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Editor Procurement Document — Chile Santiago Operations</w:t>
      </w:r>
    </w:p>
    <w:bookmarkEnd w:id="20"/>
    <w:p>
      <w:pPr>
        <w:pStyle w:val="BodyText"/>
      </w:pPr>
      <w:r>
        <w:t xml:space="preserve">Purchase Order No.</w:t>
      </w:r>
      <w:r>
        <w:t xml:space="preserve"> </w:t>
      </w:r>
      <w:r>
        <w:t xml:space="preserve">PO-CL-2025-0847</w:t>
      </w:r>
    </w:p>
    <w:p>
      <w:pPr>
        <w:pStyle w:val="BodyText"/>
      </w:pPr>
      <w:r>
        <w:t xml:space="preserve">Date of Issue</w:t>
      </w:r>
      <w:r>
        <w:t xml:space="preserve"> </w:t>
      </w:r>
      <w:r>
        <w:t xml:space="preserve">June 12, 2025</w:t>
      </w:r>
    </w:p>
    <w:p>
      <w:pPr>
        <w:pStyle w:val="BodyText"/>
      </w:pPr>
      <w:r>
        <w:t xml:space="preserve">Delivery Location</w:t>
      </w:r>
      <w:r>
        <w:t xml:space="preserve"> </w:t>
      </w:r>
      <w:r>
        <w:t xml:space="preserve">Chile Santiago</w:t>
      </w:r>
    </w:p>
    <w:p>
      <w:pPr>
        <w:pStyle w:val="BodyText"/>
      </w:pPr>
      <w:r>
        <w:t xml:space="preserve">Valid Until</w:t>
      </w:r>
      <w:r>
        <w:t xml:space="preserve"> </w:t>
      </w:r>
      <w:r>
        <w:t xml:space="preserve">July 12, 2025</w:t>
      </w:r>
    </w:p>
    <w:bookmarkStart w:id="21" w:name="buyer-information"/>
    <w:p>
      <w:pPr>
        <w:pStyle w:val="Heading2"/>
      </w:pPr>
      <w:r>
        <w:t xml:space="preserve">Buyer Information</w:t>
      </w:r>
    </w:p>
    <w:p>
      <w:pPr>
        <w:pStyle w:val="FirstParagraph"/>
      </w:pPr>
      <w:r>
        <w:t xml:space="preserve">Andes Digital Media S.A.</w:t>
      </w:r>
    </w:p>
    <w:p>
      <w:pPr>
        <w:pStyle w:val="BodyText"/>
      </w:pPr>
      <w:r>
        <w:t xml:space="preserve">Av. Apoquindo 4501, Piso 12, Las Condes</w:t>
      </w:r>
    </w:p>
    <w:p>
      <w:pPr>
        <w:pStyle w:val="BodyText"/>
      </w:pPr>
      <w:r>
        <w:t xml:space="preserve">Chile Santiago, Metropolitan Region, 7560961</w:t>
      </w:r>
    </w:p>
    <w:p>
      <w:pPr>
        <w:pStyle w:val="BodyText"/>
      </w:pPr>
      <w:r>
        <w:t xml:space="preserve">Chile</w:t>
      </w:r>
    </w:p>
    <w:p>
      <w:pPr>
        <w:pStyle w:val="BodyText"/>
      </w:pPr>
      <w:r>
        <w:t xml:space="preserve">Phone: +56 2 2345 6789 | Email: procurement@andesdigital.cl</w:t>
      </w:r>
    </w:p>
    <w:p>
      <w:pPr>
        <w:pStyle w:val="BodyText"/>
      </w:pPr>
      <w:r>
        <w:t xml:space="preserve">RUT: 76.543.210-K</w:t>
      </w:r>
    </w:p>
    <w:bookmarkEnd w:id="21"/>
    <w:bookmarkStart w:id="22" w:name="supplier-information"/>
    <w:p>
      <w:pPr>
        <w:pStyle w:val="Heading2"/>
      </w:pPr>
      <w:r>
        <w:t xml:space="preserve">Supplier Information</w:t>
      </w:r>
    </w:p>
    <w:p>
      <w:pPr>
        <w:pStyle w:val="FirstParagraph"/>
      </w:pPr>
      <w:r>
        <w:t xml:space="preserve">GlobalEditor Solutions Inc.</w:t>
      </w:r>
    </w:p>
    <w:p>
      <w:pPr>
        <w:pStyle w:val="BodyText"/>
      </w:pPr>
      <w:r>
        <w:t xml:space="preserve">1200 Innovation Drive, Suite 300</w:t>
      </w:r>
    </w:p>
    <w:p>
      <w:pPr>
        <w:pStyle w:val="BodyText"/>
      </w:pPr>
      <w:r>
        <w:t xml:space="preserve">Austin, TX 78701, United States</w:t>
      </w:r>
    </w:p>
    <w:p>
      <w:pPr>
        <w:pStyle w:val="BodyText"/>
      </w:pPr>
      <w:r>
        <w:t xml:space="preserve">Phone: +1 (512) 555-0192 | Email: sales@globaleditor.com</w:t>
      </w:r>
    </w:p>
    <w:p>
      <w:pPr>
        <w:pStyle w:val="BodyText"/>
      </w:pPr>
      <w:r>
        <w:t xml:space="preserve">Tax ID: US-EIN-84-2210937</w:t>
      </w:r>
    </w:p>
    <w:bookmarkEnd w:id="22"/>
    <w:bookmarkStart w:id="23" w:name="purchase-order-description"/>
    <w:p>
      <w:pPr>
        <w:pStyle w:val="Heading2"/>
      </w:pPr>
      <w:r>
        <w:t xml:space="preserve">Purchase Order Description</w:t>
      </w:r>
    </w:p>
    <w:p>
      <w:pPr>
        <w:pStyle w:val="FirstParagraph"/>
      </w:pPr>
      <w:r>
        <w:t xml:space="preserve">This</w:t>
      </w:r>
      <w:r>
        <w:t xml:space="preserve"> </w:t>
      </w:r>
      <w:r>
        <w:t xml:space="preserve">Purchase Order</w:t>
      </w:r>
      <w:r>
        <w:t xml:space="preserve"> </w:t>
      </w:r>
      <w:r>
        <w:t xml:space="preserve">is issued by Andes Digital Media S.A., headquartered in</w:t>
      </w:r>
      <w:r>
        <w:t xml:space="preserve"> </w:t>
      </w:r>
      <w:r>
        <w:t xml:space="preserve">Chile Santiago</w:t>
      </w:r>
      <w:r>
        <w:t xml:space="preserve">, to procure a comprehensive</w:t>
      </w:r>
      <w:r>
        <w:t xml:space="preserve"> </w:t>
      </w:r>
      <w:r>
        <w:t xml:space="preserve">Editor</w:t>
      </w:r>
      <w:r>
        <w:t xml:space="preserve"> </w:t>
      </w:r>
      <w:r>
        <w:t xml:space="preserve">software platform and associated professional services. The</w:t>
      </w:r>
      <w:r>
        <w:t xml:space="preserve"> </w:t>
      </w:r>
      <w:r>
        <w:t xml:space="preserve">Editor</w:t>
      </w:r>
      <w:r>
        <w:t xml:space="preserve"> </w:t>
      </w:r>
      <w:r>
        <w:t xml:space="preserve">system shall be deployed across all editorial departments operating within the</w:t>
      </w:r>
      <w:r>
        <w:t xml:space="preserve"> </w:t>
      </w:r>
      <w:r>
        <w:t xml:space="preserve">Chile Santiago</w:t>
      </w:r>
      <w:r>
        <w:t xml:space="preserve"> </w:t>
      </w:r>
      <w:r>
        <w:t xml:space="preserve">metropolitan office and its satellite facilities in the surrounding Metropolitan Region. This</w:t>
      </w:r>
      <w:r>
        <w:t xml:space="preserve"> </w:t>
      </w:r>
      <w:r>
        <w:t xml:space="preserve">Purchase Order</w:t>
      </w:r>
      <w:r>
        <w:t xml:space="preserve"> </w:t>
      </w:r>
      <w:r>
        <w:t xml:space="preserve">governs the acquisition, licensing, installation, training, and ongoing technical support for the</w:t>
      </w:r>
      <w:r>
        <w:t xml:space="preserve"> </w:t>
      </w:r>
      <w:r>
        <w:t xml:space="preserve">Editor</w:t>
      </w:r>
      <w:r>
        <w:t xml:space="preserve"> </w:t>
      </w:r>
      <w:r>
        <w:t xml:space="preserve">solution as detailed in the line items below.</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Editor Pro Suite — Enterprise License (5-year term), including all modules: text Editor, image Editor, video Editor, and collaborative Editor workspace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Editor Cloud Hosting — Dedicated server infrastructure for the Editor platform, hosted in a data center compliant with Chilean data protection regulations (Ley 19.628), with primary node in Chile Santiago</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Editor Custom Plugin Development — Tailored plugins for the Editor to integrate with Andes Digital Media's existing CMS and publishing workflow in Chile Santiago</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Editor On-Site Installation &amp; Configuration — Technical team deployment at the Chile Santiago office (Av. Apoquindo 4501), including network integration, user provisioning, and Editor environment setup</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Editor Training Program — 40-hour instructor-led training for 25 editorial staff members in Chile Santiago, covering all Editor modules, advanced Editor workflows, and Editor troubleshooting</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Editor Premium Support — 24/7 technical support, priority Editor patch management, and quarterly Editor performance reviews for 5 years</w:t>
            </w:r>
          </w:p>
        </w:tc>
        <w:tc>
          <w:tcPr/>
          <w:p>
            <w:pPr>
              <w:pStyle w:val="Compact"/>
              <w:jc w:val="left"/>
            </w:pPr>
            <w:r>
              <w:t xml:space="preserve">5</w:t>
            </w:r>
          </w:p>
        </w:tc>
        <w:tc>
          <w:tcPr/>
          <w:p>
            <w:pPr>
              <w:pStyle w:val="Compact"/>
              <w:jc w:val="left"/>
            </w:pPr>
            <w:r>
              <w:t xml:space="preserve">2,100.00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Editor Documentation &amp; Localization — Full Editor user manuals, API documentation, and administrative guides localized into Spanish for the Chile Santiago team</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gridSpan w:val="4"/>
          </w:tcPr>
          <w:p>
            <w:pPr>
              <w:pStyle w:val="Compact"/>
              <w:jc w:val="right"/>
            </w:pPr>
            <w:r>
              <w:t xml:space="preserve">SUBTOTAL</w:t>
            </w:r>
          </w:p>
        </w:tc>
        <w:tc>
          <w:tcPr/>
          <w:p>
            <w:pPr>
              <w:pStyle w:val="Compact"/>
              <w:jc w:val="left"/>
            </w:pPr>
            <w:r>
              <w:t xml:space="preserve">104,900.00</w:t>
            </w:r>
          </w:p>
        </w:tc>
      </w:tr>
      <w:tr>
        <w:tc>
          <w:tcPr>
            <w:gridSpan w:val="4"/>
          </w:tcPr>
          <w:p>
            <w:pPr>
              <w:pStyle w:val="Compact"/>
              <w:jc w:val="right"/>
            </w:pPr>
            <w:r>
              <w:t xml:space="preserve">Chilean IVA (19%)</w:t>
            </w:r>
          </w:p>
        </w:tc>
        <w:tc>
          <w:tcPr/>
          <w:p>
            <w:pPr>
              <w:pStyle w:val="Compact"/>
              <w:jc w:val="left"/>
            </w:pPr>
            <w:r>
              <w:t xml:space="preserve">19,931.00</w:t>
            </w:r>
          </w:p>
        </w:tc>
      </w:tr>
      <w:tr>
        <w:tc>
          <w:tcPr>
            <w:gridSpan w:val="4"/>
          </w:tcPr>
          <w:p>
            <w:pPr>
              <w:pStyle w:val="Compact"/>
              <w:jc w:val="right"/>
            </w:pPr>
            <w:r>
              <w:t xml:space="preserve">GRAND TOTAL (USD)</w:t>
            </w:r>
          </w:p>
        </w:tc>
        <w:tc>
          <w:tcPr/>
          <w:p>
            <w:pPr>
              <w:pStyle w:val="Compact"/>
              <w:jc w:val="left"/>
            </w:pPr>
            <w:r>
              <w:t xml:space="preserve">124,831.00</w:t>
            </w:r>
          </w:p>
        </w:tc>
      </w:tr>
    </w:tbl>
    <w:bookmarkEnd w:id="24"/>
    <w:bookmarkStart w:id="25" w:name="delivery-and-installation-terms"/>
    <w:p>
      <w:pPr>
        <w:pStyle w:val="Heading2"/>
      </w:pPr>
      <w:r>
        <w:t xml:space="preserve">Delivery and Installation Terms</w:t>
      </w:r>
    </w:p>
    <w:p>
      <w:pPr>
        <w:pStyle w:val="FirstParagraph"/>
      </w:pPr>
      <w:r>
        <w:t xml:space="preserve">All physical components associated with this</w:t>
      </w:r>
      <w:r>
        <w:t xml:space="preserve"> </w:t>
      </w:r>
      <w:r>
        <w:t xml:space="preserve">Purchase Order</w:t>
      </w:r>
      <w:r>
        <w:t xml:space="preserve"> </w:t>
      </w:r>
      <w:r>
        <w:t xml:space="preserve">shall be delivered to the buyer's premises in</w:t>
      </w:r>
      <w:r>
        <w:t xml:space="preserve"> </w:t>
      </w:r>
      <w:r>
        <w:t xml:space="preserve">Chile Santiago</w:t>
      </w:r>
      <w:r>
        <w:t xml:space="preserve"> </w:t>
      </w:r>
      <w:r>
        <w:t xml:space="preserve">no later than August 1, 2025. The</w:t>
      </w:r>
      <w:r>
        <w:t xml:space="preserve"> </w:t>
      </w:r>
      <w:r>
        <w:t xml:space="preserve">Editor</w:t>
      </w:r>
      <w:r>
        <w:t xml:space="preserve"> </w:t>
      </w:r>
      <w:r>
        <w:t xml:space="preserve">software licenses shall be activated electronically within five (5) business days of the final payment confirmation. On-site installation and configuration of the</w:t>
      </w:r>
      <w:r>
        <w:t xml:space="preserve"> </w:t>
      </w:r>
      <w:r>
        <w:t xml:space="preserve">Editor</w:t>
      </w:r>
      <w:r>
        <w:t xml:space="preserve"> </w:t>
      </w:r>
      <w:r>
        <w:t xml:space="preserve">platform at the</w:t>
      </w:r>
      <w:r>
        <w:t xml:space="preserve"> </w:t>
      </w:r>
      <w:r>
        <w:t xml:space="preserve">Chile Santiago</w:t>
      </w:r>
      <w:r>
        <w:t xml:space="preserve"> </w:t>
      </w:r>
      <w:r>
        <w:t xml:space="preserve">office shall be completed within ten (10) business days of license activation. The supplier acknowledges that all delivery and installation activities are subject to the import regulations of the Republic of Chile and the customs procedures managed by the Chilean Customs Service (Servicio Nacional de Aduanas) in</w:t>
      </w:r>
      <w:r>
        <w:t xml:space="preserve"> </w:t>
      </w:r>
      <w:r>
        <w:t xml:space="preserve">Chile Santiago</w:t>
      </w:r>
      <w:r>
        <w:t xml:space="preserve">.</w:t>
      </w:r>
    </w:p>
    <w:bookmarkEnd w:id="25"/>
    <w:bookmarkStart w:id="26" w:name="payment-terms"/>
    <w:p>
      <w:pPr>
        <w:pStyle w:val="Heading2"/>
      </w:pPr>
      <w:r>
        <w:t xml:space="preserve">Payment Terms</w:t>
      </w:r>
    </w:p>
    <w:p>
      <w:pPr>
        <w:numPr>
          <w:ilvl w:val="0"/>
          <w:numId w:val="1001"/>
        </w:numPr>
        <w:pStyle w:val="Compact"/>
      </w:pPr>
      <w:r>
        <w:t xml:space="preserve">40% advance payment upon execution of this</w:t>
      </w:r>
      <w:r>
        <w:t xml:space="preserve"> </w:t>
      </w:r>
      <w:r>
        <w:t xml:space="preserve">Purchase Order</w:t>
      </w:r>
      <w:r>
        <w:t xml:space="preserve">, due within fifteen (15) business days of the issue date.</w:t>
      </w:r>
    </w:p>
    <w:p>
      <w:pPr>
        <w:numPr>
          <w:ilvl w:val="0"/>
          <w:numId w:val="1001"/>
        </w:numPr>
        <w:pStyle w:val="Compact"/>
      </w:pPr>
      <w:r>
        <w:t xml:space="preserve">40% payment upon successful installation and configuration of the</w:t>
      </w:r>
      <w:r>
        <w:t xml:space="preserve"> </w:t>
      </w:r>
      <w:r>
        <w:t xml:space="preserve">Editor</w:t>
      </w:r>
      <w:r>
        <w:t xml:space="preserve"> </w:t>
      </w:r>
      <w:r>
        <w:t xml:space="preserve">platform at the</w:t>
      </w:r>
      <w:r>
        <w:t xml:space="preserve"> </w:t>
      </w:r>
      <w:r>
        <w:t xml:space="preserve">Chile Santiago</w:t>
      </w:r>
      <w:r>
        <w:t xml:space="preserve"> </w:t>
      </w:r>
      <w:r>
        <w:t xml:space="preserve">facility, confirmed by a signed acceptance certificate.</w:t>
      </w:r>
    </w:p>
    <w:p>
      <w:pPr>
        <w:numPr>
          <w:ilvl w:val="0"/>
          <w:numId w:val="1001"/>
        </w:numPr>
        <w:pStyle w:val="Compact"/>
      </w:pPr>
      <w:r>
        <w:t xml:space="preserve">20% final payment upon completion of the</w:t>
      </w:r>
      <w:r>
        <w:t xml:space="preserve"> </w:t>
      </w:r>
      <w:r>
        <w:t xml:space="preserve">Editor</w:t>
      </w:r>
      <w:r>
        <w:t xml:space="preserve"> </w:t>
      </w:r>
      <w:r>
        <w:t xml:space="preserve">training program and delivery of all localized</w:t>
      </w:r>
      <w:r>
        <w:t xml:space="preserve"> </w:t>
      </w:r>
      <w:r>
        <w:t xml:space="preserve">Editor</w:t>
      </w:r>
      <w:r>
        <w:t xml:space="preserve"> </w:t>
      </w:r>
      <w:r>
        <w:t xml:space="preserve">documentation.</w:t>
      </w:r>
    </w:p>
    <w:p>
      <w:pPr>
        <w:numPr>
          <w:ilvl w:val="0"/>
          <w:numId w:val="1001"/>
        </w:numPr>
        <w:pStyle w:val="Compact"/>
      </w:pPr>
      <w:r>
        <w:t xml:space="preserve">All payments shall be made in US Dollars via international wire transfer to the supplier's designated bank account. The buyer shall bear any applicable Chilean export tax withholdings as mandated by the Servicio de Impuestos Nacionales in</w:t>
      </w:r>
      <w:r>
        <w:t xml:space="preserve"> </w:t>
      </w:r>
      <w:r>
        <w:t xml:space="preserve">Chile Santiago</w:t>
      </w:r>
      <w:r>
        <w:t xml:space="preserve">.</w:t>
      </w:r>
    </w:p>
    <w:bookmarkEnd w:id="26"/>
    <w:bookmarkStart w:id="27" w:name="warranty-and-support"/>
    <w:p>
      <w:pPr>
        <w:pStyle w:val="Heading2"/>
      </w:pPr>
      <w:r>
        <w:t xml:space="preserve">Warranty and Support</w:t>
      </w:r>
    </w:p>
    <w:p>
      <w:pPr>
        <w:pStyle w:val="FirstParagraph"/>
      </w:pPr>
      <w:r>
        <w:t xml:space="preserve">The supplier warrants that the</w:t>
      </w:r>
      <w:r>
        <w:t xml:space="preserve"> </w:t>
      </w:r>
      <w:r>
        <w:t xml:space="preserve">Editor</w:t>
      </w:r>
      <w:r>
        <w:t xml:space="preserve"> </w:t>
      </w:r>
      <w:r>
        <w:t xml:space="preserve">platform delivered under this</w:t>
      </w:r>
      <w:r>
        <w:t xml:space="preserve"> </w:t>
      </w:r>
      <w:r>
        <w:t xml:space="preserve">Purchase Order</w:t>
      </w:r>
      <w:r>
        <w:t xml:space="preserve"> </w:t>
      </w:r>
      <w:r>
        <w:t xml:space="preserve">shall be free from material defects in software code, configuration, and performance for a period of twelve (12) months from the date of final acceptance in</w:t>
      </w:r>
      <w:r>
        <w:t xml:space="preserve"> </w:t>
      </w:r>
      <w:r>
        <w:t xml:space="preserve">Chile Santiago</w:t>
      </w:r>
      <w:r>
        <w:t xml:space="preserve">. During the five-year support term, the supplier guarantees a maximum response time of four (4) hours for critical</w:t>
      </w:r>
      <w:r>
        <w:t xml:space="preserve"> </w:t>
      </w:r>
      <w:r>
        <w:t xml:space="preserve">Editor</w:t>
      </w:r>
      <w:r>
        <w:t xml:space="preserve"> </w:t>
      </w:r>
      <w:r>
        <w:t xml:space="preserve">system failures and twenty-four (24) hours for non-critical</w:t>
      </w:r>
      <w:r>
        <w:t xml:space="preserve"> </w:t>
      </w:r>
      <w:r>
        <w:t xml:space="preserve">Editor</w:t>
      </w:r>
      <w:r>
        <w:t xml:space="preserve"> </w:t>
      </w:r>
      <w:r>
        <w:t xml:space="preserve">issues. All</w:t>
      </w:r>
      <w:r>
        <w:t xml:space="preserve"> </w:t>
      </w:r>
      <w:r>
        <w:t xml:space="preserve">Editor</w:t>
      </w:r>
      <w:r>
        <w:t xml:space="preserve"> </w:t>
      </w:r>
      <w:r>
        <w:t xml:space="preserve">updates, security patches, and feature enhancements released during the contract term shall be provided at no additional cost to the buyer.</w:t>
      </w:r>
    </w:p>
    <w:bookmarkEnd w:id="27"/>
    <w:bookmarkStart w:id="28" w:name="general-terms-and-conditions"/>
    <w:p>
      <w:pPr>
        <w:pStyle w:val="Heading2"/>
      </w:pPr>
      <w:r>
        <w:t xml:space="preserve">General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Chile, with the primary jurisdiction being the courts of</w:t>
      </w:r>
      <w:r>
        <w:t xml:space="preserve"> </w:t>
      </w:r>
      <w:r>
        <w:t xml:space="preserve">Chile Santiago</w:t>
      </w:r>
      <w:r>
        <w:t xml:space="preserve">, Metropolitan Region.</w:t>
      </w:r>
    </w:p>
    <w:p>
      <w:pPr>
        <w:numPr>
          <w:ilvl w:val="0"/>
          <w:numId w:val="1002"/>
        </w:numPr>
        <w:pStyle w:val="Compact"/>
      </w:pPr>
      <w:r>
        <w:t xml:space="preserve">The supplier shall comply with all applicable Chilean labor, data protection, and intellectual property laws when deploying the</w:t>
      </w:r>
      <w:r>
        <w:t xml:space="preserve"> </w:t>
      </w:r>
      <w:r>
        <w:t xml:space="preserve">Editor</w:t>
      </w:r>
      <w:r>
        <w:t xml:space="preserve"> </w:t>
      </w:r>
      <w:r>
        <w:t xml:space="preserve">system in</w:t>
      </w:r>
      <w:r>
        <w:t xml:space="preserve"> </w:t>
      </w:r>
      <w:r>
        <w:t xml:space="preserve">Chile Santiago</w:t>
      </w:r>
      <w:r>
        <w:t xml:space="preserve">.</w:t>
      </w:r>
    </w:p>
    <w:p>
      <w:pPr>
        <w:numPr>
          <w:ilvl w:val="0"/>
          <w:numId w:val="1002"/>
        </w:numPr>
        <w:pStyle w:val="Compact"/>
      </w:pPr>
      <w:r>
        <w:t xml:space="preserve">Any modifications to this</w:t>
      </w:r>
      <w:r>
        <w:t xml:space="preserve"> </w:t>
      </w:r>
      <w:r>
        <w:t xml:space="preserve">Purchase Order</w:t>
      </w:r>
      <w:r>
        <w:t xml:space="preserve"> </w:t>
      </w:r>
      <w:r>
        <w:t xml:space="preserve">must be made in writing and signed by authorized representatives of both parties. Verbal agreements regarding the</w:t>
      </w:r>
      <w:r>
        <w:t xml:space="preserve"> </w:t>
      </w:r>
      <w:r>
        <w:t xml:space="preserve">Editor</w:t>
      </w:r>
      <w:r>
        <w:t xml:space="preserve"> </w:t>
      </w:r>
      <w:r>
        <w:t xml:space="preserve">scope, pricing, or delivery in</w:t>
      </w:r>
      <w:r>
        <w:t xml:space="preserve"> </w:t>
      </w:r>
      <w:r>
        <w:t xml:space="preserve">Chile Santiago</w:t>
      </w:r>
      <w:r>
        <w:t xml:space="preserve"> </w:t>
      </w:r>
      <w:r>
        <w:t xml:space="preserve">shall be null and void.</w:t>
      </w:r>
    </w:p>
    <w:p>
      <w:pPr>
        <w:numPr>
          <w:ilvl w:val="0"/>
          <w:numId w:val="1002"/>
        </w:numPr>
        <w:pStyle w:val="Compact"/>
      </w:pPr>
      <w:r>
        <w:t xml:space="preserve">The supplier shall maintain full confidentiality of all proprietary content, editorial workflows, and business data processed through the</w:t>
      </w:r>
      <w:r>
        <w:t xml:space="preserve"> </w:t>
      </w:r>
      <w:r>
        <w:t xml:space="preserve">Editor</w:t>
      </w:r>
      <w:r>
        <w:t xml:space="preserve"> </w:t>
      </w:r>
      <w:r>
        <w:t xml:space="preserve">platform at the</w:t>
      </w:r>
      <w:r>
        <w:t xml:space="preserve"> </w:t>
      </w:r>
      <w:r>
        <w:t xml:space="preserve">Chile Santiago</w:t>
      </w:r>
      <w:r>
        <w:t xml:space="preserve"> </w:t>
      </w:r>
      <w:r>
        <w:t xml:space="preserve">facility.</w:t>
      </w:r>
    </w:p>
    <w:p>
      <w:pPr>
        <w:numPr>
          <w:ilvl w:val="0"/>
          <w:numId w:val="1002"/>
        </w:numPr>
        <w:pStyle w:val="Compact"/>
      </w:pPr>
      <w:r>
        <w:t xml:space="preserve">In the event of force majeure, including but not limited to natural disasters affecting the</w:t>
      </w:r>
      <w:r>
        <w:t xml:space="preserve"> </w:t>
      </w:r>
      <w:r>
        <w:t xml:space="preserve">Chile Santiago</w:t>
      </w:r>
      <w:r>
        <w:t xml:space="preserve"> </w:t>
      </w:r>
      <w:r>
        <w:t xml:space="preserve">region, either party may suspend obligations under this</w:t>
      </w:r>
      <w:r>
        <w:t xml:space="preserve"> </w:t>
      </w:r>
      <w:r>
        <w:t xml:space="preserve">Purchase Order</w:t>
      </w:r>
      <w:r>
        <w:t xml:space="preserve"> </w:t>
      </w:r>
      <w:r>
        <w:t xml:space="preserve">for a period not exceeding sixty (60) days without penalty.</w:t>
      </w:r>
    </w:p>
    <w:p>
      <w:pPr>
        <w:numPr>
          <w:ilvl w:val="0"/>
          <w:numId w:val="1002"/>
        </w:numPr>
        <w:pStyle w:val="Compact"/>
      </w:pPr>
      <w:r>
        <w:t xml:space="preserve">The buyer reserves the right to terminate this</w:t>
      </w:r>
      <w:r>
        <w:t xml:space="preserve"> </w:t>
      </w:r>
      <w:r>
        <w:t xml:space="preserve">Purchase Order</w:t>
      </w:r>
      <w:r>
        <w:t xml:space="preserve"> </w:t>
      </w:r>
      <w:r>
        <w:t xml:space="preserve">with thirty (30) days written notice if the</w:t>
      </w:r>
      <w:r>
        <w:t xml:space="preserve"> </w:t>
      </w:r>
      <w:r>
        <w:t xml:space="preserve">Editor</w:t>
      </w:r>
      <w:r>
        <w:t xml:space="preserve"> </w:t>
      </w:r>
      <w:r>
        <w:t xml:space="preserve">platform fails to meet the performance specifications outlined in the attached technical annex.</w:t>
      </w:r>
    </w:p>
    <w:bookmarkEnd w:id="28"/>
    <w:p>
      <w:pPr>
        <w:pStyle w:val="FirstParagraph"/>
      </w:pPr>
      <w:r>
        <w:rPr>
          <w:bCs/>
          <w:b/>
        </w:rPr>
        <w:t xml:space="preserve">For Andes Digital Media S.A. (Buyer)</w:t>
      </w:r>
    </w:p>
    <w:p>
      <w:pPr>
        <w:pStyle w:val="BodyText"/>
      </w:pPr>
      <w:r>
        <w:rPr>
          <w:bCs/>
          <w:b/>
        </w:rPr>
        <w:t xml:space="preserve">María Fernanda Rojas</w:t>
      </w:r>
      <w:r>
        <w:br/>
      </w:r>
      <w:r>
        <w:t xml:space="preserve">Director of Procurement</w:t>
      </w:r>
      <w:r>
        <w:br/>
      </w:r>
      <w:r>
        <w:t xml:space="preserve">Chile Santiago, Chile</w:t>
      </w:r>
      <w:r>
        <w:br/>
      </w:r>
      <w:r>
        <w:t xml:space="preserve">Date: _______________</w:t>
      </w:r>
    </w:p>
    <w:p>
      <w:pPr>
        <w:pStyle w:val="BodyText"/>
      </w:pPr>
      <w:r>
        <w:rPr>
          <w:bCs/>
          <w:b/>
        </w:rPr>
        <w:t xml:space="preserve">For GlobalEditor Solutions Inc. (Supplier)</w:t>
      </w:r>
    </w:p>
    <w:p>
      <w:pPr>
        <w:pStyle w:val="BodyText"/>
      </w:pPr>
      <w:r>
        <w:rPr>
          <w:bCs/>
          <w:b/>
        </w:rPr>
        <w:t xml:space="preserve">James T. Whitfield</w:t>
      </w:r>
      <w:r>
        <w:br/>
      </w:r>
      <w:r>
        <w:t xml:space="preserve">Vice President, Latin America Sales</w:t>
      </w:r>
      <w:r>
        <w:br/>
      </w:r>
      <w:r>
        <w:t xml:space="preserve">Austin, TX, USA</w:t>
      </w:r>
      <w:r>
        <w:br/>
      </w:r>
      <w:r>
        <w:t xml:space="preserve">Date: _______________</w:t>
      </w:r>
    </w:p>
    <w:p>
      <w:pPr>
        <w:pStyle w:val="BodyText"/>
      </w:pPr>
      <w:r>
        <w:t xml:space="preserve">This</w:t>
      </w:r>
      <w:r>
        <w:t xml:space="preserve"> </w:t>
      </w:r>
      <w:r>
        <w:t xml:space="preserve">Purchase Order</w:t>
      </w:r>
      <w:r>
        <w:t xml:space="preserve"> </w:t>
      </w:r>
      <w:r>
        <w:t xml:space="preserve">(PO-CL-2025-0847) is a binding commercial document for the procurement of the</w:t>
      </w:r>
      <w:r>
        <w:t xml:space="preserve"> </w:t>
      </w:r>
      <w:r>
        <w:t xml:space="preserve">Editor</w:t>
      </w:r>
      <w:r>
        <w:t xml:space="preserve"> </w:t>
      </w:r>
      <w:r>
        <w:t xml:space="preserve">platform and associated services for deployment in</w:t>
      </w:r>
      <w:r>
        <w:t xml:space="preserve"> </w:t>
      </w:r>
      <w:r>
        <w:t xml:space="preserve">Chile Santiago</w:t>
      </w:r>
      <w:r>
        <w:t xml:space="preserve">. This document is valid only when signed by both parties. Unauthorized reproduction or distribution of this</w:t>
      </w:r>
      <w:r>
        <w:t xml:space="preserve"> </w:t>
      </w:r>
      <w:r>
        <w:t xml:space="preserve">Purchase Order</w:t>
      </w:r>
      <w:r>
        <w:t xml:space="preserve"> </w:t>
      </w:r>
      <w:r>
        <w:t xml:space="preserve">is strictly prohibited. © 2025 Andes Digital Media S.A. —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Chile Santiago</dc:title>
  <dc:creator/>
  <dc:language>en</dc:language>
  <cp:keywords/>
  <dcterms:created xsi:type="dcterms:W3CDTF">2026-10-10T06:40:54Z</dcterms:created>
  <dcterms:modified xsi:type="dcterms:W3CDTF">2026-10-10T06:40:54Z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