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Procurement of Education Administrator Services – Afghanistan Kabul</w:t>
      </w:r>
    </w:p>
    <w:p>
      <w:pPr>
        <w:pStyle w:val="BodyText"/>
      </w:pPr>
      <w:r>
        <w:t xml:space="preserve">Document Reference: PO-AFK-2025-0047 | Classification: Official Use</w:t>
      </w:r>
    </w:p>
    <w:bookmarkEnd w:id="20"/>
    <w:p>
      <w:pPr>
        <w:pStyle w:val="BodyText"/>
      </w:pPr>
      <w:r>
        <w:rPr>
          <w:bCs/>
          <w:b/>
        </w:rPr>
        <w:t xml:space="preserve">Purchase Order No.:</w:t>
      </w:r>
      <w:r>
        <w:t xml:space="preserve"> </w:t>
      </w:r>
      <w:r>
        <w:t xml:space="preserve">PO-AFK-2025-0047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Ministry of Education, Kabul</w:t>
      </w:r>
      <w:r>
        <w:br/>
      </w:r>
      <w:r>
        <w:rPr>
          <w:bCs/>
          <w:b/>
        </w:rPr>
        <w:t xml:space="preserve">Procurement Division:</w:t>
      </w:r>
      <w:r>
        <w:t xml:space="preserve"> </w:t>
      </w:r>
      <w:r>
        <w:t xml:space="preserve">Human Resources &amp; Administrative Services</w:t>
      </w:r>
      <w:r>
        <w:br/>
      </w:r>
      <w:r>
        <w:rPr>
          <w:bCs/>
          <w:b/>
        </w:rPr>
        <w:t xml:space="preserve">Location of Service:</w:t>
      </w:r>
      <w:r>
        <w:t xml:space="preserve"> </w:t>
      </w:r>
      <w:r>
        <w:t xml:space="preserve">Afghanistan Kabul</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Purchaser (Buyer)</w:t>
            </w:r>
          </w:p>
        </w:tc>
        <w:tc>
          <w:tcPr/>
          <w:p>
            <w:pPr>
              <w:pStyle w:val="Compact"/>
              <w:jc w:val="left"/>
            </w:pPr>
            <w:r>
              <w:t xml:space="preserve">Ministry of Education, Republic of Afghanistan – Kabul Office</w:t>
            </w:r>
          </w:p>
        </w:tc>
        <w:tc>
          <w:tcPr/>
          <w:p>
            <w:pPr>
              <w:pStyle w:val="Compact"/>
              <w:jc w:val="left"/>
            </w:pPr>
            <w:r>
              <w:t xml:space="preserve">Education Complex, Darulaman District, Afghanistan Kabul, 1000</w:t>
            </w:r>
          </w:p>
        </w:tc>
      </w:tr>
      <w:tr>
        <w:tc>
          <w:tcPr/>
          <w:p>
            <w:pPr>
              <w:pStyle w:val="Compact"/>
              <w:jc w:val="left"/>
            </w:pPr>
            <w:r>
              <w:rPr>
                <w:bCs/>
                <w:b/>
              </w:rPr>
              <w:t xml:space="preserve">Supplier (Vendor)</w:t>
            </w:r>
          </w:p>
        </w:tc>
        <w:tc>
          <w:tcPr/>
          <w:p>
            <w:pPr>
              <w:pStyle w:val="Compact"/>
              <w:jc w:val="left"/>
            </w:pPr>
            <w:r>
              <w:t xml:space="preserve">Professional Educational Staffing Consortium (PESC)</w:t>
            </w:r>
          </w:p>
        </w:tc>
        <w:tc>
          <w:tcPr/>
          <w:p>
            <w:pPr>
              <w:pStyle w:val="Compact"/>
              <w:jc w:val="left"/>
            </w:pPr>
            <w:r>
              <w:t xml:space="preserve">Office 12, Wazir Akbar Khan Road, Afghanistan Kabul, 1000</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for the procurement and engagement of a qualified</w:t>
      </w:r>
      <w:r>
        <w:t xml:space="preserve"> </w:t>
      </w:r>
      <w:r>
        <w:t xml:space="preserve">Education Administrator</w:t>
      </w:r>
      <w:r>
        <w:t xml:space="preserve"> </w:t>
      </w:r>
      <w:r>
        <w:t xml:space="preserve">to provide comprehensive administrative, operational, and managerial oversight of educational programmes within the Afghanistan Kabul metropolitan area. The</w:t>
      </w:r>
      <w:r>
        <w:t xml:space="preserve"> </w:t>
      </w:r>
      <w:r>
        <w:t xml:space="preserve">Education Administrator</w:t>
      </w:r>
      <w:r>
        <w:t xml:space="preserve"> </w:t>
      </w:r>
      <w:r>
        <w:t xml:space="preserve">shall be responsible for the day-to-day coordination of school operations, curriculum implementation monitoring, staff scheduling, budget allocation tracking, and compliance reporting in accordance with the directives of the Ministry of Education, Afghanistan Kabul.</w:t>
      </w:r>
    </w:p>
    <w:p>
      <w:pPr>
        <w:pStyle w:val="BodyText"/>
      </w:pPr>
      <w:r>
        <w:t xml:space="preserve">The scope of services under this</w:t>
      </w:r>
      <w:r>
        <w:t xml:space="preserve"> </w:t>
      </w:r>
      <w:r>
        <w:t xml:space="preserve">Purchase Order</w:t>
      </w:r>
      <w:r>
        <w:t xml:space="preserve"> </w:t>
      </w:r>
      <w:r>
        <w:t xml:space="preserve">encompasses the following key deliverables for the</w:t>
      </w:r>
      <w:r>
        <w:t xml:space="preserve"> </w:t>
      </w:r>
      <w:r>
        <w:t xml:space="preserve">Education Administrator</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Price (USD)</w:t>
            </w:r>
          </w:p>
        </w:tc>
      </w:tr>
      <w:tr>
        <w:tc>
          <w:tcPr/>
          <w:p>
            <w:pPr>
              <w:pStyle w:val="Compact"/>
              <w:jc w:val="left"/>
            </w:pPr>
            <w:r>
              <w:t xml:space="preserve">1</w:t>
            </w:r>
          </w:p>
        </w:tc>
        <w:tc>
          <w:tcPr/>
          <w:p>
            <w:pPr>
              <w:pStyle w:val="Compact"/>
              <w:jc w:val="left"/>
            </w:pPr>
            <w:r>
              <w:t xml:space="preserve">Recruitment, onboarding, and deployment of a certified Education Administrator for the Afghanistan Kabul regional education office</w:t>
            </w:r>
          </w:p>
        </w:tc>
        <w:tc>
          <w:tcPr/>
          <w:p>
            <w:pPr>
              <w:pStyle w:val="Compact"/>
              <w:jc w:val="left"/>
            </w:pPr>
            <w:r>
              <w:t xml:space="preserve">12 months</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Monthly administrative oversight and operational reporting by the Education Administrator covering all affiliated schools in Afghanistan Kabul</w:t>
            </w:r>
          </w:p>
        </w:tc>
        <w:tc>
          <w:tcPr/>
          <w:p>
            <w:pPr>
              <w:pStyle w:val="Compact"/>
              <w:jc w:val="left"/>
            </w:pPr>
            <w:r>
              <w:t xml:space="preserve">12 months</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Quarterly curriculum alignment audits and policy compliance reviews conducted by the Education Administrator</w:t>
            </w:r>
          </w:p>
        </w:tc>
        <w:tc>
          <w:tcPr/>
          <w:p>
            <w:pPr>
              <w:pStyle w:val="Compact"/>
              <w:jc w:val="left"/>
            </w:pPr>
            <w:r>
              <w:t xml:space="preserve">4 quarters</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Staff training and professional development workshops facilitated by the Education Administrator for teaching personnel in Afghanistan Kabul</w:t>
            </w:r>
          </w:p>
        </w:tc>
        <w:tc>
          <w:tcPr/>
          <w:p>
            <w:pPr>
              <w:pStyle w:val="Compact"/>
              <w:jc w:val="left"/>
            </w:pPr>
            <w:r>
              <w:t xml:space="preserve">6 sessions</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Annual performance evaluation and strategic planning report prepared by the Education Administrator for the Afghanistan Kabul education sector</w:t>
            </w:r>
          </w:p>
        </w:tc>
        <w:tc>
          <w:tcPr/>
          <w:p>
            <w:pPr>
              <w:pStyle w:val="Compact"/>
              <w:jc w:val="left"/>
            </w:pPr>
            <w:r>
              <w:t xml:space="preserve">1 report</w:t>
            </w:r>
          </w:p>
        </w:tc>
        <w:tc>
          <w:tcPr/>
          <w:p>
            <w:pPr>
              <w:pStyle w:val="Compact"/>
              <w:jc w:val="left"/>
            </w:pPr>
            <w:r>
              <w:t xml:space="preserve">$2,500.00</w:t>
            </w:r>
          </w:p>
        </w:tc>
      </w:tr>
      <w:tr>
        <w:tc>
          <w:tcPr/>
          <w:p>
            <w:pPr>
              <w:pStyle w:val="Compact"/>
              <w:jc w:val="left"/>
            </w:pPr>
            <w:r>
              <w:rPr>
                <w:bCs/>
                <w:b/>
              </w:rPr>
              <w:t xml:space="preserve">Total</w:t>
            </w:r>
          </w:p>
        </w:tc>
        <w:tc>
          <w:tcPr/>
          <w:p>
            <w:pPr>
              <w:pStyle w:val="Compact"/>
              <w:jc w:val="left"/>
            </w:pPr>
            <w:r>
              <w:rPr>
                <w:bCs/>
                <w:b/>
              </w:rPr>
              <w:t xml:space="preserve">Grand Total for Purchase Order PO-AFK-2025-0047</w:t>
            </w:r>
          </w:p>
        </w:tc>
        <w:tc>
          <w:tcPr/>
          <w:p>
            <w:pPr>
              <w:pStyle w:val="Compact"/>
            </w:pPr>
          </w:p>
        </w:tc>
        <w:tc>
          <w:tcPr/>
          <w:p>
            <w:pPr>
              <w:pStyle w:val="Compact"/>
              <w:jc w:val="left"/>
            </w:pPr>
            <w:r>
              <w:rPr>
                <w:bCs/>
                <w:b/>
              </w:rPr>
              <w:t xml:space="preserve">$34,900.00</w:t>
            </w:r>
          </w:p>
        </w:tc>
      </w:tr>
    </w:tbl>
    <w:p>
      <w:pPr>
        <w:pStyle w:val="BodyText"/>
      </w:pPr>
      <w:r>
        <w:t xml:space="preserve">3.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Islamic Republic of Afghanistan. All disputes arising from the execution of this Purchase Order relating to the Education Administrator's duties in Afghanistan Kabul shall be resolved through the appropriate administrative courts in Afghanistan Kabul.</w:t>
      </w:r>
    </w:p>
    <w:p>
      <w:pPr>
        <w:numPr>
          <w:ilvl w:val="0"/>
          <w:numId w:val="1001"/>
        </w:numPr>
        <w:pStyle w:val="Compact"/>
      </w:pPr>
      <w:r>
        <w:rPr>
          <w:bCs/>
          <w:b/>
        </w:rPr>
        <w:t xml:space="preserve">Commencement of Services:</w:t>
      </w:r>
      <w:r>
        <w:t xml:space="preserve"> </w:t>
      </w:r>
      <w:r>
        <w:t xml:space="preserve">The Education Administrator shall commence all duties no later than 1 August 2025 at the designated Ministry of Education office in Afghanistan Kabul. Failure to commence within the stipulated period shall constitute a material breach of this Purchase Order.</w:t>
      </w:r>
    </w:p>
    <w:p>
      <w:pPr>
        <w:numPr>
          <w:ilvl w:val="0"/>
          <w:numId w:val="1001"/>
        </w:numPr>
        <w:pStyle w:val="Compact"/>
      </w:pPr>
      <w:r>
        <w:rPr>
          <w:bCs/>
          <w:b/>
        </w:rPr>
        <w:t xml:space="preserve">Payment Schedule:</w:t>
      </w:r>
      <w:r>
        <w:t xml:space="preserve"> </w:t>
      </w:r>
      <w:r>
        <w:t xml:space="preserve">Payment for services rendered under this Purchase Order shall be made in three equal instalments: 40% upon successful onboarding of the Education Administrator, 40% upon completion of the sixth month of service, and 20% upon final delivery of the annual strategic report. All payments shall be processed through the official banking channels designated by the Ministry of Education, Afghanistan Kabul.</w:t>
      </w:r>
    </w:p>
    <w:p>
      <w:pPr>
        <w:numPr>
          <w:ilvl w:val="0"/>
          <w:numId w:val="1001"/>
        </w:numPr>
        <w:pStyle w:val="Compact"/>
      </w:pPr>
      <w:r>
        <w:rPr>
          <w:bCs/>
          <w:b/>
        </w:rPr>
        <w:t xml:space="preserve">Qualification Requirements:</w:t>
      </w:r>
      <w:r>
        <w:t xml:space="preserve"> </w:t>
      </w:r>
      <w:r>
        <w:t xml:space="preserve">The Education Administrator engaged under this Purchase Order must hold a minimum of a Master's degree in Education Administration or a related field, possess at least five (5) years of progressive administrative experience in educational institutions, and demonstrate proficiency in both Dari and English. The Education Administrator must also hold a valid security clearance appropriate for operations within Afghanistan Kabul.</w:t>
      </w:r>
    </w:p>
    <w:p>
      <w:pPr>
        <w:numPr>
          <w:ilvl w:val="0"/>
          <w:numId w:val="1001"/>
        </w:numPr>
        <w:pStyle w:val="Compact"/>
      </w:pPr>
      <w:r>
        <w:rPr>
          <w:bCs/>
          <w:b/>
        </w:rPr>
        <w:t xml:space="preserve">Working Conditions in Afghanistan Kabul:</w:t>
      </w:r>
      <w:r>
        <w:t xml:space="preserve"> </w:t>
      </w:r>
      <w:r>
        <w:t xml:space="preserve">The Education Administrator shall be provided with a secure office workspace, necessary administrative equipment, and reasonable travel provisions within Afghanistan Kabul. The supplier shall ensure that the Education Administrator is covered under appropriate health and safety insurance valid in Afghanistan Kabul for the full duration of this Purchase Order.</w:t>
      </w:r>
    </w:p>
    <w:p>
      <w:pPr>
        <w:numPr>
          <w:ilvl w:val="0"/>
          <w:numId w:val="1001"/>
        </w:numPr>
        <w:pStyle w:val="Compact"/>
      </w:pPr>
      <w:r>
        <w:rPr>
          <w:bCs/>
          <w:b/>
        </w:rPr>
        <w:t xml:space="preserve">Confidentiality:</w:t>
      </w:r>
      <w:r>
        <w:t xml:space="preserve"> </w:t>
      </w:r>
      <w:r>
        <w:t xml:space="preserve">The Education Administrator shall maintain strict confidentiality regarding all student records, institutional data, and sensitive operational information encountered during the course of duties in Afghanistan Kabul.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Education Administrator shall complete all outstanding deliverables and submit a final handover report to the Ministry of Education, Afghanistan Kabul, within fourteen (14) days of the termination effective date.</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circumstances beyond reasonable control, including but not limited to civil unrest, natural disasters, or government-imposed restrictions affecting operations in Afghanistan Kabul.</w:t>
      </w:r>
    </w:p>
    <w:p>
      <w:pPr>
        <w:numPr>
          <w:ilvl w:val="0"/>
          <w:numId w:val="1001"/>
        </w:numPr>
        <w:pStyle w:val="Compact"/>
      </w:pPr>
      <w:r>
        <w:rPr>
          <w:bCs/>
          <w:b/>
        </w:rPr>
        <w:t xml:space="preserve">Compliance with Local Regulations:</w:t>
      </w:r>
      <w:r>
        <w:t xml:space="preserve"> </w:t>
      </w:r>
      <w:r>
        <w:t xml:space="preserve">The Education Administrator shall comply with all applicable laws, decrees, and administrative regulations of the Islamic Republic of Afghanistan, including those specifically pertaining to the education sector in Afghanistan Kabul. The supplier warrants that the Education Administrator's engagement does not violate any local labour or immigration statutes.</w:t>
      </w:r>
    </w:p>
    <w:p>
      <w:pPr>
        <w:numPr>
          <w:ilvl w:val="0"/>
          <w:numId w:val="1001"/>
        </w:numPr>
        <w:pStyle w:val="Compact"/>
      </w:pPr>
      <w:r>
        <w:rPr>
          <w:bCs/>
          <w:b/>
        </w:rPr>
        <w:t xml:space="preserve">Amendments:</w:t>
      </w:r>
      <w:r>
        <w:t xml:space="preserve"> </w:t>
      </w:r>
      <w:r>
        <w:t xml:space="preserve">Any modification to the scope, duration, or financial terms of this Purchase Order must be documented in a written addendum signed by both the Ministry of Education, Afghanistan Kabul, and the supplier. Verbal agreements shall not be binding.</w:t>
      </w:r>
    </w:p>
    <w:p>
      <w:pPr>
        <w:pStyle w:val="FirstParagraph"/>
      </w:pPr>
      <w:r>
        <w:t xml:space="preserve">4. Acceptance and Authorization</w:t>
      </w:r>
    </w:p>
    <w:p>
      <w:pPr>
        <w:pStyle w:val="BodyText"/>
      </w:pPr>
      <w:r>
        <w:t xml:space="preserve">By signing below, both parties acknowledge and agree to all terms, conditions, and obligations set forth in this Purchase Order for the procurement of Education Administrator services in Afghanistan Kabul. This document constitutes a binding agreement effective from the date of the last signature.</w:t>
      </w:r>
    </w:p>
    <w:p>
      <w:pPr>
        <w:pStyle w:val="BodyText"/>
      </w:pPr>
      <w:r>
        <w:rPr>
          <w:bCs/>
          <w:b/>
        </w:rPr>
        <w:t xml:space="preserve">For the Purchaser (Buyer)</w:t>
      </w:r>
      <w:r>
        <w:br/>
      </w:r>
      <w:r>
        <w:t xml:space="preserve">Authorized Signatory, Ministry of Education</w:t>
      </w:r>
      <w:r>
        <w:br/>
      </w:r>
      <w:r>
        <w:t xml:space="preserve">Afghanistan Kabul</w:t>
      </w:r>
      <w:r>
        <w:br/>
      </w:r>
      <w:r>
        <w:t xml:space="preserve">Name: _________________________</w:t>
      </w:r>
      <w:r>
        <w:br/>
      </w:r>
      <w:r>
        <w:t xml:space="preserve">Title: Director of Procurement</w:t>
      </w:r>
      <w:r>
        <w:br/>
      </w:r>
      <w:r>
        <w:t xml:space="preserve">Date: _________________________</w:t>
      </w:r>
      <w:r>
        <w:br/>
      </w:r>
      <w:r>
        <w:t xml:space="preserve">Official Seal:</w:t>
      </w:r>
    </w:p>
    <w:p>
      <w:pPr>
        <w:pStyle w:val="BodyText"/>
      </w:pPr>
      <w:r>
        <w:rPr>
          <w:bCs/>
          <w:b/>
        </w:rPr>
        <w:t xml:space="preserve">For the Supplier (Vendor)</w:t>
      </w:r>
      <w:r>
        <w:br/>
      </w:r>
      <w:r>
        <w:t xml:space="preserve">Authorized Representative, PESC</w:t>
      </w:r>
      <w:r>
        <w:br/>
      </w:r>
      <w:r>
        <w:t xml:space="preserve">Afghanistan Kabul</w:t>
      </w:r>
      <w:r>
        <w:br/>
      </w:r>
      <w:r>
        <w:t xml:space="preserve">Name: _________________________</w:t>
      </w:r>
      <w:r>
        <w:br/>
      </w:r>
      <w:r>
        <w:t xml:space="preserve">Title: Managing Director</w:t>
      </w:r>
      <w:r>
        <w:br/>
      </w:r>
      <w:r>
        <w:t xml:space="preserve">Date: _________________________</w:t>
      </w:r>
      <w:r>
        <w:br/>
      </w:r>
      <w:r>
        <w:t xml:space="preserve">Company Stamp:</w:t>
      </w:r>
    </w:p>
    <w:p>
      <w:pPr>
        <w:pStyle w:val="BodyText"/>
      </w:pPr>
      <w:r>
        <w:t xml:space="preserve">This Purchase Order (PO-AFK-2025-0047) is an official document of the Ministry of Education, Republic of Afghanistan, issued for the procurement of Education Administrator services in Afghanistan Kabul. Unauthorized reproduction or distribution of this document is prohibited. For inquiries, contact the Procurement Division at the Ministry of Education, Darulaman District, Afghanistan Kabul.</w:t>
      </w:r>
    </w:p>
    <w:p>
      <w:pPr>
        <w:pStyle w:val="BodyText"/>
      </w:pPr>
      <w:r>
        <w:t xml:space="preserve">Page 1 of 1 | Document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Afghanistan Kabul</dc:title>
  <dc:creator/>
  <dc:language>en</dc:language>
  <cp:keywords/>
  <dcterms:created xsi:type="dcterms:W3CDTF">2026-10-10T04:33:24Z</dcterms:created>
  <dcterms:modified xsi:type="dcterms:W3CDTF">2026-10-10T04:33:24Z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