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Guangzhou International Education Services Co., Ltd.</w:t>
      </w:r>
    </w:p>
    <w:p>
      <w:pPr>
        <w:pStyle w:val="BodyText"/>
      </w:pPr>
      <w:r>
        <w:t xml:space="preserve">No. 88 Tianhe Road, Tianhe District, Guangzhou, Guangdong Province, China 510630</w:t>
      </w:r>
    </w:p>
    <w:p>
      <w:pPr>
        <w:pStyle w:val="BodyText"/>
      </w:pPr>
      <w:r>
        <w:t xml:space="preserve">Tel: +86-20-8888-6600 | Email: procurement@guangzhouiedu.cn</w:t>
      </w:r>
    </w:p>
    <w:p>
      <w:pPr>
        <w:pStyle w:val="BodyText"/>
      </w:pPr>
      <w:r>
        <w:t xml:space="preserve">Unified Social Credit Code: 91440101MA5C8X2K7P</w:t>
      </w:r>
    </w:p>
    <w:bookmarkEnd w:id="20"/>
    <w:p>
      <w:pPr>
        <w:pStyle w:val="BodyText"/>
      </w:pPr>
      <w:r>
        <w:rPr>
          <w:bCs/>
          <w:b/>
        </w:rPr>
        <w:t xml:space="preserve">Purchase Order No.:</w:t>
      </w:r>
      <w:r>
        <w:t xml:space="preserve"> </w:t>
      </w:r>
      <w:r>
        <w:t xml:space="preserve">PO-GZ-2025-0472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Supplier / Service Provider:</w:t>
      </w:r>
      <w:r>
        <w:t xml:space="preserve"> </w:t>
      </w:r>
      <w:r>
        <w:t xml:space="preserve">Guangzhou TalentBridge HR Consulting Ltd.</w:t>
      </w:r>
      <w:r>
        <w:br/>
      </w:r>
      <w:r>
        <w:rPr>
          <w:bCs/>
          <w:b/>
        </w:rPr>
        <w:t xml:space="preserve">Supplier Address:</w:t>
      </w:r>
      <w:r>
        <w:t xml:space="preserve"> </w:t>
      </w:r>
      <w:r>
        <w:t xml:space="preserve">1200 Huacheng Avenue, Yuexiu District, Guangzhou, China</w:t>
      </w:r>
      <w:r>
        <w:br/>
      </w:r>
      <w:r>
        <w:rPr>
          <w:bCs/>
          <w:b/>
        </w:rPr>
        <w:t xml:space="preserve">Supplier Contact:</w:t>
      </w:r>
      <w:r>
        <w:t xml:space="preserve"> </w:t>
      </w:r>
      <w:r>
        <w:t xml:space="preserve">Ms. Lin Xiaofeng, +86-20-3333-7788</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Guangzhou International Education Services Co., Ltd. (hereinafter referred to as the "Buyer") to formally authorize and request the recruitment, onboarding, and first-year employment services for a full-time</w:t>
      </w:r>
      <w:r>
        <w:t xml:space="preserve"> </w:t>
      </w:r>
      <w:r>
        <w:t xml:space="preserve">Education Administrator</w:t>
      </w:r>
      <w:r>
        <w:t xml:space="preserve"> </w:t>
      </w:r>
      <w:r>
        <w:t xml:space="preserve">position to be based in</w:t>
      </w:r>
      <w:r>
        <w:t xml:space="preserve"> </w:t>
      </w:r>
      <w:r>
        <w:t xml:space="preserve">China Guangzhou</w:t>
      </w:r>
      <w:r>
        <w:t xml:space="preserve">. This</w:t>
      </w:r>
      <w:r>
        <w:t xml:space="preserve"> </w:t>
      </w:r>
      <w:r>
        <w:t xml:space="preserve">Purchase Order</w:t>
      </w:r>
      <w:r>
        <w:t xml:space="preserve"> </w:t>
      </w:r>
      <w:r>
        <w:t xml:space="preserve">governs all terms, conditions, deliverables, and payment obligations associated with the procurement of the</w:t>
      </w:r>
      <w:r>
        <w:t xml:space="preserve"> </w:t>
      </w:r>
      <w:r>
        <w:t xml:space="preserve">Education Administrator</w:t>
      </w:r>
      <w:r>
        <w:t xml:space="preserve"> </w:t>
      </w:r>
      <w:r>
        <w:t xml:space="preserve">role. The</w:t>
      </w:r>
      <w:r>
        <w:t xml:space="preserve"> </w:t>
      </w:r>
      <w:r>
        <w:t xml:space="preserve">Education Administrator</w:t>
      </w:r>
      <w:r>
        <w:t xml:space="preserve"> </w:t>
      </w:r>
      <w:r>
        <w:t xml:space="preserve">will be responsible for overseeing academic operations, coordinating curriculum development, managing student records, liaising with faculty members, and ensuring compliance with the Ministry of Education of the People's Republic of China regulations applicable to educational institutions operating in</w:t>
      </w:r>
      <w:r>
        <w:t xml:space="preserve"> </w:t>
      </w:r>
      <w:r>
        <w:t xml:space="preserve">China Guangzhou</w:t>
      </w:r>
      <w:r>
        <w:t xml:space="preserve">.</w:t>
      </w:r>
    </w:p>
    <w:p>
      <w:pPr>
        <w:pStyle w:val="BodyText"/>
      </w:pPr>
      <w:r>
        <w:t xml:space="preserve">2. Line Items and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Recruitment and screening services for the</w:t>
            </w:r>
            <w:r>
              <w:t xml:space="preserve"> </w:t>
            </w:r>
            <w:r>
              <w:t xml:space="preserve">Education Administrator</w:t>
            </w:r>
            <w:r>
              <w:t xml:space="preserve"> </w:t>
            </w:r>
            <w:r>
              <w:t xml:space="preserve">position in</w:t>
            </w:r>
            <w:r>
              <w:t xml:space="preserve"> </w:t>
            </w:r>
            <w:r>
              <w:t xml:space="preserve">China Guangzhou</w:t>
            </w:r>
            <w:r>
              <w:t xml:space="preserve">, including job posting, candidate shortlisting, and initial interviews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02</w:t>
            </w:r>
          </w:p>
        </w:tc>
        <w:tc>
          <w:tcPr/>
          <w:p>
            <w:pPr>
              <w:pStyle w:val="Compact"/>
              <w:jc w:val="left"/>
            </w:pPr>
            <w:r>
              <w:t xml:space="preserve">Background verification, credential validation, and work permit processing for the</w:t>
            </w:r>
            <w:r>
              <w:t xml:space="preserve"> </w:t>
            </w:r>
            <w:r>
              <w:t xml:space="preserve">Education Administrator</w:t>
            </w:r>
            <w:r>
              <w:t xml:space="preserve"> </w:t>
            </w:r>
            <w:r>
              <w:t xml:space="preserve">in accordance with Guangzhou municipal regulations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First-year employment contract management and HR compliance services for the</w:t>
            </w:r>
            <w:r>
              <w:t xml:space="preserve"> </w:t>
            </w:r>
            <w:r>
              <w:t xml:space="preserve">Education Administrator</w:t>
            </w:r>
            <w:r>
              <w:t xml:space="preserve"> </w:t>
            </w:r>
            <w:r>
              <w:t xml:space="preserve">based in</w:t>
            </w:r>
            <w:r>
              <w:t xml:space="preserve"> </w:t>
            </w:r>
            <w:r>
              <w:t xml:space="preserve">China Guangzhou</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04</w:t>
            </w:r>
          </w:p>
        </w:tc>
        <w:tc>
          <w:tcPr/>
          <w:p>
            <w:pPr>
              <w:pStyle w:val="Compact"/>
              <w:jc w:val="left"/>
            </w:pPr>
            <w:r>
              <w:t xml:space="preserve">Onboarding, orientation, and professional development program for the</w:t>
            </w:r>
            <w:r>
              <w:t xml:space="preserve"> </w:t>
            </w:r>
            <w:r>
              <w:t xml:space="preserve">Education Administrator</w:t>
            </w:r>
            <w:r>
              <w:t xml:space="preserve"> </w:t>
            </w:r>
            <w:r>
              <w:t xml:space="preserve">covering local education policies in</w:t>
            </w:r>
            <w:r>
              <w:t xml:space="preserve"> </w:t>
            </w:r>
            <w:r>
              <w:t xml:space="preserve">China Guangzhou</w:t>
            </w:r>
          </w:p>
        </w:tc>
        <w:tc>
          <w:tcPr/>
          <w:p>
            <w:pPr>
              <w:pStyle w:val="Compact"/>
              <w:jc w:val="left"/>
            </w:pPr>
            <w:r>
              <w:t xml:space="preserve">1</w:t>
            </w:r>
          </w:p>
        </w:tc>
        <w:tc>
          <w:tcPr/>
          <w:p>
            <w:pPr>
              <w:pStyle w:val="Compact"/>
              <w:jc w:val="left"/>
            </w:pPr>
            <w:r>
              <w:t xml:space="preserve">8,800.00</w:t>
            </w:r>
          </w:p>
        </w:tc>
        <w:tc>
          <w:tcPr/>
          <w:p>
            <w:pPr>
              <w:pStyle w:val="Compact"/>
              <w:jc w:val="left"/>
            </w:pPr>
            <w:r>
              <w:t xml:space="preserve">8,800.00</w:t>
            </w:r>
          </w:p>
        </w:tc>
      </w:tr>
      <w:tr>
        <w:tc>
          <w:tcPr/>
          <w:p>
            <w:pPr>
              <w:pStyle w:val="Compact"/>
              <w:jc w:val="left"/>
            </w:pPr>
            <w:r>
              <w:t xml:space="preserve">05</w:t>
            </w:r>
          </w:p>
        </w:tc>
        <w:tc>
          <w:tcPr/>
          <w:p>
            <w:pPr>
              <w:pStyle w:val="Compact"/>
              <w:jc w:val="left"/>
            </w:pPr>
            <w:r>
              <w:t xml:space="preserve">Quarterly performance review and role optimization consulting for the</w:t>
            </w:r>
            <w:r>
              <w:t xml:space="preserve"> </w:t>
            </w:r>
            <w:r>
              <w:t xml:space="preserve">Education Administrator</w:t>
            </w:r>
            <w:r>
              <w:t xml:space="preserve"> </w:t>
            </w:r>
            <w:r>
              <w:t xml:space="preserve">position</w:t>
            </w:r>
          </w:p>
        </w:tc>
        <w:tc>
          <w:tcPr/>
          <w:p>
            <w:pPr>
              <w:pStyle w:val="Compact"/>
              <w:jc w:val="left"/>
            </w:pPr>
            <w:r>
              <w:t xml:space="preserve">4</w:t>
            </w:r>
          </w:p>
        </w:tc>
        <w:tc>
          <w:tcPr/>
          <w:p>
            <w:pPr>
              <w:pStyle w:val="Compact"/>
              <w:jc w:val="left"/>
            </w:pPr>
            <w:r>
              <w:t xml:space="preserve">5,200.00</w:t>
            </w:r>
          </w:p>
        </w:tc>
        <w:tc>
          <w:tcPr/>
          <w:p>
            <w:pPr>
              <w:pStyle w:val="Compact"/>
              <w:jc w:val="left"/>
            </w:pPr>
            <w:r>
              <w:t xml:space="preserve">20,800.00</w:t>
            </w:r>
          </w:p>
        </w:tc>
      </w:tr>
      <w:tr>
        <w:tc>
          <w:tcPr/>
          <w:p>
            <w:pPr>
              <w:pStyle w:val="Compact"/>
              <w:jc w:val="left"/>
            </w:pPr>
            <w:r>
              <w:t xml:space="preserve">06</w:t>
            </w:r>
          </w:p>
        </w:tc>
        <w:tc>
          <w:tcPr/>
          <w:p>
            <w:pPr>
              <w:pStyle w:val="Compact"/>
              <w:jc w:val="left"/>
            </w:pPr>
            <w:r>
              <w:t xml:space="preserve">Office setup, IT equipment provisioning, and workspace allocation for the</w:t>
            </w:r>
            <w:r>
              <w:t xml:space="preserve"> </w:t>
            </w:r>
            <w:r>
              <w:t xml:space="preserve">Education Administrator</w:t>
            </w:r>
            <w:r>
              <w:t xml:space="preserve"> </w:t>
            </w:r>
            <w:r>
              <w:t xml:space="preserve">at the Guangzhou headquarters</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gridSpan w:val="4"/>
          </w:tcPr>
          <w:p>
            <w:pPr>
              <w:pStyle w:val="Compact"/>
              <w:jc w:val="left"/>
            </w:pPr>
            <w:r>
              <w:t xml:space="preserve">TOTAL AMOUNT DUE (CNY)</w:t>
            </w:r>
          </w:p>
        </w:tc>
        <w:tc>
          <w:tcPr/>
          <w:p>
            <w:pPr>
              <w:pStyle w:val="Compact"/>
              <w:jc w:val="left"/>
            </w:pPr>
            <w:r>
              <w:t xml:space="preserve">625,700.00</w:t>
            </w:r>
          </w:p>
        </w:tc>
      </w:tr>
    </w:tbl>
    <w:p>
      <w:pPr>
        <w:pStyle w:val="BodyText"/>
      </w:pPr>
      <w:r>
        <w:t xml:space="preserve">3. Role Specification – Education Administrator</w:t>
      </w:r>
    </w:p>
    <w:p>
      <w:pPr>
        <w:pStyle w:val="BodyText"/>
      </w:pPr>
      <w:r>
        <w:t xml:space="preserve">The</w:t>
      </w:r>
      <w:r>
        <w:t xml:space="preserve"> </w:t>
      </w:r>
      <w:r>
        <w:t xml:space="preserve">Education Administrator</w:t>
      </w:r>
      <w:r>
        <w:t xml:space="preserve"> </w:t>
      </w:r>
      <w:r>
        <w:t xml:space="preserve">engaged under this</w:t>
      </w:r>
      <w:r>
        <w:t xml:space="preserve"> </w:t>
      </w:r>
      <w:r>
        <w:t xml:space="preserve">Purchase Order</w:t>
      </w:r>
      <w:r>
        <w:t xml:space="preserve"> </w:t>
      </w:r>
      <w:r>
        <w:t xml:space="preserve">shall hold a minimum of a Master's degree in Education Administration, Educational Leadership, or a closely related discipline. The candidate must possess a minimum of five (5) years of progressive experience in educational management, with at least two (2) years in an administrative capacity within a K-12 or higher education institution. Fluency in Mandarin Chinese (HSK Level 5 or above) is mandatory, as the</w:t>
      </w:r>
      <w:r>
        <w:t xml:space="preserve"> </w:t>
      </w:r>
      <w:r>
        <w:t xml:space="preserve">Education Administrator</w:t>
      </w:r>
      <w:r>
        <w:t xml:space="preserve"> </w:t>
      </w:r>
      <w:r>
        <w:t xml:space="preserve">will interact daily with local government education bureaus, partner schools, and regulatory bodies in</w:t>
      </w:r>
      <w:r>
        <w:t xml:space="preserve"> </w:t>
      </w:r>
      <w:r>
        <w:t xml:space="preserve">China Guangzhou</w:t>
      </w:r>
      <w:r>
        <w:t xml:space="preserve">. The</w:t>
      </w:r>
      <w:r>
        <w:t xml:space="preserve"> </w:t>
      </w:r>
      <w:r>
        <w:t xml:space="preserve">Education Administrator</w:t>
      </w:r>
      <w:r>
        <w:t xml:space="preserve"> </w:t>
      </w:r>
      <w:r>
        <w:t xml:space="preserve">will report directly to the Director of Academic Affairs and will be stationed at the Buyer's primary campus located in the Tianhe District of Guangzhou, Guangdong Province.</w:t>
      </w:r>
    </w:p>
    <w:p>
      <w:pPr>
        <w:pStyle w:val="BodyText"/>
      </w:pPr>
      <w:r>
        <w:t xml:space="preserve">4. Payment Terms and Conditions</w:t>
      </w:r>
    </w:p>
    <w:p>
      <w:pPr>
        <w:pStyle w:val="BodyText"/>
      </w:pPr>
      <w:r>
        <w:rPr>
          <w:bCs/>
          <w:b/>
        </w:rPr>
        <w:t xml:space="preserve">4.1</w:t>
      </w:r>
      <w:r>
        <w:t xml:space="preserve"> </w:t>
      </w:r>
      <w:r>
        <w:t xml:space="preserve">Payment shall be made in Renminbi (CNY) via bank transfer to the account designated by the Supplier. The Buyer shall remit payment within thirty (30) calendar days from the date of invoice receipt, provided that all deliverables outlined in this</w:t>
      </w:r>
      <w:r>
        <w:t xml:space="preserve"> </w:t>
      </w:r>
      <w:r>
        <w:t xml:space="preserve">Purchase Order</w:t>
      </w:r>
      <w:r>
        <w:t xml:space="preserve"> </w:t>
      </w:r>
      <w:r>
        <w:t xml:space="preserve">have been satisfactorily completed and verified.</w:t>
      </w:r>
      <w:r>
        <w:br/>
      </w:r>
      <w:r>
        <w:rPr>
          <w:bCs/>
          <w:b/>
        </w:rPr>
        <w:t xml:space="preserve">4.2</w:t>
      </w:r>
      <w:r>
        <w:t xml:space="preserve"> </w:t>
      </w:r>
      <w:r>
        <w:t xml:space="preserve">A 10% advance payment (CNY 62,570.00) is due upon execution of this</w:t>
      </w:r>
      <w:r>
        <w:t xml:space="preserve"> </w:t>
      </w:r>
      <w:r>
        <w:t xml:space="preserve">Purchase Order</w:t>
      </w:r>
      <w:r>
        <w:t xml:space="preserve"> </w:t>
      </w:r>
      <w:r>
        <w:t xml:space="preserve">to initiate the recruitment process for the</w:t>
      </w:r>
      <w:r>
        <w:t xml:space="preserve"> </w:t>
      </w:r>
      <w:r>
        <w:t xml:space="preserve">Education Administrator</w:t>
      </w:r>
      <w:r>
        <w:t xml:space="preserve">.</w:t>
      </w:r>
      <w:r>
        <w:br/>
      </w:r>
      <w:r>
        <w:rPr>
          <w:bCs/>
          <w:b/>
        </w:rPr>
        <w:t xml:space="preserve">4.3</w:t>
      </w:r>
      <w:r>
        <w:t xml:space="preserve"> </w:t>
      </w:r>
      <w:r>
        <w:t xml:space="preserve">The remaining balance shall be disbursed in quarterly installments aligned with the employment period of the</w:t>
      </w:r>
      <w:r>
        <w:t xml:space="preserve"> </w:t>
      </w:r>
      <w:r>
        <w:t xml:space="preserve">Education Administrator</w:t>
      </w:r>
      <w:r>
        <w:t xml:space="preserve"> </w:t>
      </w:r>
      <w:r>
        <w:t xml:space="preserve">in</w:t>
      </w:r>
      <w:r>
        <w:t xml:space="preserve"> </w:t>
      </w:r>
      <w:r>
        <w:t xml:space="preserve">China Guangzhou</w:t>
      </w:r>
      <w:r>
        <w:t xml:space="preserve">.</w:t>
      </w:r>
      <w:r>
        <w:br/>
      </w:r>
      <w:r>
        <w:rPr>
          <w:bCs/>
          <w:b/>
        </w:rPr>
        <w:t xml:space="preserve">4.4</w:t>
      </w:r>
      <w:r>
        <w:t xml:space="preserve"> </w:t>
      </w:r>
      <w:r>
        <w:t xml:space="preserve">Late payments shall incur a penalty of 0.05% per calendar day, in compliance with the Civil Code of the People's Republic of China.</w:t>
      </w:r>
      <w:r>
        <w:br/>
      </w:r>
      <w:r>
        <w:rPr>
          <w:bCs/>
          <w:b/>
        </w:rPr>
        <w:t xml:space="preserve">4.5</w:t>
      </w:r>
      <w:r>
        <w:t xml:space="preserve"> </w:t>
      </w:r>
      <w:r>
        <w:t xml:space="preserve">All applicable Value-Added Tax (VAT) at the rate of 6% for service fees shall be included in the unit prices stated above.</w:t>
      </w:r>
    </w:p>
    <w:p>
      <w:pPr>
        <w:pStyle w:val="BodyText"/>
      </w:pPr>
      <w:r>
        <w:t xml:space="preserve">5. Delivery and Performance Timeline</w:t>
      </w:r>
    </w:p>
    <w:p>
      <w:pPr>
        <w:pStyle w:val="BodyText"/>
      </w:pPr>
      <w:r>
        <w:rPr>
          <w:bCs/>
          <w:b/>
        </w:rPr>
        <w:t xml:space="preserve">5.1</w:t>
      </w:r>
      <w:r>
        <w:t xml:space="preserve"> </w:t>
      </w:r>
      <w:r>
        <w:t xml:space="preserve">The Supplier shall present a shortlist of no fewer than five (5) qualified</w:t>
      </w:r>
      <w:r>
        <w:t xml:space="preserve"> </w:t>
      </w:r>
      <w:r>
        <w:t xml:space="preserve">Education Administrator</w:t>
      </w:r>
      <w:r>
        <w:t xml:space="preserve"> </w:t>
      </w:r>
      <w:r>
        <w:t xml:space="preserve">candidates within twenty-one (21) business days of this</w:t>
      </w:r>
      <w:r>
        <w:t xml:space="preserve"> </w:t>
      </w:r>
      <w:r>
        <w:t xml:space="preserve">Purchase Order</w:t>
      </w:r>
      <w:r>
        <w:t xml:space="preserve"> </w:t>
      </w:r>
      <w:r>
        <w:t xml:space="preserve">date.</w:t>
      </w:r>
      <w:r>
        <w:br/>
      </w:r>
      <w:r>
        <w:rPr>
          <w:bCs/>
          <w:b/>
        </w:rPr>
        <w:t xml:space="preserve">5.2</w:t>
      </w:r>
      <w:r>
        <w:t xml:space="preserve"> </w:t>
      </w:r>
      <w:r>
        <w:t xml:space="preserve">Final selection and contract signing for the</w:t>
      </w:r>
      <w:r>
        <w:t xml:space="preserve"> </w:t>
      </w:r>
      <w:r>
        <w:t xml:space="preserve">Education Administrator</w:t>
      </w:r>
      <w:r>
        <w:t xml:space="preserve"> </w:t>
      </w:r>
      <w:r>
        <w:t xml:space="preserve">shall be completed within forty-five (45) calendar days.</w:t>
      </w:r>
      <w:r>
        <w:br/>
      </w:r>
      <w:r>
        <w:rPr>
          <w:bCs/>
          <w:b/>
        </w:rPr>
        <w:t xml:space="preserve">5.3</w:t>
      </w:r>
      <w:r>
        <w:t xml:space="preserve"> </w:t>
      </w:r>
      <w:r>
        <w:t xml:space="preserve">The</w:t>
      </w:r>
      <w:r>
        <w:t xml:space="preserve"> </w:t>
      </w:r>
      <w:r>
        <w:t xml:space="preserve">Education Administrator</w:t>
      </w:r>
      <w:r>
        <w:t xml:space="preserve"> </w:t>
      </w:r>
      <w:r>
        <w:t xml:space="preserve">shall commence duties no later than 1 September 2025, aligning with the academic calendar of institutions in</w:t>
      </w:r>
      <w:r>
        <w:t xml:space="preserve"> </w:t>
      </w:r>
      <w:r>
        <w:t xml:space="preserve">China Guangzhou</w:t>
      </w:r>
      <w:r>
        <w:t xml:space="preserve">.</w:t>
      </w:r>
      <w:r>
        <w:br/>
      </w:r>
      <w:r>
        <w:rPr>
          <w:bCs/>
          <w:b/>
        </w:rPr>
        <w:t xml:space="preserve">5.4</w:t>
      </w:r>
      <w:r>
        <w:t xml:space="preserve"> </w:t>
      </w:r>
      <w:r>
        <w:t xml:space="preserve">All onboarding and orientation activities shall be concluded within the first fourteen (14) days of the</w:t>
      </w:r>
      <w:r>
        <w:t xml:space="preserve"> </w:t>
      </w:r>
      <w:r>
        <w:t xml:space="preserve">Education Administrator</w:t>
      </w:r>
      <w:r>
        <w:t xml:space="preserve">'s start date.</w:t>
      </w:r>
    </w:p>
    <w:p>
      <w:pPr>
        <w:pStyle w:val="BodyText"/>
      </w:pPr>
      <w:r>
        <w:t xml:space="preserve">6. General Terms and Conditions</w:t>
      </w:r>
    </w:p>
    <w:p>
      <w:pPr>
        <w:pStyle w:val="BodyText"/>
      </w:pPr>
      <w:r>
        <w:rPr>
          <w:bCs/>
          <w:b/>
        </w:rPr>
        <w:t xml:space="preserve">6.1</w:t>
      </w:r>
      <w:r>
        <w:t xml:space="preserve"> </w:t>
      </w:r>
      <w:r>
        <w:t xml:space="preserve">This</w:t>
      </w:r>
      <w:r>
        <w:t xml:space="preserve"> </w:t>
      </w:r>
      <w:r>
        <w:t xml:space="preserve">Purchase Order</w:t>
      </w:r>
      <w:r>
        <w:t xml:space="preserve"> </w:t>
      </w:r>
      <w:r>
        <w:t xml:space="preserve">is governed by and shall be construed in accordance with the laws of the People's Republic of China. Any disputes arising from this</w:t>
      </w:r>
      <w:r>
        <w:t xml:space="preserve"> </w:t>
      </w:r>
      <w:r>
        <w:t xml:space="preserve">Purchase Order</w:t>
      </w:r>
      <w:r>
        <w:t xml:space="preserve"> </w:t>
      </w:r>
      <w:r>
        <w:t xml:space="preserve">shall be resolved through arbitration at the China International Economic and Trade Arbitration Commission (CIETAC) in Guangzhou.</w:t>
      </w:r>
      <w:r>
        <w:br/>
      </w:r>
      <w:r>
        <w:rPr>
          <w:bCs/>
          <w:b/>
        </w:rPr>
        <w:t xml:space="preserve">6.2</w:t>
      </w:r>
      <w:r>
        <w:t xml:space="preserve"> </w:t>
      </w:r>
      <w:r>
        <w:t xml:space="preserve">The Supplier warrants that the</w:t>
      </w:r>
      <w:r>
        <w:t xml:space="preserve"> </w:t>
      </w:r>
      <w:r>
        <w:t xml:space="preserve">Education Administrator</w:t>
      </w:r>
      <w:r>
        <w:t xml:space="preserve"> </w:t>
      </w:r>
      <w:r>
        <w:t xml:space="preserve">engaged under this</w:t>
      </w:r>
      <w:r>
        <w:t xml:space="preserve"> </w:t>
      </w:r>
      <w:r>
        <w:t xml:space="preserve">Purchase Order</w:t>
      </w:r>
      <w:r>
        <w:t xml:space="preserve"> </w:t>
      </w:r>
      <w:r>
        <w:t xml:space="preserve">shall meet all qualifications, licensing, and regulatory requirements set forth by the Guangzhou Municipal Education Bureau and the Guangdong Provincial Department of Education.</w:t>
      </w:r>
      <w:r>
        <w:br/>
      </w:r>
      <w:r>
        <w:rPr>
          <w:bCs/>
          <w:b/>
        </w:rPr>
        <w:t xml:space="preserve">6.3</w:t>
      </w:r>
      <w:r>
        <w:t xml:space="preserve"> </w:t>
      </w:r>
      <w:r>
        <w:t xml:space="preserve">Neither party shall be liable for delays caused by force majeure events, including but not limited to natural disasters, government-mandated closures, or public health emergencies affecting operations in</w:t>
      </w:r>
      <w:r>
        <w:t xml:space="preserve"> </w:t>
      </w:r>
      <w:r>
        <w:t xml:space="preserve">China Guangzhou</w:t>
      </w:r>
      <w:r>
        <w:t xml:space="preserve">.</w:t>
      </w:r>
      <w:r>
        <w:br/>
      </w:r>
      <w:r>
        <w:rPr>
          <w:bCs/>
          <w:b/>
        </w:rPr>
        <w:t xml:space="preserve">6.4</w:t>
      </w:r>
      <w:r>
        <w:t xml:space="preserve"> </w:t>
      </w:r>
      <w:r>
        <w:t xml:space="preserve">This</w:t>
      </w:r>
      <w:r>
        <w:t xml:space="preserve"> </w:t>
      </w:r>
      <w:r>
        <w:t xml:space="preserve">Purchase Order</w:t>
      </w:r>
      <w:r>
        <w:t xml:space="preserve"> </w:t>
      </w:r>
      <w:r>
        <w:t xml:space="preserve">may only be amended in writing, signed and stamped by authorized representatives of both parties.</w:t>
      </w:r>
      <w:r>
        <w:br/>
      </w:r>
      <w:r>
        <w:rPr>
          <w:bCs/>
          <w:b/>
        </w:rPr>
        <w:t xml:space="preserve">6.5</w:t>
      </w:r>
      <w:r>
        <w:t xml:space="preserve"> </w:t>
      </w:r>
      <w:r>
        <w:t xml:space="preserve">Confidentiality obligations regarding the</w:t>
      </w:r>
      <w:r>
        <w:t xml:space="preserve"> </w:t>
      </w:r>
      <w:r>
        <w:t xml:space="preserve">Education Administrator</w:t>
      </w:r>
      <w:r>
        <w:t xml:space="preserve">'s personal data, compensation details, and institutional information shall survive the termination of this</w:t>
      </w:r>
      <w:r>
        <w:t xml:space="preserve"> </w:t>
      </w:r>
      <w:r>
        <w:t xml:space="preserve">Purchase Order</w:t>
      </w:r>
      <w:r>
        <w:t xml:space="preserve"> </w:t>
      </w:r>
      <w:r>
        <w:t xml:space="preserve">for a period of three (3) years.</w:t>
      </w:r>
    </w:p>
    <w:p>
      <w:pPr>
        <w:pStyle w:val="BodyText"/>
      </w:pPr>
      <w:r>
        <w:t xml:space="preserve">7. Acceptance and Authorization</w:t>
      </w:r>
    </w:p>
    <w:p>
      <w:pPr>
        <w:pStyle w:val="BodyText"/>
      </w:pPr>
      <w:r>
        <w:t xml:space="preserve">By signing below, both parties acknowledge and agree to all terms set forth in this</w:t>
      </w:r>
      <w:r>
        <w:t xml:space="preserve"> </w:t>
      </w:r>
      <w:r>
        <w:t xml:space="preserve">Purchase Order</w:t>
      </w:r>
      <w:r>
        <w:t xml:space="preserve"> </w:t>
      </w:r>
      <w:r>
        <w:t xml:space="preserve">for the procurement of the</w:t>
      </w:r>
      <w:r>
        <w:t xml:space="preserve"> </w:t>
      </w:r>
      <w:r>
        <w:t xml:space="preserve">Education Administrator</w:t>
      </w:r>
      <w:r>
        <w:t xml:space="preserve"> </w:t>
      </w:r>
      <w:r>
        <w:t xml:space="preserve">services in</w:t>
      </w:r>
      <w:r>
        <w:t xml:space="preserve"> </w:t>
      </w:r>
      <w:r>
        <w:t xml:space="preserve">China Guangzhou</w:t>
      </w:r>
      <w:r>
        <w:t xml:space="preserve">. This document constitutes a binding agreement upon execution by both parties.</w:t>
      </w:r>
    </w:p>
    <w:p>
      <w:pPr>
        <w:pStyle w:val="BodyText"/>
      </w:pPr>
      <w:r>
        <w:rPr>
          <w:bCs/>
          <w:b/>
        </w:rPr>
        <w:t xml:space="preserve">For and on behalf of the Buyer:</w:t>
      </w:r>
    </w:p>
    <w:p>
      <w:pPr>
        <w:pStyle w:val="BodyText"/>
      </w:pPr>
      <w:r>
        <w:t xml:space="preserve">Guangzhou International Education Services Co., Ltd.</w:t>
      </w:r>
    </w:p>
    <w:p>
      <w:pPr>
        <w:pStyle w:val="BodyText"/>
      </w:pPr>
      <w:r>
        <w:t xml:space="preserve">Name: Mr. Zhang Wei</w:t>
      </w:r>
      <w:r>
        <w:br/>
      </w:r>
      <w:r>
        <w:t xml:space="preserve">Title: Chief Procurement Officer</w:t>
      </w:r>
      <w:r>
        <w:br/>
      </w:r>
      <w:r>
        <w:t xml:space="preserve">Date: _______________    Signature &amp; Company Seal:</w:t>
      </w:r>
    </w:p>
    <w:p>
      <w:pPr>
        <w:pStyle w:val="BodyText"/>
      </w:pPr>
      <w:r>
        <w:rPr>
          <w:bCs/>
          <w:b/>
        </w:rPr>
        <w:t xml:space="preserve">For and on behalf of the Supplier:</w:t>
      </w:r>
    </w:p>
    <w:p>
      <w:pPr>
        <w:pStyle w:val="BodyText"/>
      </w:pPr>
      <w:r>
        <w:t xml:space="preserve">Guangzhou TalentBridge HR Consulting Ltd.</w:t>
      </w:r>
    </w:p>
    <w:p>
      <w:pPr>
        <w:pStyle w:val="BodyText"/>
      </w:pPr>
      <w:r>
        <w:t xml:space="preserve">Name: Ms. Lin Xiaofeng</w:t>
      </w:r>
      <w:r>
        <w:br/>
      </w:r>
      <w:r>
        <w:t xml:space="preserve">Title: Managing Director</w:t>
      </w:r>
      <w:r>
        <w:br/>
      </w:r>
      <w:r>
        <w:t xml:space="preserve">Date: _______________    Signature &amp; Company Seal:</w:t>
      </w:r>
    </w:p>
    <w:p>
      <w:pPr>
        <w:pStyle w:val="BodyText"/>
      </w:pPr>
      <w:r>
        <w:t xml:space="preserve">This Purchase Order (PO-GZ-2025-0472) is the property of Guangzhou International Education Services Co., Ltd. Unauthorized reproduction or distribution is prohibited. For inquiries regarding this Purchase Order, the Education Administrator role, or any matter pertaining to operations in China Guangzhou, please contact the Procurement Department at procurement@guangzhouiedu.cn.</w:t>
      </w:r>
    </w:p>
    <w:p>
      <w:pPr>
        <w:pStyle w:val="BodyText"/>
      </w:pPr>
      <w:r>
        <w:t xml:space="preserve">Document Version: 1.0 | Generated: 15 June 2025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China Guangzhou</dc:title>
  <dc:creator/>
  <dc:language>en</dc:language>
  <cp:keywords/>
  <dcterms:created xsi:type="dcterms:W3CDTF">2026-10-10T02:42:23Z</dcterms:created>
  <dcterms:modified xsi:type="dcterms:W3CDTF">2026-10-10T02:42:23Z</dcterms:modified>
</cp:coreProperties>
</file>

<file path=docProps/custom.xml><?xml version="1.0" encoding="utf-8"?>
<Properties xmlns="http://schemas.openxmlformats.org/officeDocument/2006/custom-properties" xmlns:vt="http://schemas.openxmlformats.org/officeDocument/2006/docPropsVTypes"/>
</file>