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Procurement of Education Administrator Services</w:t>
      </w:r>
    </w:p>
    <w:p>
      <w:pPr>
        <w:pStyle w:val="BodyText"/>
      </w:pPr>
      <w:r>
        <w:t xml:space="preserve">Issued for Use in Iraq Baghdad</w:t>
      </w:r>
    </w:p>
    <w:bookmarkEnd w:id="20"/>
    <w:p>
      <w:pPr>
        <w:pStyle w:val="BodyText"/>
      </w:pPr>
      <w:r>
        <w:rPr>
          <w:bCs/>
          <w:b/>
        </w:rPr>
        <w:t xml:space="preserve">Purchase Order No.:</w:t>
      </w:r>
      <w:r>
        <w:t xml:space="preserve"> </w:t>
      </w:r>
      <w:r>
        <w:t xml:space="preserve">PO-IRQ-BGH-2025-0472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Ministry of Education, Republic of Iraq</w:t>
      </w:r>
      <w:r>
        <w:br/>
      </w:r>
      <w:r>
        <w:rPr>
          <w:bCs/>
          <w:b/>
        </w:rPr>
        <w:t xml:space="preserve">Office Location:</w:t>
      </w:r>
      <w:r>
        <w:t xml:space="preserve"> </w:t>
      </w:r>
      <w:r>
        <w:t xml:space="preserve">Baghdad, Al-Mansour District, Iraq</w:t>
      </w:r>
      <w:r>
        <w:br/>
      </w:r>
      <w:r>
        <w:rPr>
          <w:bCs/>
          <w:b/>
        </w:rPr>
        <w:t xml:space="preserve">Contact:</w:t>
      </w:r>
      <w:r>
        <w:t xml:space="preserve"> </w:t>
      </w:r>
      <w:r>
        <w:t xml:space="preserve">procurement@moed.gov.iq</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Reference</w:t>
            </w:r>
          </w:p>
        </w:tc>
      </w:tr>
      <w:tr>
        <w:tc>
          <w:tcPr/>
          <w:p>
            <w:pPr>
              <w:pStyle w:val="Compact"/>
              <w:jc w:val="left"/>
            </w:pPr>
            <w:r>
              <w:rPr>
                <w:bCs/>
                <w:b/>
              </w:rPr>
              <w:t xml:space="preserve">Buyer (Purchasing Entity)</w:t>
            </w:r>
          </w:p>
        </w:tc>
        <w:tc>
          <w:tcPr/>
          <w:p>
            <w:pPr>
              <w:pStyle w:val="Compact"/>
              <w:jc w:val="left"/>
            </w:pPr>
            <w:r>
              <w:t xml:space="preserve">Ministry of Education, Republic of Iraq – Baghdad Regional Directorate</w:t>
            </w:r>
          </w:p>
        </w:tc>
        <w:tc>
          <w:tcPr/>
          <w:p>
            <w:pPr>
              <w:pStyle w:val="Compact"/>
              <w:jc w:val="left"/>
            </w:pPr>
            <w:r>
              <w:t xml:space="preserve">Al-Mansour District, Baghdad, Iraq</w:t>
            </w:r>
          </w:p>
        </w:tc>
        <w:tc>
          <w:tcPr/>
          <w:p>
            <w:pPr>
              <w:pStyle w:val="Compact"/>
              <w:jc w:val="left"/>
            </w:pPr>
            <w:r>
              <w:t xml:space="preserve">MOE-BGH-2025</w:t>
            </w:r>
          </w:p>
        </w:tc>
      </w:tr>
      <w:tr>
        <w:tc>
          <w:tcPr/>
          <w:p>
            <w:pPr>
              <w:pStyle w:val="Compact"/>
              <w:jc w:val="left"/>
            </w:pPr>
            <w:r>
              <w:rPr>
                <w:bCs/>
                <w:b/>
              </w:rPr>
              <w:t xml:space="preserve">Supplier (Service Provider)</w:t>
            </w:r>
          </w:p>
        </w:tc>
        <w:tc>
          <w:tcPr/>
          <w:p>
            <w:pPr>
              <w:pStyle w:val="Compact"/>
              <w:jc w:val="left"/>
            </w:pPr>
            <w:r>
              <w:t xml:space="preserve">Baghdad Educational Consulting &amp; Administration Services Co. Ltd.</w:t>
            </w:r>
          </w:p>
        </w:tc>
        <w:tc>
          <w:tcPr/>
          <w:p>
            <w:pPr>
              <w:pStyle w:val="Compact"/>
              <w:jc w:val="left"/>
            </w:pPr>
            <w:r>
              <w:t xml:space="preserve">Al-Karada Street, Baghdad, Iraq</w:t>
            </w:r>
          </w:p>
        </w:tc>
        <w:tc>
          <w:tcPr/>
          <w:p>
            <w:pPr>
              <w:pStyle w:val="Compact"/>
              <w:jc w:val="left"/>
            </w:pPr>
            <w:r>
              <w:t xml:space="preserve">BECAS-REG-0091</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the Ministry of Education, Republic of Iraq, for the procurement and engagement of a qualified</w:t>
      </w:r>
      <w:r>
        <w:t xml:space="preserve"> </w:t>
      </w:r>
      <w:r>
        <w:t xml:space="preserve">Education Administrator</w:t>
      </w:r>
      <w:r>
        <w:t xml:space="preserve"> </w:t>
      </w:r>
      <w:r>
        <w:t xml:space="preserve">to provide comprehensive administrative, operational, and managerial support to the Baghdad Regional Directorate of Education. The</w:t>
      </w:r>
      <w:r>
        <w:t xml:space="preserve"> </w:t>
      </w:r>
      <w:r>
        <w:t xml:space="preserve">Education Administrator</w:t>
      </w:r>
      <w:r>
        <w:t xml:space="preserve"> </w:t>
      </w:r>
      <w:r>
        <w:t xml:space="preserve">shall be physically stationed and perform all duties within the jurisdiction of</w:t>
      </w:r>
      <w:r>
        <w:t xml:space="preserve"> </w:t>
      </w:r>
      <w:r>
        <w:t xml:space="preserve">Iraq Baghdad</w:t>
      </w:r>
      <w:r>
        <w:t xml:space="preserve">, specifically at the Directorate's headquarters in the Al-Mansour District, Baghdad, Iraq.</w:t>
      </w:r>
    </w:p>
    <w:p>
      <w:pPr>
        <w:pStyle w:val="BodyText"/>
      </w:pPr>
      <w:r>
        <w:t xml:space="preserve">The scope of services under this</w:t>
      </w:r>
      <w:r>
        <w:t xml:space="preserve"> </w:t>
      </w:r>
      <w:r>
        <w:t xml:space="preserve">Purchase Order</w:t>
      </w:r>
      <w:r>
        <w:t xml:space="preserve"> </w:t>
      </w:r>
      <w:r>
        <w:t xml:space="preserve">encompasses the following responsibilities of the</w:t>
      </w:r>
      <w:r>
        <w:t xml:space="preserve"> </w:t>
      </w:r>
      <w:r>
        <w:t xml:space="preserve">Education Administrator</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Recruitment, onboarding, and continuous supervision of the Education Administrator for the Baghdad Regional Directorate</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Administrative management of 45 public schools across Baghdad, Iraq, including curriculum coordination and staff scheduling</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Compliance and regulatory reporting to the Iraqi Ministry of Education in accordance with Baghdad municipal education ordinances</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Provision of administrative infrastructure, office equipment, and digital systems for the Education Administrator's workstation in Baghdad, Iraq</w:t>
            </w:r>
          </w:p>
        </w:tc>
        <w:tc>
          <w:tcPr/>
          <w:p>
            <w:pPr>
              <w:pStyle w:val="Compact"/>
              <w:jc w:val="left"/>
            </w:pPr>
            <w:r>
              <w:t xml:space="preserve">One-time</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Quarterly performance evaluation and professional development training for the Education Administrator</w:t>
            </w:r>
          </w:p>
        </w:tc>
        <w:tc>
          <w:tcPr/>
          <w:p>
            <w:pPr>
              <w:pStyle w:val="Compact"/>
              <w:jc w:val="left"/>
            </w:pPr>
            <w:r>
              <w:t xml:space="preserve">4 quarters</w:t>
            </w:r>
          </w:p>
        </w:tc>
        <w:tc>
          <w:tcPr/>
          <w:p>
            <w:pPr>
              <w:pStyle w:val="Compact"/>
              <w:jc w:val="left"/>
            </w:pPr>
            <w:r>
              <w:t xml:space="preserve">Quarter</w:t>
            </w:r>
          </w:p>
        </w:tc>
        <w:tc>
          <w:tcPr/>
          <w:p>
            <w:pPr>
              <w:pStyle w:val="Compact"/>
              <w:jc w:val="left"/>
            </w:pPr>
            <w:r>
              <w:t xml:space="preserve">1,500,000</w:t>
            </w:r>
          </w:p>
        </w:tc>
        <w:tc>
          <w:tcPr/>
          <w:p>
            <w:pPr>
              <w:pStyle w:val="Compact"/>
              <w:jc w:val="left"/>
            </w:pPr>
            <w:r>
              <w:t xml:space="preserve">6,000,000</w:t>
            </w:r>
          </w:p>
        </w:tc>
      </w:tr>
    </w:tbl>
    <w:p>
      <w:pPr>
        <w:pStyle w:val="BodyText"/>
      </w:pPr>
      <w:r>
        <w:rPr>
          <w:bCs/>
          <w:b/>
        </w:rPr>
        <w:t xml:space="preserve">Subtotal:</w:t>
      </w:r>
      <w:r>
        <w:t xml:space="preserve"> </w:t>
      </w:r>
      <w:r>
        <w:t xml:space="preserve">46,700,000 IQD</w:t>
      </w:r>
      <w:r>
        <w:br/>
      </w:r>
      <w:r>
        <w:rPr>
          <w:bCs/>
          <w:b/>
        </w:rPr>
        <w:t xml:space="preserve">VAT (5% – Iraq Standard Rate):</w:t>
      </w:r>
      <w:r>
        <w:t xml:space="preserve"> </w:t>
      </w:r>
      <w:r>
        <w:t xml:space="preserve">2,335,000 IQD</w:t>
      </w:r>
      <w:r>
        <w:br/>
      </w:r>
      <w:r>
        <w:rPr>
          <w:bCs/>
          <w:b/>
        </w:rPr>
        <w:t xml:space="preserve">GRAND TOTAL:</w:t>
      </w:r>
      <w:r>
        <w:t xml:space="preserve"> </w:t>
      </w:r>
      <w:r>
        <w:t xml:space="preserve">49,035,000 IQD</w:t>
      </w:r>
      <w:r>
        <w:br/>
      </w:r>
      <w:r>
        <w:rPr>
          <w:iCs/>
          <w:i/>
        </w:rPr>
        <w:t xml:space="preserve">(Forty-Nine Million, Thirty-Five Thousand Iraqi Dinars)</w:t>
      </w:r>
    </w:p>
    <w:p>
      <w:pPr>
        <w:pStyle w:val="BodyText"/>
      </w:pPr>
      <w:r>
        <w:t xml:space="preserve">3. Terms and Conditions</w:t>
      </w:r>
    </w:p>
    <w:p>
      <w:pPr>
        <w:numPr>
          <w:ilvl w:val="0"/>
          <w:numId w:val="1001"/>
        </w:numPr>
        <w:pStyle w:val="Compact"/>
      </w:pPr>
      <w:r>
        <w:rPr>
          <w:bCs/>
          <w:b/>
        </w:rPr>
        <w:t xml:space="preserve">Governing Jurisdiction:</w:t>
      </w:r>
      <w:r>
        <w:t xml:space="preserve"> </w:t>
      </w:r>
      <w:r>
        <w:t xml:space="preserve">This</w:t>
      </w:r>
      <w:r>
        <w:t xml:space="preserve"> </w:t>
      </w:r>
      <w:r>
        <w:t xml:space="preserve">Purchase Order</w:t>
      </w:r>
      <w:r>
        <w:t xml:space="preserve"> </w:t>
      </w:r>
      <w:r>
        <w:t xml:space="preserve">shall be governed by and construed in accordance with the laws of the Republic of Iraq, specifically the Iraqi Public Procurement Law No. 22 of 2013 and all applicable municipal regulations of Baghdad, Iraq. Any disputes arising from this</w:t>
      </w:r>
      <w:r>
        <w:t xml:space="preserve"> </w:t>
      </w:r>
      <w:r>
        <w:t xml:space="preserve">Purchase Order</w:t>
      </w:r>
      <w:r>
        <w:t xml:space="preserve"> </w:t>
      </w:r>
      <w:r>
        <w:t xml:space="preserve">shall be resolved through the Baghdad Commercial Court.</w:t>
      </w:r>
    </w:p>
    <w:p>
      <w:pPr>
        <w:numPr>
          <w:ilvl w:val="0"/>
          <w:numId w:val="1001"/>
        </w:numPr>
        <w:pStyle w:val="Compact"/>
      </w:pPr>
      <w:r>
        <w:rPr>
          <w:bCs/>
          <w:b/>
        </w:rPr>
        <w:t xml:space="preserve">Commencement and Location:</w:t>
      </w:r>
      <w:r>
        <w:t xml:space="preserve"> </w:t>
      </w:r>
      <w:r>
        <w:t xml:space="preserve">The</w:t>
      </w:r>
      <w:r>
        <w:t xml:space="preserve"> </w:t>
      </w:r>
      <w:r>
        <w:t xml:space="preserve">Education Administrator</w:t>
      </w:r>
      <w:r>
        <w:t xml:space="preserve"> </w:t>
      </w:r>
      <w:r>
        <w:t xml:space="preserve">shall commence duties no later than 1 August 2025 at the Baghdad Regional Directorate of Education, Al-Mansour District, Baghdad, Iraq. All services shall be rendered exclusively within the administrative boundaries of</w:t>
      </w:r>
      <w:r>
        <w:t xml:space="preserve"> </w:t>
      </w:r>
      <w:r>
        <w:t xml:space="preserve">Iraq Baghdad</w:t>
      </w:r>
      <w:r>
        <w:t xml:space="preserve"> </w:t>
      </w:r>
      <w:r>
        <w:t xml:space="preserve">unless prior written authorization is granted by the Purchasing Entity.</w:t>
      </w:r>
    </w:p>
    <w:p>
      <w:pPr>
        <w:numPr>
          <w:ilvl w:val="0"/>
          <w:numId w:val="1001"/>
        </w:numPr>
        <w:pStyle w:val="Compact"/>
      </w:pPr>
      <w:r>
        <w:rPr>
          <w:bCs/>
          <w:b/>
        </w:rPr>
        <w:t xml:space="preserve">Qualification Requirements:</w:t>
      </w:r>
      <w:r>
        <w:t xml:space="preserve"> </w:t>
      </w: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must hold a minimum of a Bachelor's degree in Educational Administration or a related field from an accredited Iraqi university, possess a valid Iraqi professional license, and demonstrate a minimum of five (5) years of administrative experience within the Iraqi public education sector in Baghdad or its surrounding governorates.</w:t>
      </w:r>
    </w:p>
    <w:p>
      <w:pPr>
        <w:numPr>
          <w:ilvl w:val="0"/>
          <w:numId w:val="1001"/>
        </w:numPr>
        <w:pStyle w:val="Compact"/>
      </w:pPr>
      <w:r>
        <w:rPr>
          <w:bCs/>
          <w:b/>
        </w:rPr>
        <w:t xml:space="preserve">Payment Terms:</w:t>
      </w:r>
      <w:r>
        <w:t xml:space="preserve"> </w:t>
      </w:r>
      <w:r>
        <w:t xml:space="preserve">Payment for this</w:t>
      </w:r>
    </w:p>
    <w:p>
      <w:pPr>
        <w:numPr>
          <w:ilvl w:val="0"/>
          <w:numId w:val="1000"/>
        </w:numPr>
        <w:pStyle w:val="Compact"/>
      </w:pPr>
      <w:r>
        <w:t xml:space="preserve">Purchase Order shall be made in quarterly installments via bank transfer to the Supplier's designated account at the Central Bank of Iraq, Baghdad branch. Each installment shall be due within thirty (30) calendar days following the submission of a valid invoice and the completion of the corresponding quarterly performance review of the</w:t>
      </w:r>
      <w:r>
        <w:t xml:space="preserve"> </w:t>
      </w:r>
      <w:r>
        <w:t xml:space="preserve">Education Administrator</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Education Administrator</w:t>
      </w:r>
      <w:r>
        <w:t xml:space="preserve"> </w:t>
      </w:r>
      <w:r>
        <w:t xml:space="preserve">shall adhere to all operational guidelines issued by the Ministry of Education, Republic of Iraq, and shall comply with all local labor laws, working-hour regulations, and public-sector conduct codes applicable in Baghdad, Iraq. Failure to meet the performance benchmarks outlined in the service-level agreement attached as Annex A to this</w:t>
      </w:r>
      <w:r>
        <w:t xml:space="preserve"> </w:t>
      </w:r>
      <w:r>
        <w:t xml:space="preserve">Purchase Order</w:t>
      </w:r>
      <w:r>
        <w:t xml:space="preserve"> </w:t>
      </w:r>
      <w:r>
        <w:t xml:space="preserve">shall entitle the Purchasing Entity to issue a formal notice of non-compliance.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material breach by the Supplier, the Purchasing Entity may terminate this</w:t>
      </w:r>
      <w:r>
        <w:t xml:space="preserve"> </w:t>
      </w:r>
      <w:r>
        <w:t xml:space="preserve">Purchase Order</w:t>
      </w:r>
      <w:r>
        <w:t xml:space="preserve"> </w:t>
      </w:r>
      <w:r>
        <w:t xml:space="preserve">immediately upon written notice. Upon termination, the</w:t>
      </w:r>
      <w:r>
        <w:t xml:space="preserve"> </w:t>
      </w:r>
      <w:r>
        <w:t xml:space="preserve">Education Administrator</w:t>
      </w:r>
      <w:r>
        <w:t xml:space="preserve"> </w:t>
      </w:r>
      <w:r>
        <w:t xml:space="preserve">shall complete all pending administrative duties and hand over all records, documents, and digital files pertaining to the Baghdad education portfolio within fifteen (15) business days.</w:t>
      </w:r>
    </w:p>
    <w:p>
      <w:pPr>
        <w:numPr>
          <w:ilvl w:val="0"/>
          <w:numId w:val="1001"/>
        </w:numPr>
        <w:pStyle w:val="Compact"/>
      </w:pPr>
      <w:r>
        <w:rPr>
          <w:bCs/>
          <w:b/>
        </w:rPr>
        <w:t xml:space="preserve">Confidentiality and Data Protection:</w:t>
      </w:r>
      <w:r>
        <w:t xml:space="preserve"> </w:t>
      </w:r>
      <w:r>
        <w:t xml:space="preserve">The</w:t>
      </w:r>
      <w:r>
        <w:t xml:space="preserve"> </w:t>
      </w:r>
      <w:r>
        <w:t xml:space="preserve">Education Administrator</w:t>
      </w:r>
      <w:r>
        <w:t xml:space="preserve"> </w:t>
      </w:r>
      <w:r>
        <w:t xml:space="preserve">shall maintain strict confidentiality regarding all student records, staff information, and institutional data encountered during the performance of duties in</w:t>
      </w:r>
      <w:r>
        <w:t xml:space="preserve"> </w:t>
      </w:r>
      <w:r>
        <w:t xml:space="preserve">Iraq Baghdad</w:t>
      </w:r>
      <w:r>
        <w:t xml:space="preserve">. All data shall be handled in compliance with the Iraqi Personal Data Protection regulations and stored exclusively on government-approved servers located within Baghdad, Iraq.</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civil unrest, natural disasters, government-mandated closures, or public health emergencies affecting the city of Baghdad, Iraq. The affected party shall notify the other in writing within five (5) business days of the occurrence of such event.</w:t>
      </w:r>
    </w:p>
    <w:p>
      <w:pPr>
        <w:numPr>
          <w:ilvl w:val="0"/>
          <w:numId w:val="1001"/>
        </w:numPr>
        <w:pStyle w:val="Compact"/>
      </w:pPr>
      <w:r>
        <w:rPr>
          <w:bCs/>
          <w:b/>
        </w:rPr>
        <w:t xml:space="preserve">Amendments:</w:t>
      </w:r>
      <w:r>
        <w:t xml:space="preserve"> </w:t>
      </w:r>
      <w:r>
        <w:t xml:space="preserve">No modification, amendment, or supplement to this</w:t>
      </w:r>
      <w:r>
        <w:t xml:space="preserve"> </w:t>
      </w:r>
      <w:r>
        <w:t xml:space="preserve">Purchase Order</w:t>
      </w:r>
      <w:r>
        <w:t xml:space="preserve"> </w:t>
      </w:r>
      <w:r>
        <w:t xml:space="preserve">shall be valid unless executed in writing and signed by authorized representatives of both parties. All amendments shall reference this</w:t>
      </w:r>
      <w:r>
        <w:t xml:space="preserve"> </w:t>
      </w:r>
      <w:r>
        <w:t xml:space="preserve">Purchase Order</w:t>
      </w:r>
      <w:r>
        <w:t xml:space="preserve"> </w:t>
      </w:r>
      <w:r>
        <w:t xml:space="preserve">number (PO-IRQ-BGH-2025-0472) and shall be filed with the Baghdad Regional Directorate's procurement records office.</w:t>
      </w:r>
    </w:p>
    <w:p>
      <w:pPr>
        <w:pStyle w:val="FirstParagraph"/>
      </w:pPr>
      <w:r>
        <w:t xml:space="preserve">4.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Education Administrator</w:t>
      </w:r>
      <w:r>
        <w:t xml:space="preserve"> </w:t>
      </w:r>
      <w:r>
        <w:t xml:space="preserve">in</w:t>
      </w:r>
      <w:r>
        <w:t xml:space="preserve"> </w:t>
      </w:r>
      <w:r>
        <w:t xml:space="preserve">Iraq Baghdad</w:t>
      </w:r>
      <w:r>
        <w:t xml:space="preserve">. This document constitutes a binding procurement instrument under Iraqi public-sector procurement regulations.</w:t>
      </w:r>
    </w:p>
    <w:p>
      <w:pPr>
        <w:pStyle w:val="BodyText"/>
      </w:pPr>
      <w:r>
        <w:rPr>
          <w:bCs/>
          <w:b/>
        </w:rPr>
        <w:t xml:space="preserve">Authorized Signatory – Purchasing Entity</w:t>
      </w:r>
      <w:r>
        <w:br/>
      </w:r>
      <w:r>
        <w:t xml:space="preserve">Ministry of Education, Republic of Iraq</w:t>
      </w:r>
      <w:r>
        <w:br/>
      </w:r>
      <w:r>
        <w:t xml:space="preserve">Baghdad Regional Directorate</w:t>
      </w:r>
      <w:r>
        <w:br/>
      </w:r>
      <w:r>
        <w:t xml:space="preserve">Name: _________________________</w:t>
      </w:r>
      <w:r>
        <w:br/>
      </w:r>
      <w:r>
        <w:t xml:space="preserve">Title: Director of Procurement</w:t>
      </w:r>
      <w:r>
        <w:br/>
      </w:r>
      <w:r>
        <w:t xml:space="preserve">Date: _________________________</w:t>
      </w:r>
      <w:r>
        <w:br/>
      </w:r>
      <w:r>
        <w:t xml:space="preserve">Official Seal:</w:t>
      </w:r>
    </w:p>
    <w:p>
      <w:pPr>
        <w:pStyle w:val="BodyText"/>
      </w:pPr>
      <w:r>
        <w:rPr>
          <w:bCs/>
          <w:b/>
        </w:rPr>
        <w:t xml:space="preserve">Authorized Signatory – Supplier</w:t>
      </w:r>
      <w:r>
        <w:br/>
      </w:r>
      <w:r>
        <w:t xml:space="preserve">Baghdad Educational Consulting &amp; Administration Services Co. Ltd.</w:t>
      </w:r>
      <w:r>
        <w:br/>
      </w:r>
      <w:r>
        <w:t xml:space="preserve">Name: _________________________</w:t>
      </w:r>
      <w:r>
        <w:br/>
      </w:r>
      <w:r>
        <w:t xml:space="preserve">Title: Managing Director</w:t>
      </w:r>
      <w:r>
        <w:br/>
      </w:r>
      <w:r>
        <w:t xml:space="preserve">Date: _________________________</w:t>
      </w:r>
      <w:r>
        <w:br/>
      </w:r>
      <w:r>
        <w:t xml:space="preserve">Company Stamp:</w:t>
      </w:r>
    </w:p>
    <w:p>
      <w:pPr>
        <w:pStyle w:val="BodyText"/>
      </w:pPr>
      <w:r>
        <w:t xml:space="preserve">This Purchase Order (PO-IRQ-BGH-2025-0472) is an official procurement document of the Ministry of Education, Republic of Iraq, issued for the engagement of an Education Administrator in Iraq Baghdad. Unauthorized reproduction or distribution of this document is prohibited under Iraqi law. For inquiries, contact the Baghdad Regional Directorate Procurement Office at procurement@moed.gov.iq or visit Al-Mansour District, Baghdad, Iraq.</w:t>
      </w:r>
    </w:p>
    <w:p>
      <w:pPr>
        <w:pStyle w:val="BodyText"/>
      </w:pPr>
      <w:r>
        <w:t xml:space="preserve">Document Version: 1.0 | Classification: Official –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Iraq Baghdad</dc:title>
  <dc:creator/>
  <dc:language>en</dc:language>
  <cp:keywords/>
  <dcterms:created xsi:type="dcterms:W3CDTF">2026-10-10T00:34:58Z</dcterms:created>
  <dcterms:modified xsi:type="dcterms:W3CDTF">2026-10-10T00:34:58Z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