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KWT-EDU-2025-00472</w:t>
      </w:r>
    </w:p>
    <w:bookmarkEnd w:id="20"/>
    <w:bookmarkStart w:id="21" w:name="purchase-order-details"/>
    <w:p>
      <w:pPr>
        <w:pStyle w:val="Heading2"/>
      </w:pPr>
      <w:r>
        <w:t xml:space="preserve">1. Purchase Order Details</w:t>
      </w:r>
    </w:p>
    <w:p>
      <w:pPr>
        <w:pStyle w:val="FirstParagraph"/>
      </w:pPr>
      <w:r>
        <w:t xml:space="preserve">Purchase Order Date:</w:t>
      </w:r>
      <w:r>
        <w:t xml:space="preserve"> </w:t>
      </w:r>
      <w:r>
        <w:t xml:space="preserve">15 June 2025</w:t>
      </w:r>
    </w:p>
    <w:p>
      <w:pPr>
        <w:pStyle w:val="BodyText"/>
      </w:pPr>
      <w:r>
        <w:t xml:space="preserve">Required Delivery Date:</w:t>
      </w:r>
      <w:r>
        <w:t xml:space="preserve"> </w:t>
      </w:r>
      <w:r>
        <w:t xml:space="preserve">01 August 2025</w:t>
      </w:r>
    </w:p>
    <w:p>
      <w:pPr>
        <w:pStyle w:val="BodyText"/>
      </w:pPr>
      <w:r>
        <w:t xml:space="preserve">Currency:</w:t>
      </w:r>
      <w:r>
        <w:t xml:space="preserve"> </w:t>
      </w:r>
      <w:r>
        <w:t xml:space="preserve">Kuwaiti Dinar (KWD)</w:t>
      </w:r>
    </w:p>
    <w:p>
      <w:pPr>
        <w:pStyle w:val="BodyText"/>
      </w:pPr>
      <w:r>
        <w:t xml:space="preserve">Payment Terms:</w:t>
      </w:r>
      <w:r>
        <w:t xml:space="preserve"> </w:t>
      </w:r>
      <w:r>
        <w:t xml:space="preserve">Net 30 Days</w:t>
      </w:r>
    </w:p>
    <w:p>
      <w:pPr>
        <w:pStyle w:val="BodyText"/>
      </w:pPr>
      <w:r>
        <w:t xml:space="preserve">Place of Performance:</w:t>
      </w:r>
      <w:r>
        <w:t xml:space="preserve"> </w:t>
      </w:r>
      <w:r>
        <w:t xml:space="preserve">Kuwait, Kuwait City</w:t>
      </w:r>
    </w:p>
    <w:p>
      <w:pPr>
        <w:pStyle w:val="BodyText"/>
      </w:pPr>
      <w:r>
        <w:t xml:space="preserve">Governing Jurisdiction:</w:t>
      </w:r>
      <w:r>
        <w:t xml:space="preserve"> </w:t>
      </w:r>
      <w:r>
        <w:t xml:space="preserve">State of Kuwait</w:t>
      </w:r>
    </w:p>
    <w:p>
      <w:pPr>
        <w:pStyle w:val="BodyText"/>
      </w:pPr>
      <w:r>
        <w:t xml:space="preserve">Reference No:</w:t>
      </w:r>
      <w:r>
        <w:t xml:space="preserve"> </w:t>
      </w:r>
      <w:r>
        <w:t xml:space="preserve">HR-EDU-ADMIN-2025</w:t>
      </w:r>
    </w:p>
    <w:p>
      <w:pPr>
        <w:pStyle w:val="BodyText"/>
      </w:pPr>
      <w:r>
        <w:t xml:space="preserve">Validity Period:</w:t>
      </w:r>
      <w:r>
        <w:t xml:space="preserve"> </w:t>
      </w:r>
      <w:r>
        <w:t xml:space="preserve">90 Calendar Days</w:t>
      </w:r>
    </w:p>
    <w:bookmarkEnd w:id="21"/>
    <w:bookmarkStart w:id="22" w:name="purchasing-party-buyer"/>
    <w:p>
      <w:pPr>
        <w:pStyle w:val="Heading2"/>
      </w:pPr>
      <w:r>
        <w:t xml:space="preserve">2. Purchasing Party (Buyer)</w:t>
      </w:r>
    </w:p>
    <w:p>
      <w:pPr>
        <w:pStyle w:val="FirstParagraph"/>
      </w:pPr>
      <w:r>
        <w:t xml:space="preserve">Organization:</w:t>
      </w:r>
      <w:r>
        <w:t xml:space="preserve"> </w:t>
      </w:r>
      <w:r>
        <w:t xml:space="preserve">Kuwait Ministry of Education – Central Administration</w:t>
      </w:r>
    </w:p>
    <w:p>
      <w:pPr>
        <w:pStyle w:val="BodyText"/>
      </w:pPr>
      <w:r>
        <w:t xml:space="preserve">Address:</w:t>
      </w:r>
      <w:r>
        <w:t xml:space="preserve"> </w:t>
      </w:r>
      <w:r>
        <w:t xml:space="preserve">Al-Salem Street, Kuwait City, State of Kuwait</w:t>
      </w:r>
    </w:p>
    <w:p>
      <w:pPr>
        <w:pStyle w:val="BodyText"/>
      </w:pPr>
      <w:r>
        <w:t xml:space="preserve">Contact Person:</w:t>
      </w:r>
      <w:r>
        <w:t xml:space="preserve"> </w:t>
      </w:r>
      <w:r>
        <w:t xml:space="preserve">Dr. Ahmad Al-Rashidi, Director of Human Resources</w:t>
      </w:r>
    </w:p>
    <w:p>
      <w:pPr>
        <w:pStyle w:val="BodyText"/>
      </w:pPr>
      <w:r>
        <w:t xml:space="preserve">Telephone:</w:t>
      </w:r>
      <w:r>
        <w:t xml:space="preserve"> </w:t>
      </w:r>
      <w:r>
        <w:t xml:space="preserve">+965-2240-1234</w:t>
      </w:r>
    </w:p>
    <w:p>
      <w:pPr>
        <w:pStyle w:val="BodyText"/>
      </w:pPr>
      <w:r>
        <w:t xml:space="preserve">Email:</w:t>
      </w:r>
      <w:r>
        <w:t xml:space="preserve"> </w:t>
      </w:r>
      <w:r>
        <w:t xml:space="preserve">procurement@moec.gov.kw</w:t>
      </w:r>
    </w:p>
    <w:p>
      <w:pPr>
        <w:pStyle w:val="BodyText"/>
      </w:pPr>
      <w:r>
        <w:t xml:space="preserve">Tax Registration No:</w:t>
      </w:r>
      <w:r>
        <w:t xml:space="preserve"> </w:t>
      </w:r>
      <w:r>
        <w:t xml:space="preserve">TR-2019-KWT-008842</w:t>
      </w:r>
    </w:p>
    <w:bookmarkEnd w:id="22"/>
    <w:bookmarkStart w:id="23" w:name="supplier-service-provider"/>
    <w:p>
      <w:pPr>
        <w:pStyle w:val="Heading2"/>
      </w:pPr>
      <w:r>
        <w:t xml:space="preserve">3. Supplier / Service Provider</w:t>
      </w:r>
    </w:p>
    <w:p>
      <w:pPr>
        <w:pStyle w:val="FirstParagraph"/>
      </w:pPr>
      <w:r>
        <w:t xml:space="preserve">Company Name:</w:t>
      </w:r>
      <w:r>
        <w:t xml:space="preserve"> </w:t>
      </w:r>
      <w:r>
        <w:t xml:space="preserve">Gulf Educational Talent Solutions LLC</w:t>
      </w:r>
    </w:p>
    <w:p>
      <w:pPr>
        <w:pStyle w:val="BodyText"/>
      </w:pPr>
      <w:r>
        <w:t xml:space="preserve">Address:</w:t>
      </w:r>
      <w:r>
        <w:t xml:space="preserve"> </w:t>
      </w:r>
      <w:r>
        <w:t xml:space="preserve">Al-Rawda District, Kuwait City, State of Kuwait</w:t>
      </w:r>
    </w:p>
    <w:p>
      <w:pPr>
        <w:pStyle w:val="BodyText"/>
      </w:pPr>
      <w:r>
        <w:t xml:space="preserve">Contact Person:</w:t>
      </w:r>
      <w:r>
        <w:t xml:space="preserve"> </w:t>
      </w:r>
      <w:r>
        <w:t xml:space="preserve">Ms. Fatima Al-Harbi, Account Manager</w:t>
      </w:r>
    </w:p>
    <w:p>
      <w:pPr>
        <w:pStyle w:val="BodyText"/>
      </w:pPr>
      <w:r>
        <w:t xml:space="preserve">Telephone:</w:t>
      </w:r>
      <w:r>
        <w:t xml:space="preserve"> </w:t>
      </w:r>
      <w:r>
        <w:t xml:space="preserve">+965-9765-4321</w:t>
      </w:r>
    </w:p>
    <w:p>
      <w:pPr>
        <w:pStyle w:val="BodyText"/>
      </w:pPr>
      <w:r>
        <w:t xml:space="preserve">Email:</w:t>
      </w:r>
      <w:r>
        <w:t xml:space="preserve"> </w:t>
      </w:r>
      <w:r>
        <w:t xml:space="preserve">contracts@getslc.kw</w:t>
      </w:r>
    </w:p>
    <w:p>
      <w:pPr>
        <w:pStyle w:val="BodyText"/>
      </w:pPr>
      <w:r>
        <w:t xml:space="preserve">Commercial Registration No:</w:t>
      </w:r>
      <w:r>
        <w:t xml:space="preserve"> </w:t>
      </w:r>
      <w:r>
        <w:t xml:space="preserve">CR-2021-55678</w:t>
      </w:r>
    </w:p>
    <w:bookmarkEnd w:id="23"/>
    <w:bookmarkStart w:id="24" w:name="X112cdd6e338d54e7ed24de9450e9df7bd636e27"/>
    <w:p>
      <w:pPr>
        <w:pStyle w:val="Heading2"/>
      </w:pPr>
      <w:r>
        <w:t xml:space="preserve">4. Scope of Procurement – Education Administrator Position</w:t>
      </w:r>
    </w:p>
    <w:p>
      <w:pPr>
        <w:pStyle w:val="FirstParagraph"/>
      </w:pPr>
      <w:r>
        <w:t xml:space="preserve">This</w:t>
      </w:r>
      <w:r>
        <w:t xml:space="preserve"> </w:t>
      </w:r>
      <w:r>
        <w:t xml:space="preserve">Purchase Order</w:t>
      </w:r>
      <w:r>
        <w:t xml:space="preserve"> </w:t>
      </w:r>
      <w:r>
        <w:t xml:space="preserve">is issued by the Kuwait Ministry of Education for the recruitment, onboarding, and first-year employment of a qualified</w:t>
      </w:r>
      <w:r>
        <w:t xml:space="preserve"> </w:t>
      </w:r>
      <w:r>
        <w:t xml:space="preserve">Education Administrator</w:t>
      </w:r>
      <w:r>
        <w:t xml:space="preserve"> </w:t>
      </w:r>
      <w:r>
        <w:t xml:space="preserve">to serve within the Central Administration offices located in</w:t>
      </w:r>
      <w:r>
        <w:t xml:space="preserve"> </w:t>
      </w:r>
      <w:r>
        <w:t xml:space="preserve">Kuwait, Kuwait City</w:t>
      </w:r>
      <w:r>
        <w:t xml:space="preserve">. The</w:t>
      </w:r>
      <w:r>
        <w:t xml:space="preserve"> </w:t>
      </w:r>
      <w:r>
        <w:t xml:space="preserve">Education Administrator</w:t>
      </w:r>
      <w:r>
        <w:t xml:space="preserve"> </w:t>
      </w:r>
      <w:r>
        <w:t xml:space="preserve">shall be responsible for overseeing academic policy implementation, coordinating curriculum development across all public schools in the Kuwait City district, managing inter-departmental communications, supervising a team of twelve (12) administrative staff members, and ensuring full compliance with the Kuwaiti Education Law No. 15 of 1998 and its subsequent amendments. The</w:t>
      </w:r>
      <w:r>
        <w:t xml:space="preserve"> </w:t>
      </w:r>
      <w:r>
        <w:t xml:space="preserve">Education Administrator</w:t>
      </w:r>
      <w:r>
        <w:t xml:space="preserve"> </w:t>
      </w:r>
      <w:r>
        <w:t xml:space="preserve">must hold a minimum of a Master's degree in Educational Administration, Educational Leadership, or a closely related field from an accredited institution, and must possess a minimum of seven (7) years of progressive experience in educational management within the Gulf Cooperation Council (GCC) region. Fluency in both Arabic and English is a mandatory requirement for this</w:t>
      </w:r>
      <w:r>
        <w:t xml:space="preserve"> </w:t>
      </w:r>
      <w:r>
        <w:t xml:space="preserve">Education Administrator</w:t>
      </w:r>
      <w:r>
        <w:t xml:space="preserve"> </w:t>
      </w:r>
      <w:r>
        <w:t xml:space="preserve">role, given the bilingual operational environment in</w:t>
      </w:r>
      <w:r>
        <w:t xml:space="preserve"> </w:t>
      </w:r>
      <w:r>
        <w:t xml:space="preserve">Kuwait, Kuwait City</w:t>
      </w:r>
      <w:r>
        <w:t xml:space="preserve">.</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Annual Salary – Education Administrator (Grade 14, Kuwait Civil Service Scale)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Recruitment and Sourcing Fee – Education Administrator Position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Relocation and Resettlement Package (Kuwait City Housing Allowance, First-Year)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Professional Development and Training – Educational Leadership Certification (Kuwait City)</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Annual Health Insurance – Education Administrator and Immediate Family (Kuwaiti Provider)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Office Equipment and IT Setup (Laptop, Monitor, Software Licenses – Kuwait City Office)</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07</w:t>
            </w:r>
          </w:p>
        </w:tc>
        <w:tc>
          <w:tcPr/>
          <w:p>
            <w:pPr>
              <w:pStyle w:val="Compact"/>
              <w:jc w:val="left"/>
            </w:pPr>
            <w:r>
              <w:t xml:space="preserve">Annual Airfare – Home Country to Kuwait City (Round Trip, Business Class)</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gridSpan w:val="4"/>
          </w:tcPr>
          <w:p>
            <w:pPr>
              <w:pStyle w:val="Compact"/>
              <w:jc w:val="left"/>
            </w:pPr>
            <w:r>
              <w:t xml:space="preserve">TOTAL AMOUNT DUE (KWD)</w:t>
            </w:r>
          </w:p>
        </w:tc>
        <w:tc>
          <w:tcPr/>
          <w:p>
            <w:pPr>
              <w:pStyle w:val="Compact"/>
              <w:jc w:val="left"/>
            </w:pPr>
            <w:r>
              <w:t xml:space="preserve">35,150.00</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Kuwait Ministry of Education and Gulf Educational Talent Solutions LLC for the provision of an</w:t>
      </w:r>
      <w:r>
        <w:t xml:space="preserve"> </w:t>
      </w:r>
      <w:r>
        <w:t xml:space="preserve">Education Administrator</w:t>
      </w:r>
      <w:r>
        <w:t xml:space="preserve"> </w:t>
      </w:r>
      <w:r>
        <w:t xml:space="preserve">to the Central Administration in</w:t>
      </w:r>
      <w:r>
        <w:t xml:space="preserve"> </w:t>
      </w:r>
      <w:r>
        <w:t xml:space="preserve">Kuwait, Kuwait City</w:t>
      </w:r>
      <w:r>
        <w:t xml:space="preserve">. All terms herein shall be governed by the laws of the State of Kuwait.</w:t>
      </w:r>
    </w:p>
    <w:p>
      <w:pPr>
        <w:numPr>
          <w:ilvl w:val="0"/>
          <w:numId w:val="1001"/>
        </w:numPr>
        <w:pStyle w:val="Compact"/>
      </w:pPr>
      <w:r>
        <w:t xml:space="preserve">The</w:t>
      </w:r>
      <w:r>
        <w:t xml:space="preserve"> </w:t>
      </w:r>
      <w:r>
        <w:t xml:space="preserve">Education Administrator</w:t>
      </w:r>
      <w:r>
        <w:t xml:space="preserve"> </w:t>
      </w:r>
      <w:r>
        <w:t xml:space="preserve">shall commence duties no later than 01 August 2025 at the designated office premises in Kuwait City. Failure to report by this date shall constitute a material breach of this</w:t>
      </w:r>
      <w:r>
        <w:t xml:space="preserve"> </w:t>
      </w:r>
      <w:r>
        <w:t xml:space="preserve">Purchase Order</w:t>
      </w:r>
      <w:r>
        <w:t xml:space="preserve">.</w:t>
      </w:r>
    </w:p>
    <w:p>
      <w:pPr>
        <w:numPr>
          <w:ilvl w:val="0"/>
          <w:numId w:val="1001"/>
        </w:numPr>
        <w:pStyle w:val="Compact"/>
      </w:pPr>
      <w:r>
        <w:t xml:space="preserve">Payment for all line items listed in Section 5 shall be processed within thirty (30) calendar days of the</w:t>
      </w:r>
      <w:r>
        <w:t xml:space="preserve"> </w:t>
      </w:r>
      <w:r>
        <w:t xml:space="preserve">Education Administrator</w:t>
      </w:r>
      <w:r>
        <w:t xml:space="preserve">'s successful completion of the probationary period, which shall not exceed three (3) months from the start date.</w:t>
      </w:r>
    </w:p>
    <w:p>
      <w:pPr>
        <w:numPr>
          <w:ilvl w:val="0"/>
          <w:numId w:val="1001"/>
        </w:numPr>
        <w:pStyle w:val="Compact"/>
      </w:pPr>
      <w:r>
        <w:t xml:space="preserve">The</w:t>
      </w:r>
      <w:r>
        <w:t xml:space="preserve"> </w:t>
      </w:r>
      <w:r>
        <w:t xml:space="preserve">Education Administrator</w:t>
      </w:r>
      <w:r>
        <w:t xml:space="preserve"> </w:t>
      </w:r>
      <w:r>
        <w:t xml:space="preserve">is required to work a standard schedule of eight (8) hours per day, Sunday through Thursday, in accordance with Kuwaiti labor regulations applicable to government employees stationed in Kuwait City.</w:t>
      </w:r>
    </w:p>
    <w:p>
      <w:pPr>
        <w:numPr>
          <w:ilvl w:val="0"/>
          <w:numId w:val="1001"/>
        </w:numPr>
        <w:pStyle w:val="Compact"/>
      </w:pPr>
      <w:r>
        <w:t xml:space="preserve">All personal data collected during the recruitment and onboarding process for the</w:t>
      </w:r>
      <w:r>
        <w:t xml:space="preserve"> </w:t>
      </w:r>
      <w:r>
        <w:t xml:space="preserve">Education Administrator</w:t>
      </w:r>
      <w:r>
        <w:t xml:space="preserve"> </w:t>
      </w:r>
      <w:r>
        <w:t xml:space="preserve">shall be handled in strict compliance with the Kuwaiti Personal Data Protection Law No. 30 of 2016.</w:t>
      </w:r>
    </w:p>
    <w:p>
      <w:pPr>
        <w:numPr>
          <w:ilvl w:val="0"/>
          <w:numId w:val="1001"/>
        </w:numPr>
        <w:pStyle w:val="Compact"/>
      </w:pPr>
      <w:r>
        <w:t xml:space="preserve">The supplier shall guarantee that the</w:t>
      </w:r>
      <w:r>
        <w:t xml:space="preserve"> </w:t>
      </w:r>
      <w:r>
        <w:t xml:space="preserve">Education Administrator</w:t>
      </w:r>
      <w:r>
        <w:t xml:space="preserve"> </w:t>
      </w:r>
      <w:r>
        <w:t xml:space="preserve">candidate meets all academic, professional, and linguistic qualifications specified in Section 4. Any misrepresentation shall result in immediate termination of this</w:t>
      </w:r>
      <w:r>
        <w:t xml:space="preserve"> </w:t>
      </w:r>
      <w:r>
        <w:t xml:space="preserve">Purchase Order</w:t>
      </w:r>
      <w:r>
        <w:t xml:space="preserve"> </w:t>
      </w:r>
      <w:r>
        <w:t xml:space="preserve">and full refund of all fees paid.</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the Kuwaiti courts of competent jurisdiction in Kuwait City. Both parties agree to attempt mediation before initiating any formal legal proceedings.</w:t>
      </w:r>
    </w:p>
    <w:p>
      <w:pPr>
        <w:numPr>
          <w:ilvl w:val="0"/>
          <w:numId w:val="1001"/>
        </w:numPr>
        <w:pStyle w:val="Compact"/>
      </w:pPr>
      <w:r>
        <w:t xml:space="preserve">This</w:t>
      </w:r>
      <w:r>
        <w:t xml:space="preserve"> </w:t>
      </w:r>
      <w:r>
        <w:t xml:space="preserve">Purchase Order</w:t>
      </w:r>
      <w:r>
        <w:t xml:space="preserve"> </w:t>
      </w:r>
      <w:r>
        <w:t xml:space="preserve">may not be amended, modified, or supplemented except by a written addendum signed by authorized representatives of both parties.</w:t>
      </w:r>
    </w:p>
    <w:p>
      <w:pPr>
        <w:numPr>
          <w:ilvl w:val="0"/>
          <w:numId w:val="1001"/>
        </w:numPr>
        <w:pStyle w:val="Compact"/>
      </w:pPr>
      <w:r>
        <w:t xml:space="preserve">The</w:t>
      </w:r>
      <w:r>
        <w:t xml:space="preserve"> </w:t>
      </w:r>
      <w:r>
        <w:t xml:space="preserve">Education Administrator</w:t>
      </w:r>
      <w:r>
        <w:t xml:space="preserve"> </w:t>
      </w:r>
      <w:r>
        <w:t xml:space="preserve">shall be subject to an annual performance review conducted by the Director of Human Resources in Kuwait City. Unsatisfactory performance may result in reassignment or termination in accordance with Kuwaiti civil service regulations.</w:t>
      </w:r>
    </w:p>
    <w:p>
      <w:pPr>
        <w:numPr>
          <w:ilvl w:val="0"/>
          <w:numId w:val="1001"/>
        </w:numPr>
        <w:pStyle w:val="Compact"/>
      </w:pPr>
      <w:r>
        <w:t xml:space="preserve">All invoices submitted under this</w:t>
      </w:r>
      <w:r>
        <w:t xml:space="preserve"> </w:t>
      </w:r>
      <w:r>
        <w:t xml:space="preserve">Purchase Order</w:t>
      </w:r>
      <w:r>
        <w:t xml:space="preserve"> </w:t>
      </w:r>
      <w:r>
        <w:t xml:space="preserve">must reference the Purchase Order number KWT-EDU-2025-00472 and shall be submitted to the Accounts Payable Department at the Ministry of Education headquarters in Kuwait City.</w:t>
      </w:r>
    </w:p>
    <w:bookmarkEnd w:id="26"/>
    <w:bookmarkStart w:id="27" w:name="authorization-and-signatures"/>
    <w:p>
      <w:pPr>
        <w:pStyle w:val="Heading2"/>
      </w:pPr>
      <w:r>
        <w:t xml:space="preserve">7. Authorization and Signatures</w:t>
      </w:r>
    </w:p>
    <w:p>
      <w:pPr>
        <w:pStyle w:val="FirstParagraph"/>
      </w:pPr>
      <w:r>
        <w:t xml:space="preserve">For the Purchasing Party:</w:t>
      </w:r>
    </w:p>
    <w:p>
      <w:pPr>
        <w:pStyle w:val="BodyText"/>
      </w:pPr>
      <w:r>
        <w:t xml:space="preserve">Dr. Ahmad Al-Rashidi</w:t>
      </w:r>
    </w:p>
    <w:p>
      <w:pPr>
        <w:pStyle w:val="BodyText"/>
      </w:pPr>
      <w:r>
        <w:t xml:space="preserve">Director of Human Resources</w:t>
      </w:r>
    </w:p>
    <w:p>
      <w:pPr>
        <w:pStyle w:val="BodyText"/>
      </w:pPr>
      <w:r>
        <w:t xml:space="preserve">Kuwait Ministry of Education</w:t>
      </w:r>
    </w:p>
    <w:p>
      <w:pPr>
        <w:pStyle w:val="BodyText"/>
      </w:pPr>
      <w:r>
        <w:t xml:space="preserve">Kuwait City, State of Kuwait</w:t>
      </w:r>
    </w:p>
    <w:p>
      <w:pPr>
        <w:pStyle w:val="BodyText"/>
      </w:pPr>
      <w:r>
        <w:t xml:space="preserve">Signature &amp; Official Stamp</w:t>
      </w:r>
    </w:p>
    <w:p>
      <w:pPr>
        <w:pStyle w:val="BodyText"/>
      </w:pPr>
      <w:r>
        <w:t xml:space="preserve">Date: _______________</w:t>
      </w:r>
    </w:p>
    <w:p>
      <w:pPr>
        <w:pStyle w:val="BodyText"/>
      </w:pPr>
      <w:r>
        <w:t xml:space="preserve">For the Supplier / Service Provider:</w:t>
      </w:r>
    </w:p>
    <w:p>
      <w:pPr>
        <w:pStyle w:val="BodyText"/>
      </w:pPr>
      <w:r>
        <w:t xml:space="preserve">Ms. Fatima Al-Harbi</w:t>
      </w:r>
    </w:p>
    <w:p>
      <w:pPr>
        <w:pStyle w:val="BodyText"/>
      </w:pPr>
      <w:r>
        <w:t xml:space="preserve">Account Manager</w:t>
      </w:r>
    </w:p>
    <w:p>
      <w:pPr>
        <w:pStyle w:val="BodyText"/>
      </w:pPr>
      <w:r>
        <w:t xml:space="preserve">Gulf Educational Talent Solutions LLC</w:t>
      </w:r>
    </w:p>
    <w:p>
      <w:pPr>
        <w:pStyle w:val="BodyText"/>
      </w:pPr>
      <w:r>
        <w:t xml:space="preserve">Kuwait City, State of Kuwait</w:t>
      </w:r>
    </w:p>
    <w:p>
      <w:pPr>
        <w:pStyle w:val="BodyText"/>
      </w:pPr>
      <w:r>
        <w:t xml:space="preserve">Signature &amp; Company Seal</w:t>
      </w:r>
    </w:p>
    <w:p>
      <w:pPr>
        <w:pStyle w:val="BodyText"/>
      </w:pPr>
      <w:r>
        <w:t xml:space="preserve">Date: _______________</w:t>
      </w:r>
    </w:p>
    <w:bookmarkEnd w:id="27"/>
    <w:p>
      <w:pPr>
        <w:pStyle w:val="BodyText"/>
      </w:pPr>
      <w:r>
        <w:t xml:space="preserve">This Purchase Order document was generated for the Kuwait Ministry of Education – Central Administration, Kuwait City, State of Kuwait.</w:t>
      </w:r>
    </w:p>
    <w:p>
      <w:pPr>
        <w:pStyle w:val="BodyText"/>
      </w:pPr>
      <w:r>
        <w:t xml:space="preserve">Document Reference: PO KWT-EDU-2025-00472 | Education Administrator Procurement | Kuwait Kuwait City</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Kuwait Kuwait City</dc:title>
  <dc:creator/>
  <dc:language>en</dc:language>
  <cp:keywords/>
  <dcterms:created xsi:type="dcterms:W3CDTF">2026-10-10T01:21:38Z</dcterms:created>
  <dcterms:modified xsi:type="dcterms:W3CDTF">2026-10-10T01:21:38Z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