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Pakistan</w:t>
      </w:r>
      <w:r>
        <w:t xml:space="preserve"> </w:t>
      </w:r>
      <w:r>
        <w:t xml:space="preserve">Karachi</w:t>
      </w:r>
    </w:p>
    <w:bookmarkStart w:id="20" w:name="al-karam-educational-institute"/>
    <w:p>
      <w:pPr>
        <w:pStyle w:val="Heading1"/>
      </w:pPr>
      <w:r>
        <w:t xml:space="preserve">Al-Karam Educational Institute</w:t>
      </w:r>
    </w:p>
    <w:p>
      <w:pPr>
        <w:pStyle w:val="FirstParagraph"/>
      </w:pPr>
      <w:r>
        <w:t xml:space="preserve">Plot 47-B, Clifton Block 5, Pakistan Karachi, Sindh 75600</w:t>
      </w:r>
    </w:p>
    <w:p>
      <w:pPr>
        <w:pStyle w:val="BodyText"/>
      </w:pPr>
      <w:r>
        <w:t xml:space="preserve">Phone: +92-21-3586-4421 | Email: procurement@alkaram.edu.pk</w:t>
      </w:r>
    </w:p>
    <w:p>
      <w:pPr>
        <w:pStyle w:val="BodyText"/>
      </w:pPr>
      <w:r>
        <w:t xml:space="preserve">NTN: 5421-8876-3321 | Sindh Education Board Registration: SEB/KHI/2019/0045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PO/EA/KHI/2025/0087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Human Resources &amp; Academic Administration</w:t>
      </w:r>
    </w:p>
    <w:p>
      <w:pPr>
        <w:pStyle w:val="BodyText"/>
      </w:pPr>
      <w:r>
        <w:rPr>
          <w:bCs/>
          <w:b/>
        </w:rPr>
        <w:t xml:space="preserve">Location of Service:</w:t>
      </w:r>
      <w:r>
        <w:t xml:space="preserve"> </w:t>
      </w:r>
      <w:r>
        <w:t xml:space="preserve">Pakistan Karachi</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Ms. Ayesha Raza Khan</w:t>
      </w:r>
    </w:p>
    <w:p>
      <w:pPr>
        <w:pStyle w:val="BodyText"/>
      </w:pPr>
      <w:r>
        <w:rPr>
          <w:bCs/>
          <w:b/>
        </w:rPr>
        <w:t xml:space="preserve">Designation:</w:t>
      </w:r>
      <w:r>
        <w:t xml:space="preserve"> </w:t>
      </w:r>
      <w:r>
        <w:t xml:space="preserve">Education Administrator</w:t>
      </w:r>
    </w:p>
    <w:p>
      <w:pPr>
        <w:pStyle w:val="BodyText"/>
      </w:pPr>
      <w:r>
        <w:rPr>
          <w:bCs/>
          <w:b/>
        </w:rPr>
        <w:t xml:space="preserve">Address:</w:t>
      </w:r>
      <w:r>
        <w:t xml:space="preserve"> </w:t>
      </w:r>
      <w:r>
        <w:t xml:space="preserve">House 22, Street 9, DHA Phase VI, Pakistan Karachi</w:t>
      </w:r>
    </w:p>
    <w:p>
      <w:pPr>
        <w:pStyle w:val="BodyText"/>
      </w:pPr>
      <w:r>
        <w:rPr>
          <w:bCs/>
          <w:b/>
        </w:rPr>
        <w:t xml:space="preserve">CNIC:</w:t>
      </w:r>
      <w:r>
        <w:t xml:space="preserve"> </w:t>
      </w:r>
      <w:r>
        <w:t xml:space="preserve">35202-1234567-8</w:t>
      </w:r>
    </w:p>
    <w:p>
      <w:pPr>
        <w:pStyle w:val="BodyText"/>
      </w:pPr>
      <w:r>
        <w:rPr>
          <w:bCs/>
          <w:b/>
        </w:rPr>
        <w:t xml:space="preserve">Contact:</w:t>
      </w:r>
      <w:r>
        <w:t xml:space="preserve"> </w:t>
      </w:r>
      <w:r>
        <w:t xml:space="preserve">+92-300-4567890 | ayesha.raza@edadmin.pk</w:t>
      </w:r>
    </w:p>
    <w:bookmarkEnd w:id="22"/>
    <w:p>
      <w:pPr>
        <w:pStyle w:val="BodyText"/>
      </w:pPr>
      <w:r>
        <w:t xml:space="preserve">Description of Purchase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engagement of a qualified</w:t>
            </w:r>
            <w:r>
              <w:t xml:space="preserve"> </w:t>
            </w:r>
            <w:r>
              <w:t xml:space="preserve">Education Administrator</w:t>
            </w:r>
            <w:r>
              <w:t xml:space="preserve"> </w:t>
            </w:r>
            <w:r>
              <w:t xml:space="preserve">to oversee academic operations, curriculum coordination, faculty scheduling, student records management, and institutional compliance with Sindh Board of Intermediate and Secondary Education (SBIE) regulations at the Pakistan Karachi campus.</w:t>
            </w:r>
          </w:p>
        </w:tc>
        <w:tc>
          <w:tcPr/>
          <w:p>
            <w:pPr>
              <w:pStyle w:val="Compact"/>
              <w:jc w:val="left"/>
            </w:pPr>
            <w:r>
              <w:t xml:space="preserve">12 Months (July 2025 – June 2026)</w:t>
            </w:r>
          </w:p>
        </w:tc>
        <w:tc>
          <w:tcPr/>
          <w:p>
            <w:pPr>
              <w:pStyle w:val="Compact"/>
              <w:jc w:val="left"/>
            </w:pPr>
            <w:r>
              <w:t xml:space="preserve">185,000 / month</w:t>
            </w:r>
          </w:p>
        </w:tc>
        <w:tc>
          <w:tcPr/>
          <w:p>
            <w:pPr>
              <w:pStyle w:val="Compact"/>
              <w:jc w:val="left"/>
            </w:pPr>
            <w:r>
              <w:t xml:space="preserve">2,220,000</w:t>
            </w:r>
          </w:p>
        </w:tc>
        <w:tc>
          <w:tcPr/>
          <w:p>
            <w:pPr>
              <w:pStyle w:val="Compact"/>
              <w:jc w:val="left"/>
            </w:pPr>
            <w:r>
              <w:t xml:space="preserve">Full-time, 48 hrs/week</w:t>
            </w:r>
          </w:p>
        </w:tc>
      </w:tr>
      <w:tr>
        <w:tc>
          <w:tcPr/>
          <w:p>
            <w:pPr>
              <w:pStyle w:val="Compact"/>
              <w:jc w:val="left"/>
            </w:pPr>
            <w:r>
              <w:t xml:space="preserve">2</w:t>
            </w:r>
          </w:p>
        </w:tc>
        <w:tc>
          <w:tcPr/>
          <w:p>
            <w:pPr>
              <w:pStyle w:val="Compact"/>
              <w:jc w:val="left"/>
            </w:pPr>
            <w:r>
              <w:t xml:space="preserve">Provision of administrative infrastructure including dedicated office space, computer workstation, educational management software license (EduTrack Pro), and access to all institutional records within the Pakistan Karachi premises.</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c>
          <w:tcPr/>
          <w:p>
            <w:pPr>
              <w:pStyle w:val="Compact"/>
              <w:jc w:val="left"/>
            </w:pPr>
            <w:r>
              <w:t xml:space="preserve">Provided by Institute</w:t>
            </w:r>
          </w:p>
        </w:tc>
      </w:tr>
      <w:tr>
        <w:tc>
          <w:tcPr/>
          <w:p>
            <w:pPr>
              <w:pStyle w:val="Compact"/>
              <w:jc w:val="left"/>
            </w:pPr>
            <w:r>
              <w:t xml:space="preserve">3</w:t>
            </w:r>
          </w:p>
        </w:tc>
        <w:tc>
          <w:tcPr/>
          <w:p>
            <w:pPr>
              <w:pStyle w:val="Compact"/>
              <w:jc w:val="left"/>
            </w:pPr>
            <w:r>
              <w:t xml:space="preserve">Professional development and mandatory training for the</w:t>
            </w:r>
            <w:r>
              <w:t xml:space="preserve"> </w:t>
            </w:r>
            <w:r>
              <w:t xml:space="preserve">Education Administrator</w:t>
            </w:r>
            <w:r>
              <w:t xml:space="preserve"> </w:t>
            </w:r>
            <w:r>
              <w:t xml:space="preserve">on updated Pakistan Karachi education policies, digital record-keeping systems, and Sindh Education Department compliance frameworks.</w:t>
            </w:r>
          </w:p>
        </w:tc>
        <w:tc>
          <w:tcPr/>
          <w:p>
            <w:pPr>
              <w:pStyle w:val="Compact"/>
              <w:jc w:val="left"/>
            </w:pPr>
            <w:r>
              <w:t xml:space="preserve">One-time (first 30 days)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certification</w:t>
            </w:r>
          </w:p>
        </w:tc>
      </w:tr>
      <w:tr>
        <w:tc>
          <w:tcPr/>
          <w:p>
            <w:pPr>
              <w:pStyle w:val="Compact"/>
              <w:jc w:val="left"/>
            </w:pPr>
            <w:r>
              <w:t xml:space="preserve">4</w:t>
            </w:r>
          </w:p>
        </w:tc>
        <w:tc>
          <w:tcPr/>
          <w:p>
            <w:pPr>
              <w:pStyle w:val="Compact"/>
              <w:jc w:val="left"/>
            </w:pPr>
            <w:r>
              <w:t xml:space="preserve">Performance evaluation and quarterly review sessions conducted by the Institute's Board of Governors to assess the</w:t>
            </w:r>
            <w:r>
              <w:t xml:space="preserve"> </w:t>
            </w:r>
            <w:r>
              <w:t xml:space="preserve">Education Administrator</w:t>
            </w:r>
            <w:r>
              <w:t xml:space="preserve">'s effectiveness in managing academic affairs in Pakistan Karachi.</w:t>
            </w:r>
          </w:p>
        </w:tc>
        <w:tc>
          <w:tcPr/>
          <w:p>
            <w:pPr>
              <w:pStyle w:val="Compact"/>
              <w:jc w:val="left"/>
            </w:pPr>
            <w:r>
              <w:t xml:space="preserve">4 Sessions (Quarterly)</w:t>
            </w:r>
          </w:p>
        </w:tc>
        <w:tc>
          <w:tcPr/>
          <w:p>
            <w:pPr>
              <w:pStyle w:val="Compact"/>
              <w:jc w:val="left"/>
            </w:pPr>
            <w:r>
              <w:t xml:space="preserve">10,000 / session</w:t>
            </w:r>
          </w:p>
        </w:tc>
        <w:tc>
          <w:tcPr/>
          <w:p>
            <w:pPr>
              <w:pStyle w:val="Compact"/>
              <w:jc w:val="left"/>
            </w:pPr>
            <w:r>
              <w:t xml:space="preserve">40,000</w:t>
            </w:r>
          </w:p>
        </w:tc>
        <w:tc>
          <w:tcPr/>
          <w:p>
            <w:pPr>
              <w:pStyle w:val="Compact"/>
              <w:jc w:val="left"/>
            </w:pPr>
            <w:r>
              <w:t xml:space="preserve">Internal process</w:t>
            </w:r>
          </w:p>
        </w:tc>
      </w:tr>
      <w:tr>
        <w:tc>
          <w:tcPr>
            <w:gridSpan w:val="4"/>
          </w:tcPr>
          <w:p>
            <w:pPr>
              <w:pStyle w:val="Compact"/>
              <w:jc w:val="left"/>
            </w:pPr>
            <w:r>
              <w:rPr>
                <w:bCs/>
                <w:b/>
              </w:rPr>
              <w:t xml:space="preserve">TOTAL PURCHASE ORDER VALUE</w:t>
            </w:r>
          </w:p>
        </w:tc>
        <w:tc>
          <w:tcPr/>
          <w:p>
            <w:pPr>
              <w:pStyle w:val="Compact"/>
              <w:jc w:val="left"/>
            </w:pPr>
            <w:r>
              <w:rPr>
                <w:bCs/>
                <w:b/>
              </w:rPr>
              <w:t xml:space="preserve">PKR 2,605,000</w:t>
            </w:r>
          </w:p>
        </w:tc>
        <w:tc>
          <w:tcPr/>
          <w:p>
            <w:pPr>
              <w:pStyle w:val="Compact"/>
            </w:pPr>
          </w:p>
        </w:tc>
      </w:tr>
    </w:tbl>
    <w:p>
      <w:pPr>
        <w:pStyle w:val="BodyText"/>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Al-Karam Educational Institute, Pakistan Karachi, and constitutes a formal contractual engagement for the services of the named</w:t>
      </w:r>
      <w:r>
        <w:t xml:space="preserve"> </w:t>
      </w:r>
      <w:r>
        <w:t xml:space="preserve">Education Administrator</w:t>
      </w:r>
      <w:r>
        <w:t xml:space="preserve">. The terms herein shall govern the professional relationship for the stated duration.</w:t>
      </w:r>
    </w:p>
    <w:p>
      <w:pPr>
        <w:numPr>
          <w:ilvl w:val="0"/>
          <w:numId w:val="1001"/>
        </w:numPr>
        <w:pStyle w:val="Compact"/>
      </w:pPr>
      <w:r>
        <w:t xml:space="preserve">The</w:t>
      </w:r>
      <w:r>
        <w:t xml:space="preserve"> </w:t>
      </w:r>
      <w:r>
        <w:t xml:space="preserve">Education Administrator</w:t>
      </w:r>
      <w:r>
        <w:t xml:space="preserve"> </w:t>
      </w:r>
      <w:r>
        <w:t xml:space="preserve">shall report directly to the Principal and the Board of Governors of the Institute. All duties, responsibilities, and performance expectations shall be as outlined in the attached Job Description Annexure A, which is incorporated into this</w:t>
      </w:r>
      <w:r>
        <w:t xml:space="preserve"> </w:t>
      </w:r>
      <w:r>
        <w:t xml:space="preserve">Purchase Order</w:t>
      </w:r>
      <w:r>
        <w:t xml:space="preserve"> </w:t>
      </w:r>
      <w:r>
        <w:t xml:space="preserve">by reference.</w:t>
      </w:r>
    </w:p>
    <w:p>
      <w:pPr>
        <w:numPr>
          <w:ilvl w:val="0"/>
          <w:numId w:val="1001"/>
        </w:numPr>
        <w:pStyle w:val="Compact"/>
      </w:pPr>
      <w:r>
        <w:t xml:space="preserve">Payment shall be made on a monthly basis via bank transfer to the account designated by the</w:t>
      </w:r>
      <w:r>
        <w:t xml:space="preserve"> </w:t>
      </w:r>
      <w:r>
        <w:t xml:space="preserve">Education Administrator</w:t>
      </w:r>
      <w:r>
        <w:t xml:space="preserve">. The first payment shall be due within seven (7) working days of the commencement date. All payments are subject to the terms specified in this</w:t>
      </w:r>
      <w:r>
        <w:t xml:space="preserve"> </w:t>
      </w:r>
      <w:r>
        <w:t xml:space="preserve">Purchase Order</w:t>
      </w:r>
      <w:r>
        <w:t xml:space="preserve">.</w:t>
      </w:r>
    </w:p>
    <w:p>
      <w:pPr>
        <w:numPr>
          <w:ilvl w:val="0"/>
          <w:numId w:val="1001"/>
        </w:numPr>
        <w:pStyle w:val="Compact"/>
      </w:pPr>
      <w:r>
        <w:t xml:space="preserve">The</w:t>
      </w:r>
      <w:r>
        <w:t xml:space="preserve"> </w:t>
      </w:r>
      <w:r>
        <w:t xml:space="preserve">Education Administrator</w:t>
      </w:r>
      <w:r>
        <w:t xml:space="preserve"> </w:t>
      </w:r>
      <w:r>
        <w:t xml:space="preserve">shall comply with all applicable laws of the Islamic Republic of Pakistan, including the Sindh Education Act, the Pakistan Labour Welfare Ordinance, and all regulations issued by the Sindh Education Department and the Higher Education Commission (HEC) as they pertain to educational administration in Pakistan Karachi.</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all institutional records, student data, and proprietary materials in the possession of the</w:t>
      </w:r>
      <w:r>
        <w:t xml:space="preserve"> </w:t>
      </w:r>
      <w:r>
        <w:t xml:space="preserve">Education Administrator</w:t>
      </w:r>
      <w:r>
        <w:t xml:space="preserve"> </w:t>
      </w:r>
      <w:r>
        <w:t xml:space="preserve">shall be returned to the Institute within five (5) working days.</w:t>
      </w:r>
    </w:p>
    <w:p>
      <w:pPr>
        <w:numPr>
          <w:ilvl w:val="0"/>
          <w:numId w:val="1001"/>
        </w:numPr>
        <w:pStyle w:val="Compact"/>
      </w:pPr>
      <w:r>
        <w:t xml:space="preserve">The</w:t>
      </w:r>
      <w:r>
        <w:t xml:space="preserve"> </w:t>
      </w:r>
      <w:r>
        <w:t xml:space="preserve">Education Administrator</w:t>
      </w:r>
      <w:r>
        <w:t xml:space="preserve"> </w:t>
      </w:r>
      <w:r>
        <w:t xml:space="preserve">shall maintain strict confidentiality regarding student records, faculty information, financial data, and institutional strategies. Any breach of confidentiality shall result in immediate termination of this</w:t>
      </w:r>
      <w:r>
        <w:t xml:space="preserve"> </w:t>
      </w:r>
      <w:r>
        <w:t xml:space="preserve">Purchase Order</w:t>
      </w:r>
      <w:r>
        <w:t xml:space="preserve"> </w:t>
      </w:r>
      <w:r>
        <w:t xml:space="preserve">and may be subject to legal action under the Pakistan Information Technology Act, 2002.</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amicable negotiation. Failing resolution within thirty (30) days, the matter shall be referred to the competent court of law in Pakistan Karachi, Sindh, and the laws of Pakistan shall govern this agreement.</w:t>
      </w:r>
    </w:p>
    <w:p>
      <w:pPr>
        <w:numPr>
          <w:ilvl w:val="0"/>
          <w:numId w:val="1001"/>
        </w:numPr>
        <w:pStyle w:val="Compact"/>
      </w:pPr>
      <w:r>
        <w:t xml:space="preserve">The Institute reserves the right to modify the scope of duties assigned to the</w:t>
      </w:r>
      <w:r>
        <w:t xml:space="preserve"> </w:t>
      </w:r>
      <w:r>
        <w:t xml:space="preserve">Education Administrator</w:t>
      </w:r>
      <w:r>
        <w:t xml:space="preserve"> </w:t>
      </w:r>
      <w:r>
        <w:t xml:space="preserve">with mutual written consent. Any such modification shall be documented as an addendum to this</w:t>
      </w:r>
      <w:r>
        <w:t xml:space="preserve"> </w:t>
      </w:r>
      <w:r>
        <w:t xml:space="preserve">Purchase Order</w:t>
      </w:r>
      <w:r>
        <w:t xml:space="preserve">.</w:t>
      </w:r>
    </w:p>
    <w:p>
      <w:pPr>
        <w:numPr>
          <w:ilvl w:val="0"/>
          <w:numId w:val="1001"/>
        </w:numPr>
        <w:pStyle w:val="Compact"/>
      </w:pPr>
      <w:r>
        <w:t xml:space="preserve">The</w:t>
      </w:r>
      <w:r>
        <w:t xml:space="preserve"> </w:t>
      </w:r>
      <w:r>
        <w:t xml:space="preserve">Education Administrator</w:t>
      </w:r>
      <w:r>
        <w:t xml:space="preserve"> </w:t>
      </w:r>
      <w:r>
        <w:t xml:space="preserve">shall be entitled to annual leave as per the Pakistan Karachi public holiday calendar and the Institute's internal leave policy, totaling twenty-four (24) working days per annum.</w:t>
      </w:r>
    </w:p>
    <w:p>
      <w:pPr>
        <w:numPr>
          <w:ilvl w:val="0"/>
          <w:numId w:val="1001"/>
        </w:numPr>
        <w:pStyle w:val="Compact"/>
      </w:pPr>
      <w:r>
        <w:t xml:space="preserve">This</w:t>
      </w:r>
      <w:r>
        <w:t xml:space="preserve"> </w:t>
      </w:r>
      <w:r>
        <w:t xml:space="preserve">Purchase Order</w:t>
      </w:r>
      <w:r>
        <w:t xml:space="preserve"> </w:t>
      </w:r>
      <w:r>
        <w:t xml:space="preserve">is valid for acceptance within thirty (30) days of the date of issue. Failure to accept within this period shall render this</w:t>
      </w:r>
      <w:r>
        <w:t xml:space="preserve"> </w:t>
      </w:r>
      <w:r>
        <w:t xml:space="preserve">Purchase Order</w:t>
      </w:r>
      <w:r>
        <w:t xml:space="preserve"> </w:t>
      </w:r>
      <w:r>
        <w:t xml:space="preserve">null and void.</w:t>
      </w:r>
    </w:p>
    <w:p>
      <w:pPr>
        <w:pStyle w:val="FirstParagraph"/>
      </w:pPr>
      <w:r>
        <w:t xml:space="preserve">Authorization and Acceptance</w:t>
      </w:r>
    </w:p>
    <w:p>
      <w:pPr>
        <w:pStyle w:val="BodyText"/>
      </w:pPr>
      <w:r>
        <w:rPr>
          <w:bCs/>
          <w:b/>
        </w:rPr>
        <w:t xml:space="preserve">For and on behalf of Al-Karam Educational Institute, Pakistan Karachi</w:t>
      </w:r>
    </w:p>
    <w:p>
      <w:pPr>
        <w:pStyle w:val="BodyText"/>
      </w:pPr>
      <w:r>
        <w:rPr>
          <w:bCs/>
          <w:b/>
        </w:rPr>
        <w:t xml:space="preserve">Dr. Muhammad Imran Siddiqui</w:t>
      </w:r>
      <w:r>
        <w:br/>
      </w:r>
      <w:r>
        <w:t xml:space="preserve">Principal &amp; Chief Executive</w:t>
      </w:r>
      <w:r>
        <w:br/>
      </w:r>
      <w:r>
        <w:t xml:space="preserve">Date: _______________</w:t>
      </w:r>
    </w:p>
    <w:p>
      <w:pPr>
        <w:pStyle w:val="BodyText"/>
      </w:pPr>
      <w:r>
        <w:rPr>
          <w:bCs/>
          <w:b/>
        </w:rPr>
        <w:t xml:space="preserve">Accepted by the Education Administrator</w:t>
      </w:r>
    </w:p>
    <w:p>
      <w:pPr>
        <w:pStyle w:val="BodyText"/>
      </w:pPr>
      <w:r>
        <w:rPr>
          <w:bCs/>
          <w:b/>
        </w:rPr>
        <w:t xml:space="preserve">Ms. Ayesha Raza Khan</w:t>
      </w:r>
      <w:r>
        <w:br/>
      </w:r>
      <w:r>
        <w:t xml:space="preserve">Education Administrator</w:t>
      </w:r>
      <w:r>
        <w:br/>
      </w:r>
      <w:r>
        <w:t xml:space="preserve">Date: _______________</w:t>
      </w:r>
    </w:p>
    <w:p>
      <w:pPr>
        <w:pStyle w:val="BodyText"/>
      </w:pPr>
      <w:r>
        <w:rPr>
          <w:bCs/>
          <w:b/>
        </w:rPr>
        <w:t xml:space="preserve">Witness 1</w:t>
      </w:r>
    </w:p>
    <w:p>
      <w:pPr>
        <w:pStyle w:val="BodyText"/>
      </w:pPr>
      <w:r>
        <w:t xml:space="preserve">Name: _________________________</w:t>
      </w:r>
      <w:r>
        <w:br/>
      </w:r>
      <w:r>
        <w:t xml:space="preserve">CNIC: _________________________</w:t>
      </w:r>
      <w:r>
        <w:br/>
      </w:r>
      <w:r>
        <w:t xml:space="preserve">Signature: _____________________</w:t>
      </w:r>
    </w:p>
    <w:p>
      <w:pPr>
        <w:pStyle w:val="BodyText"/>
      </w:pPr>
      <w:r>
        <w:rPr>
          <w:bCs/>
          <w:b/>
        </w:rPr>
        <w:t xml:space="preserve">Witness 2</w:t>
      </w:r>
    </w:p>
    <w:p>
      <w:pPr>
        <w:pStyle w:val="BodyText"/>
      </w:pPr>
      <w:r>
        <w:t xml:space="preserve">Name: _________________________</w:t>
      </w:r>
      <w:r>
        <w:br/>
      </w:r>
      <w:r>
        <w:t xml:space="preserve">CNIC: _________________________</w:t>
      </w:r>
      <w:r>
        <w:br/>
      </w:r>
      <w:r>
        <w:t xml:space="preserve">Signature: _____________________</w:t>
      </w:r>
    </w:p>
    <w:p>
      <w:pPr>
        <w:pStyle w:val="BodyText"/>
      </w:pPr>
      <w:r>
        <w:t xml:space="preserve">This</w:t>
      </w:r>
      <w:r>
        <w:t xml:space="preserve"> </w:t>
      </w:r>
      <w:r>
        <w:t xml:space="preserve">Purchase Order</w:t>
      </w:r>
      <w:r>
        <w:t xml:space="preserve"> </w:t>
      </w:r>
      <w:r>
        <w:t xml:space="preserve">(PO/EA/KHI/2025/0087) is an official document of Al-Karam Educational Institute, Pakistan Karachi. It is issued in duplicate, with one copy retained by the Institute and one copy provided to the</w:t>
      </w:r>
      <w:r>
        <w:t xml:space="preserve"> </w:t>
      </w:r>
      <w:r>
        <w:t xml:space="preserve">Education Administrator</w:t>
      </w:r>
      <w:r>
        <w:t xml:space="preserve">. Unauthorized reproduction or distribution of this document is strictly prohibited. For queries regarding this</w:t>
      </w:r>
      <w:r>
        <w:t xml:space="preserve"> </w:t>
      </w:r>
      <w:r>
        <w:t xml:space="preserve">Purchase Order</w:t>
      </w:r>
      <w:r>
        <w:t xml:space="preserve">, contact the Procurement Office at procurement@alkaram.edu.pk or visit the Institute at Clifton Block 5, Pakistan Karachi.</w:t>
      </w:r>
    </w:p>
    <w:p>
      <w:pPr>
        <w:pStyle w:val="BodyText"/>
      </w:pPr>
      <w:r>
        <w:t xml:space="preserve">Document Reference: PO/EA/KHI/2025/0087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Pakistan Karachi</dc:title>
  <dc:creator/>
  <dc:language>en</dc:language>
  <cp:keywords/>
  <dcterms:created xsi:type="dcterms:W3CDTF">2026-10-10T00:36:17Z</dcterms:created>
  <dcterms:modified xsi:type="dcterms:W3CDTF">2026-10-10T00:36:17Z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