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Services Procurement Document — Electrical Engineer — Brazil Brasília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PO-BSB-2025-004782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Purchasing Entity:</w:t>
            </w:r>
          </w:p>
        </w:tc>
        <w:tc>
          <w:tcPr/>
          <w:p>
            <w:pPr>
              <w:pStyle w:val="Compact"/>
              <w:jc w:val="left"/>
            </w:pPr>
            <w:r>
              <w:t xml:space="preserve">Construtora Federal do Planalto S.A. — Setor Comercial Sul, Quadra 03, Bloco A, Sala 1200, Brasília – DF, CEP 70303-910, Brazil</w:t>
            </w:r>
          </w:p>
        </w:tc>
      </w:tr>
      <w:tr>
        <w:tc>
          <w:tcPr/>
          <w:p>
            <w:pPr>
              <w:pStyle w:val="Compact"/>
              <w:jc w:val="left"/>
            </w:pPr>
            <w:r>
              <w:t xml:space="preserve">CNPJ (Purchaser):</w:t>
            </w:r>
          </w:p>
        </w:tc>
        <w:tc>
          <w:tcPr/>
          <w:p>
            <w:pPr>
              <w:pStyle w:val="Compact"/>
              <w:jc w:val="left"/>
            </w:pPr>
            <w:r>
              <w:t xml:space="preserve">12.345.678/0001-90</w:t>
            </w:r>
          </w:p>
        </w:tc>
      </w:tr>
      <w:tr>
        <w:tc>
          <w:tcPr/>
          <w:p>
            <w:pPr>
              <w:pStyle w:val="Compact"/>
              <w:jc w:val="left"/>
            </w:pPr>
            <w:r>
              <w:t xml:space="preserve">Supplier / Service Provider:</w:t>
            </w:r>
          </w:p>
        </w:tc>
        <w:tc>
          <w:tcPr/>
          <w:p>
            <w:pPr>
              <w:pStyle w:val="Compact"/>
              <w:jc w:val="left"/>
            </w:pPr>
            <w:r>
              <w:t xml:space="preserve">Eng. Ricardo Almeida Santos — Electrical Engineer, CREA-DF Registration No. 123456-D</w:t>
            </w:r>
          </w:p>
        </w:tc>
      </w:tr>
      <w:tr>
        <w:tc>
          <w:tcPr/>
          <w:p>
            <w:pPr>
              <w:pStyle w:val="Compact"/>
              <w:jc w:val="left"/>
            </w:pPr>
            <w:r>
              <w:t xml:space="preserve">Supplier Address:</w:t>
            </w:r>
          </w:p>
        </w:tc>
        <w:tc>
          <w:tcPr/>
          <w:p>
            <w:pPr>
              <w:pStyle w:val="Compact"/>
              <w:jc w:val="left"/>
            </w:pPr>
            <w:r>
              <w:t xml:space="preserve">Setor de Indústrias Gráficas (SIG), Quadra 06, Lote 15, Asa Norte, Brasília – DF, CEP 70610-420, Brazil</w:t>
            </w:r>
          </w:p>
        </w:tc>
      </w:tr>
      <w:tr>
        <w:tc>
          <w:tcPr/>
          <w:p>
            <w:pPr>
              <w:pStyle w:val="Compact"/>
              <w:jc w:val="left"/>
            </w:pPr>
            <w:r>
              <w:t xml:space="preserve">Project Location:</w:t>
            </w:r>
          </w:p>
        </w:tc>
        <w:tc>
          <w:tcPr/>
          <w:p>
            <w:pPr>
              <w:pStyle w:val="Compact"/>
              <w:jc w:val="left"/>
            </w:pPr>
            <w:r>
              <w:t xml:space="preserve">Government Complex, Eixo Monumental, Brasília – DF, Brazil</w:t>
            </w:r>
          </w:p>
        </w:tc>
      </w:tr>
      <w:tr>
        <w:tc>
          <w:tcPr/>
          <w:p>
            <w:pPr>
              <w:pStyle w:val="Compact"/>
              <w:jc w:val="left"/>
            </w:pPr>
            <w:r>
              <w:t xml:space="preserve">Currency:</w:t>
            </w:r>
          </w:p>
        </w:tc>
        <w:tc>
          <w:tcPr/>
          <w:p>
            <w:pPr>
              <w:pStyle w:val="Compact"/>
              <w:jc w:val="left"/>
            </w:pPr>
            <w:r>
              <w:t xml:space="preserve">Brazilian Real (BRL / R$)</w:t>
            </w:r>
          </w:p>
        </w:tc>
      </w:tr>
    </w:tbl>
    <w:p>
      <w:pPr>
        <w:pStyle w:val="BodyText"/>
      </w:pPr>
      <w:r>
        <w:t xml:space="preserve">1. Description of Services — Electrical Engineer Engagement</w:t>
      </w:r>
    </w:p>
    <w:p>
      <w:pPr>
        <w:pStyle w:val="BodyText"/>
      </w:pPr>
      <w:r>
        <w:t xml:space="preserve">This</w:t>
      </w:r>
      <w:r>
        <w:t xml:space="preserve"> </w:t>
      </w:r>
      <w:r>
        <w:t xml:space="preserve">Purchase Order</w:t>
      </w:r>
      <w:r>
        <w:t xml:space="preserve"> </w:t>
      </w:r>
      <w:r>
        <w:t xml:space="preserve">is issued by Construtora Federal do Planalto S.A. to formally engage the services of a licensed</w:t>
      </w:r>
      <w:r>
        <w:t xml:space="preserve"> </w:t>
      </w:r>
      <w:r>
        <w:t xml:space="preserve">Electrical Engineer</w:t>
      </w:r>
      <w:r>
        <w:t xml:space="preserve"> </w:t>
      </w:r>
      <w:r>
        <w:t xml:space="preserve">for the execution of comprehensive electrical infrastructure design, inspection, and compliance verification for the Federal Administrative Building renovation project located in</w:t>
      </w:r>
      <w:r>
        <w:t xml:space="preserve"> </w:t>
      </w:r>
      <w:r>
        <w:t xml:space="preserve">Brazil Brasília</w:t>
      </w:r>
      <w:r>
        <w:t xml:space="preserve">. The</w:t>
      </w:r>
      <w:r>
        <w:t xml:space="preserve"> </w:t>
      </w:r>
      <w:r>
        <w:t xml:space="preserve">Electrical Engineer</w:t>
      </w:r>
      <w:r>
        <w:t xml:space="preserve"> </w:t>
      </w:r>
      <w:r>
        <w:t xml:space="preserve">shall be responsible for all technical electrical deliverables as specified herein, in strict accordance with the Brazilian National Electrical Installation Standard (NBR 5410), the Federal District regulatory framework, and all applicable municipal codes governing electrical installations in</w:t>
      </w:r>
      <w:r>
        <w:t xml:space="preserve"> </w:t>
      </w:r>
      <w:r>
        <w:t xml:space="preserve">Brazil Brasília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Complete electrical load calculation and single-line diagram design for the Federal Administrative Building, Brasília – DF</w:t>
            </w:r>
          </w:p>
        </w:tc>
        <w:tc>
          <w:tcPr/>
          <w:p>
            <w:pPr>
              <w:pStyle w:val="Compact"/>
              <w:jc w:val="left"/>
            </w:pPr>
            <w:r>
              <w:t xml:space="preserve">1</w:t>
            </w:r>
          </w:p>
        </w:tc>
        <w:tc>
          <w:tcPr/>
          <w:p>
            <w:pPr>
              <w:pStyle w:val="Compact"/>
              <w:jc w:val="left"/>
            </w:pPr>
            <w:r>
              <w:t xml:space="preserve">Lot</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Electrical installation inspection and compliance audit per NBR 5410 and CREA-DF requirements, Brazil Brasília jurisdiction</w:t>
            </w:r>
          </w:p>
        </w:tc>
        <w:tc>
          <w:tcPr/>
          <w:p>
            <w:pPr>
              <w:pStyle w:val="Compact"/>
              <w:jc w:val="left"/>
            </w:pPr>
            <w:r>
              <w:t xml:space="preserve">3</w:t>
            </w:r>
          </w:p>
        </w:tc>
        <w:tc>
          <w:tcPr/>
          <w:p>
            <w:pPr>
              <w:pStyle w:val="Compact"/>
              <w:jc w:val="left"/>
            </w:pPr>
            <w:r>
              <w:t xml:space="preserve">Visits</w:t>
            </w:r>
          </w:p>
        </w:tc>
        <w:tc>
          <w:tcPr/>
          <w:p>
            <w:pPr>
              <w:pStyle w:val="Compact"/>
              <w:jc w:val="left"/>
            </w:pPr>
            <w:r>
              <w:t xml:space="preserve">R$ 12,800.00</w:t>
            </w:r>
          </w:p>
        </w:tc>
        <w:tc>
          <w:tcPr/>
          <w:p>
            <w:pPr>
              <w:pStyle w:val="Compact"/>
              <w:jc w:val="left"/>
            </w:pPr>
            <w:r>
              <w:t xml:space="preserve">R$ 38,400.00</w:t>
            </w:r>
          </w:p>
        </w:tc>
      </w:tr>
      <w:tr>
        <w:tc>
          <w:tcPr/>
          <w:p>
            <w:pPr>
              <w:pStyle w:val="Compact"/>
              <w:jc w:val="left"/>
            </w:pPr>
            <w:r>
              <w:t xml:space="preserve">03</w:t>
            </w:r>
          </w:p>
        </w:tc>
        <w:tc>
          <w:tcPr/>
          <w:p>
            <w:pPr>
              <w:pStyle w:val="Compact"/>
              <w:jc w:val="left"/>
            </w:pPr>
            <w:r>
              <w:t xml:space="preserve">Design of low-voltage distribution panels and grounding system for the project site in Brasília – DF</w:t>
            </w:r>
          </w:p>
        </w:tc>
        <w:tc>
          <w:tcPr/>
          <w:p>
            <w:pPr>
              <w:pStyle w:val="Compact"/>
              <w:jc w:val="left"/>
            </w:pPr>
            <w:r>
              <w:t xml:space="preserve">1</w:t>
            </w:r>
          </w:p>
        </w:tc>
        <w:tc>
          <w:tcPr/>
          <w:p>
            <w:pPr>
              <w:pStyle w:val="Compact"/>
              <w:jc w:val="left"/>
            </w:pPr>
            <w:r>
              <w:t xml:space="preserve">Lot</w:t>
            </w:r>
          </w:p>
        </w:tc>
        <w:tc>
          <w:tcPr/>
          <w:p>
            <w:pPr>
              <w:pStyle w:val="Compact"/>
              <w:jc w:val="left"/>
            </w:pPr>
            <w:r>
              <w:t xml:space="preserve">R$ 35,200.00</w:t>
            </w:r>
          </w:p>
        </w:tc>
        <w:tc>
          <w:tcPr/>
          <w:p>
            <w:pPr>
              <w:pStyle w:val="Compact"/>
              <w:jc w:val="left"/>
            </w:pPr>
            <w:r>
              <w:t xml:space="preserve">R$ 35,200.00</w:t>
            </w:r>
          </w:p>
        </w:tc>
      </w:tr>
      <w:tr>
        <w:tc>
          <w:tcPr/>
          <w:p>
            <w:pPr>
              <w:pStyle w:val="Compact"/>
              <w:jc w:val="left"/>
            </w:pPr>
            <w:r>
              <w:t xml:space="preserve">04</w:t>
            </w:r>
          </w:p>
        </w:tc>
        <w:tc>
          <w:tcPr/>
          <w:p>
            <w:pPr>
              <w:pStyle w:val="Compact"/>
              <w:jc w:val="left"/>
            </w:pPr>
            <w:r>
              <w:t xml:space="preserve">Technical report and ART (Anotação de Responsabilidade Técnica) registration with CREA-DF for the Electrical Engineer deliverables</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R$ 8,600.00</w:t>
            </w:r>
          </w:p>
        </w:tc>
        <w:tc>
          <w:tcPr/>
          <w:p>
            <w:pPr>
              <w:pStyle w:val="Compact"/>
              <w:jc w:val="left"/>
            </w:pPr>
            <w:r>
              <w:t xml:space="preserve">R$ 17,200.00</w:t>
            </w:r>
          </w:p>
        </w:tc>
      </w:tr>
      <w:tr>
        <w:tc>
          <w:tcPr/>
          <w:p>
            <w:pPr>
              <w:pStyle w:val="Compact"/>
              <w:jc w:val="left"/>
            </w:pPr>
            <w:r>
              <w:t xml:space="preserve">05</w:t>
            </w:r>
          </w:p>
        </w:tc>
        <w:tc>
          <w:tcPr/>
          <w:p>
            <w:pPr>
              <w:pStyle w:val="Compact"/>
              <w:jc w:val="left"/>
            </w:pPr>
            <w:r>
              <w:t xml:space="preserve">On-site supervision of electrical contractor works during the installation phase, Eixo Monumental, Brazil Brasília</w:t>
            </w:r>
          </w:p>
        </w:tc>
        <w:tc>
          <w:tcPr/>
          <w:p>
            <w:pPr>
              <w:pStyle w:val="Compact"/>
              <w:jc w:val="left"/>
            </w:pPr>
            <w:r>
              <w:t xml:space="preserve">45</w:t>
            </w:r>
          </w:p>
        </w:tc>
        <w:tc>
          <w:tcPr/>
          <w:p>
            <w:pPr>
              <w:pStyle w:val="Compact"/>
              <w:jc w:val="left"/>
            </w:pPr>
            <w:r>
              <w:t xml:space="preserve">Days</w:t>
            </w:r>
          </w:p>
        </w:tc>
        <w:tc>
          <w:tcPr/>
          <w:p>
            <w:pPr>
              <w:pStyle w:val="Compact"/>
              <w:jc w:val="left"/>
            </w:pPr>
            <w:r>
              <w:t xml:space="preserve">R$ 1,450.00</w:t>
            </w:r>
          </w:p>
        </w:tc>
        <w:tc>
          <w:tcPr/>
          <w:p>
            <w:pPr>
              <w:pStyle w:val="Compact"/>
              <w:jc w:val="left"/>
            </w:pPr>
            <w:r>
              <w:t xml:space="preserve">R$ 65,250.00</w:t>
            </w:r>
          </w:p>
        </w:tc>
      </w:tr>
      <w:tr>
        <w:tc>
          <w:tcPr/>
          <w:p>
            <w:pPr>
              <w:pStyle w:val="Compact"/>
              <w:jc w:val="left"/>
            </w:pPr>
            <w:r>
              <w:t xml:space="preserve">06</w:t>
            </w:r>
          </w:p>
        </w:tc>
        <w:tc>
          <w:tcPr/>
          <w:p>
            <w:pPr>
              <w:pStyle w:val="Compact"/>
              <w:jc w:val="left"/>
            </w:pPr>
            <w:r>
              <w:t xml:space="preserve">Final as-built electrical documentation and commissioning certificate for the project in Brasília – DF</w:t>
            </w:r>
          </w:p>
        </w:tc>
        <w:tc>
          <w:tcPr/>
          <w:p>
            <w:pPr>
              <w:pStyle w:val="Compact"/>
              <w:jc w:val="left"/>
            </w:pPr>
            <w:r>
              <w:t xml:space="preserve">1</w:t>
            </w:r>
          </w:p>
        </w:tc>
        <w:tc>
          <w:tcPr/>
          <w:p>
            <w:pPr>
              <w:pStyle w:val="Compact"/>
              <w:jc w:val="left"/>
            </w:pPr>
            <w:r>
              <w:t xml:space="preserve">Lot</w:t>
            </w:r>
          </w:p>
        </w:tc>
        <w:tc>
          <w:tcPr/>
          <w:p>
            <w:pPr>
              <w:pStyle w:val="Compact"/>
              <w:jc w:val="left"/>
            </w:pPr>
            <w:r>
              <w:t xml:space="preserve">R$ 22,000.00</w:t>
            </w:r>
          </w:p>
        </w:tc>
        <w:tc>
          <w:tcPr/>
          <w:p>
            <w:pPr>
              <w:pStyle w:val="Compact"/>
              <w:jc w:val="left"/>
            </w:pPr>
            <w:r>
              <w:t xml:space="preserve">R$ 22,000.00</w:t>
            </w:r>
          </w:p>
        </w:tc>
      </w:tr>
      <w:tr>
        <w:tc>
          <w:tcPr>
            <w:gridSpan w:val="5"/>
          </w:tcPr>
          <w:p>
            <w:pPr>
              <w:pStyle w:val="Compact"/>
              <w:jc w:val="left"/>
            </w:pPr>
            <w:r>
              <w:t xml:space="preserve">TOTAL AMOUNT (BRL)</w:t>
            </w:r>
          </w:p>
        </w:tc>
        <w:tc>
          <w:tcPr/>
          <w:p>
            <w:pPr>
              <w:pStyle w:val="Compact"/>
              <w:jc w:val="left"/>
            </w:pPr>
            <w:r>
              <w:t xml:space="preserve">R$ 226,550.00</w:t>
            </w:r>
          </w:p>
        </w:tc>
      </w:tr>
    </w:tbl>
    <w:p>
      <w:pPr>
        <w:pStyle w:val="BodyText"/>
      </w:pPr>
      <w:r>
        <w:t xml:space="preserve">2. Terms and Conditions</w:t>
      </w:r>
    </w:p>
    <w:p>
      <w:pPr>
        <w:pStyle w:val="BodyText"/>
      </w:pPr>
      <w:r>
        <w:rPr>
          <w:bCs/>
          <w:b/>
        </w:rPr>
        <w:t xml:space="preserve">2.1 Scope and Compliance:</w:t>
      </w:r>
      <w:r>
        <w:t xml:space="preserve"> </w:t>
      </w: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shall perform all services in full compliance with the Brazilian Federal Law No. 5,194/1966 governing the practice of engineering, the CREA-DF professional registration requirements, and all municipal bylaws applicable to electrical installations in</w:t>
      </w:r>
      <w:r>
        <w:t xml:space="preserve"> </w:t>
      </w:r>
      <w:r>
        <w:t xml:space="preserve">Brazil Brasília</w:t>
      </w:r>
      <w:r>
        <w:t xml:space="preserve">. The</w:t>
      </w:r>
      <w:r>
        <w:t xml:space="preserve"> </w:t>
      </w:r>
      <w:r>
        <w:t xml:space="preserve">Electrical Engineer</w:t>
      </w:r>
      <w:r>
        <w:t xml:space="preserve"> </w:t>
      </w:r>
      <w:r>
        <w:t xml:space="preserve">shall maintain valid professional registration throughout the duration of this engagement.</w:t>
      </w:r>
    </w:p>
    <w:p>
      <w:pPr>
        <w:pStyle w:val="BodyText"/>
      </w:pPr>
      <w:r>
        <w:rPr>
          <w:bCs/>
          <w:b/>
        </w:rPr>
        <w:t xml:space="preserve">2.2 Payment Terms:</w:t>
      </w:r>
      <w:r>
        <w:t xml:space="preserve"> </w:t>
      </w:r>
      <w:r>
        <w:t xml:space="preserve">Payment for services rendered under this</w:t>
      </w:r>
      <w:r>
        <w:t xml:space="preserve"> </w:t>
      </w:r>
      <w:r>
        <w:t xml:space="preserve">Purchase Order</w:t>
      </w:r>
      <w:r>
        <w:t xml:space="preserve"> </w:t>
      </w:r>
      <w:r>
        <w:t xml:space="preserve">shall be made in Brazilian Reais (BRL) via bank transfer (TED/DOC) to the account designated by the</w:t>
      </w:r>
      <w:r>
        <w:t xml:space="preserve"> </w:t>
      </w:r>
      <w:r>
        <w:t xml:space="preserve">Electrical Engineer</w:t>
      </w:r>
      <w:r>
        <w:t xml:space="preserve">. Invoices shall be submitted monthly, and payment shall be processed within thirty (30) calendar days from the date of invoice receipt, in accordance with Brazilian commercial law (Código Civil, Articles 1.215–1.220). A late payment penalty of 1% per month plus SELIC interest shall apply as per Brazilian regulatory standards.</w:t>
      </w:r>
    </w:p>
    <w:p>
      <w:pPr>
        <w:pStyle w:val="BodyText"/>
      </w:pPr>
      <w:r>
        <w:rPr>
          <w:bCs/>
          <w:b/>
        </w:rPr>
        <w:t xml:space="preserve">2.3 Delivery and Execution Location:</w:t>
      </w:r>
      <w:r>
        <w:t xml:space="preserve"> </w:t>
      </w:r>
      <w:r>
        <w:t xml:space="preserve">All on-site services, inspections, and supervisory activities shall be conducted at the project premises located at Eixo Monumental,</w:t>
      </w:r>
      <w:r>
        <w:t xml:space="preserve"> </w:t>
      </w:r>
      <w:r>
        <w:t xml:space="preserve">Brazil Brasília</w:t>
      </w:r>
      <w:r>
        <w:t xml:space="preserve">, Federal District. The</w:t>
      </w:r>
      <w:r>
        <w:t xml:space="preserve"> </w:t>
      </w:r>
      <w:r>
        <w:t xml:space="preserve">Electrical Engineer</w:t>
      </w:r>
      <w:r>
        <w:t xml:space="preserve"> </w:t>
      </w:r>
      <w:r>
        <w:t xml:space="preserve">shall bear all travel and transportation costs within the Brasília metropolitan area. Deliverables in digital and physical format shall be submitted to the Purchasing Entity's office at Setor Comercial Sul, Brasília – DF.</w:t>
      </w:r>
    </w:p>
    <w:p>
      <w:pPr>
        <w:pStyle w:val="BodyText"/>
      </w:pPr>
      <w:r>
        <w:rPr>
          <w:bCs/>
          <w:b/>
        </w:rPr>
        <w:t xml:space="preserve">2.4 Intellectual Property and Documentation:</w:t>
      </w:r>
      <w:r>
        <w:t xml:space="preserve"> </w:t>
      </w:r>
      <w:r>
        <w:t xml:space="preserve">All technical drawings, calculations, reports, and design documents produced by the</w:t>
      </w:r>
      <w:r>
        <w:t xml:space="preserve"> </w:t>
      </w:r>
      <w:r>
        <w:t xml:space="preserve">Electrical Engineer</w:t>
      </w:r>
      <w:r>
        <w:t xml:space="preserve"> </w:t>
      </w:r>
      <w:r>
        <w:t xml:space="preserve">under this</w:t>
      </w:r>
      <w:r>
        <w:t xml:space="preserve"> </w:t>
      </w:r>
      <w:r>
        <w:t xml:space="preserve">Purchase Order</w:t>
      </w:r>
      <w:r>
        <w:t xml:space="preserve"> </w:t>
      </w:r>
      <w:r>
        <w:t xml:space="preserve">shall become the exclusive property of Construtora Federal do Planalto S.A. upon full payment. The</w:t>
      </w:r>
      <w:r>
        <w:t xml:space="preserve"> </w:t>
      </w:r>
      <w:r>
        <w:t xml:space="preserve">Electrical Engineer</w:t>
      </w:r>
      <w:r>
        <w:t xml:space="preserve"> </w:t>
      </w:r>
      <w:r>
        <w:t xml:space="preserve">shall provide all source files in CAD (AutoCAD .dwg) and PDF formats.</w:t>
      </w:r>
    </w:p>
    <w:p>
      <w:pPr>
        <w:pStyle w:val="BodyText"/>
      </w:pPr>
      <w:r>
        <w:rPr>
          <w:bCs/>
          <w:b/>
        </w:rPr>
        <w:t xml:space="preserve">2.5 Liability and Insurance:</w:t>
      </w:r>
      <w:r>
        <w:t xml:space="preserve"> </w:t>
      </w:r>
      <w:r>
        <w:t xml:space="preserve">The</w:t>
      </w:r>
      <w:r>
        <w:t xml:space="preserve"> </w:t>
      </w:r>
      <w:r>
        <w:t xml:space="preserve">Electrical Engineer</w:t>
      </w:r>
      <w:r>
        <w:t xml:space="preserve"> </w:t>
      </w:r>
      <w:r>
        <w:t xml:space="preserve">shall maintain professional liability insurance (Seguro de Responsabilidade Civil Profissional) with a minimum coverage of R$ 500,000.00, valid throughout the project duration in</w:t>
      </w:r>
      <w:r>
        <w:t xml:space="preserve"> </w:t>
      </w:r>
      <w:r>
        <w:t xml:space="preserve">Brazil Brasília</w:t>
      </w:r>
      <w:r>
        <w:t xml:space="preserve">. The</w:t>
      </w:r>
      <w:r>
        <w:t xml:space="preserve"> </w:t>
      </w:r>
      <w:r>
        <w:t xml:space="preserve">Electrical Engineer</w:t>
      </w:r>
      <w:r>
        <w:t xml:space="preserve"> </w:t>
      </w:r>
      <w:r>
        <w:t xml:space="preserve">shall be solely responsible for any technical errors, omissions, or non-compliance with Brazilian electrical standards arising from the services performed under this</w:t>
      </w:r>
      <w:r>
        <w:t xml:space="preserve"> </w:t>
      </w:r>
      <w:r>
        <w:t xml:space="preserve">Purchase Order</w:t>
      </w:r>
      <w:r>
        <w:t xml:space="preserve">.</w:t>
      </w:r>
    </w:p>
    <w:p>
      <w:pPr>
        <w:pStyle w:val="BodyText"/>
      </w:pPr>
      <w:r>
        <w:rPr>
          <w:bCs/>
          <w:b/>
        </w:rPr>
        <w:t xml:space="preserve">2.6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Electrical Engineer</w:t>
      </w:r>
      <w:r>
        <w:t xml:space="preserve"> </w:t>
      </w:r>
      <w:r>
        <w:t xml:space="preserve">shall be compensated for all services satisfactorily completed up to the termination date. Termination shall not affect any obligations already accrued under Brazilian contract law.</w:t>
      </w:r>
    </w:p>
    <w:p>
      <w:pPr>
        <w:pStyle w:val="BodyText"/>
      </w:pPr>
      <w:r>
        <w:rPr>
          <w:bCs/>
          <w:b/>
        </w:rPr>
        <w:t xml:space="preserve">2.7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Federative Republic of Brazil. Any disputes arising from this document shall be subject to the exclusive jurisdiction of the courts of</w:t>
      </w:r>
      <w:r>
        <w:t xml:space="preserve"> </w:t>
      </w:r>
      <w:r>
        <w:t xml:space="preserve">Brazil Brasília</w:t>
      </w:r>
      <w:r>
        <w:t xml:space="preserve">, Federal District, with waiver of any other jurisdiction, however privileged it may be.</w:t>
      </w:r>
    </w:p>
    <w:p>
      <w:pPr>
        <w:pStyle w:val="BodyText"/>
      </w:pPr>
      <w:r>
        <w:rPr>
          <w:bCs/>
          <w:b/>
        </w:rPr>
        <w:t xml:space="preserve">2.8 Confidentiality:</w:t>
      </w:r>
      <w:r>
        <w:t xml:space="preserve"> </w:t>
      </w:r>
      <w:r>
        <w:t xml:space="preserve">The</w:t>
      </w:r>
      <w:r>
        <w:t xml:space="preserve"> </w:t>
      </w:r>
      <w:r>
        <w:t xml:space="preserve">Electrical Engineer</w:t>
      </w:r>
      <w:r>
        <w:t xml:space="preserve"> </w:t>
      </w:r>
      <w:r>
        <w:t xml:space="preserve">shall treat all project information, architectural plans, and operational data received in connection with this</w:t>
      </w:r>
      <w:r>
        <w:t xml:space="preserve"> </w:t>
      </w:r>
      <w:r>
        <w:t xml:space="preserve">Purchase Order</w:t>
      </w:r>
      <w:r>
        <w:t xml:space="preserve"> </w:t>
      </w:r>
      <w:r>
        <w:t xml:space="preserve">as strictly confidential and shall not disclose such information to any third party without prior written consent from the Purchasing Entity, in accordance with Brazilian Law No. 12,730/2012 (Industrial Property Law) and applicable data protection regulations (LGPD – Lei Geral de Proteção de Dados).</w:t>
      </w:r>
    </w:p>
    <w:p>
      <w:pPr>
        <w:pStyle w:val="BodyText"/>
      </w:pPr>
      <w:r>
        <w:t xml:space="preserve">3.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Electrical Engineer</w:t>
      </w:r>
      <w:r>
        <w:t xml:space="preserve"> </w:t>
      </w:r>
      <w:r>
        <w:t xml:space="preserve">for the project located in</w:t>
      </w:r>
      <w:r>
        <w:t xml:space="preserve"> </w:t>
      </w:r>
      <w:r>
        <w:t xml:space="preserve">Brazil Brasília</w:t>
      </w:r>
      <w:r>
        <w:t xml:space="preserve">. This document constitutes a binding commercial agreement under Brazilian law upon execution by both authorized representatives.</w:t>
      </w:r>
    </w:p>
    <w:p>
      <w:pPr>
        <w:pStyle w:val="BodyText"/>
      </w:pPr>
      <w:r>
        <w:rPr>
          <w:bCs/>
          <w:b/>
        </w:rPr>
        <w:t xml:space="preserve">For the Purchasing Entity:</w:t>
      </w:r>
    </w:p>
    <w:p>
      <w:pPr>
        <w:pStyle w:val="BodyText"/>
      </w:pPr>
      <w:r>
        <w:t xml:space="preserve">Construtora Federal do Planalto S.A.</w:t>
      </w:r>
    </w:p>
    <w:p>
      <w:pPr>
        <w:pStyle w:val="BodyText"/>
      </w:pPr>
      <w:r>
        <w:rPr>
          <w:bCs/>
          <w:b/>
        </w:rPr>
        <w:t xml:space="preserve">Dr. Helena Vasconcelos</w:t>
      </w:r>
      <w:r>
        <w:br/>
      </w:r>
      <w:r>
        <w:t xml:space="preserve">Director of Procurement</w:t>
      </w:r>
      <w:r>
        <w:br/>
      </w:r>
      <w:r>
        <w:t xml:space="preserve">CNPJ: 12.345.678/0001-90</w:t>
      </w:r>
      <w:r>
        <w:br/>
      </w:r>
      <w:r>
        <w:t xml:space="preserve">Brasília – DF, Brazil</w:t>
      </w:r>
    </w:p>
    <w:p>
      <w:pPr>
        <w:pStyle w:val="BodyText"/>
      </w:pPr>
      <w:r>
        <w:rPr>
          <w:bCs/>
          <w:b/>
        </w:rPr>
        <w:t xml:space="preserve">For the Service Provider:</w:t>
      </w:r>
    </w:p>
    <w:p>
      <w:pPr>
        <w:pStyle w:val="BodyText"/>
      </w:pPr>
      <w:r>
        <w:t xml:space="preserve">Electrical Engineer</w:t>
      </w:r>
    </w:p>
    <w:p>
      <w:pPr>
        <w:pStyle w:val="BodyText"/>
      </w:pPr>
      <w:r>
        <w:rPr>
          <w:bCs/>
          <w:b/>
        </w:rPr>
        <w:t xml:space="preserve">Eng. Ricardo Almeida Santos</w:t>
      </w:r>
      <w:r>
        <w:br/>
      </w:r>
      <w:r>
        <w:t xml:space="preserve">Electrical Engineer – CREA-DF 123456-D</w:t>
      </w:r>
      <w:r>
        <w:br/>
      </w:r>
      <w:r>
        <w:t xml:space="preserve">CPF: ***.***.***-00</w:t>
      </w:r>
      <w:r>
        <w:br/>
      </w:r>
      <w:r>
        <w:t xml:space="preserve">Brasília – DF, Brazil</w:t>
      </w:r>
    </w:p>
    <w:p>
      <w:pPr>
        <w:pStyle w:val="BodyText"/>
      </w:pPr>
      <w:r>
        <w:t xml:space="preserve">This Purchase Order (PO-BSB-2025-004782) was issued in Brasília – DF, Brazil, on 15 June 2025. This document is valid for a period of ninety (90) days from the date of issue. All references to "Brazil Brasília" denote the Federal District of Brasília, the capital of the Federative Republic of Brazil. The Electrical Engineer services described herein are subject to CREA-DF oversight and Brazilian federal engineering regulations. For inquiries, contact the Procurement Department at compras@construtorafederalplanalto.com.br or (61) 3322-4500, Brasília – DF,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Brazil Brasília</dc:title>
  <dc:creator/>
  <dc:language>en</dc:language>
  <cp:keywords/>
  <dcterms:created xsi:type="dcterms:W3CDTF">2026-10-10T03:09:27Z</dcterms:created>
  <dcterms:modified xsi:type="dcterms:W3CDTF">2026-10-10T03:09:27Z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