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Chile Santiago, Republic of Chile</w:t>
      </w:r>
    </w:p>
    <w:bookmarkEnd w:id="20"/>
    <w:p>
      <w:pPr>
        <w:pStyle w:val="BodyText"/>
      </w:pPr>
      <w:r>
        <w:t xml:space="preserve">Purchase Order No.: PO-CL-2025-00472</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Infrastructure Solutions SpA</w:t>
      </w:r>
    </w:p>
    <w:p>
      <w:pPr>
        <w:pStyle w:val="BodyText"/>
      </w:pPr>
      <w:r>
        <w:rPr>
          <w:bCs/>
          <w:b/>
        </w:rPr>
        <w:t xml:space="preserve">Address:</w:t>
      </w:r>
      <w:r>
        <w:t xml:space="preserve"> </w:t>
      </w:r>
      <w:r>
        <w:t xml:space="preserve">Av. Apoquindo 4501, Piso 12, Las Condes, Chile Santiago</w:t>
      </w:r>
    </w:p>
    <w:p>
      <w:pPr>
        <w:pStyle w:val="BodyText"/>
      </w:pPr>
      <w:r>
        <w:rPr>
          <w:bCs/>
          <w:b/>
        </w:rPr>
        <w:t xml:space="preserve">RUT:</w:t>
      </w:r>
      <w:r>
        <w:t xml:space="preserve"> </w:t>
      </w:r>
      <w:r>
        <w:t xml:space="preserve">76.543.210-K</w:t>
      </w:r>
    </w:p>
    <w:p>
      <w:pPr>
        <w:pStyle w:val="BodyText"/>
      </w:pPr>
      <w:r>
        <w:rPr>
          <w:bCs/>
          <w:b/>
        </w:rPr>
        <w:t xml:space="preserve">Contact:</w:t>
      </w:r>
      <w:r>
        <w:t xml:space="preserve"> </w:t>
      </w:r>
      <w:r>
        <w:t xml:space="preserve">María Fernanda Rojas, Procurement Manager</w:t>
      </w:r>
    </w:p>
    <w:p>
      <w:pPr>
        <w:pStyle w:val="BodyText"/>
      </w:pPr>
      <w:r>
        <w:rPr>
          <w:bCs/>
          <w:b/>
        </w:rPr>
        <w:t xml:space="preserve">Email:</w:t>
      </w:r>
      <w:r>
        <w:t xml:space="preserve"> </w:t>
      </w:r>
      <w:r>
        <w:t xml:space="preserve">mrojas@andesinfra.cl</w:t>
      </w:r>
    </w:p>
    <w:p>
      <w:pPr>
        <w:pStyle w:val="BodyText"/>
      </w:pPr>
      <w:r>
        <w:rPr>
          <w:bCs/>
          <w:b/>
        </w:rPr>
        <w:t xml:space="preserve">Phone:</w:t>
      </w:r>
      <w:r>
        <w:t xml:space="preserve"> </w:t>
      </w:r>
      <w:r>
        <w:t xml:space="preserve">+56 2 2345 6789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Voltaje Profesional Ingeniería Ltda.</w:t>
      </w:r>
    </w:p>
    <w:p>
      <w:pPr>
        <w:pStyle w:val="BodyText"/>
      </w:pPr>
      <w:r>
        <w:rPr>
          <w:bCs/>
          <w:b/>
        </w:rPr>
        <w:t xml:space="preserve">Address:</w:t>
      </w:r>
      <w:r>
        <w:t xml:space="preserve"> </w:t>
      </w:r>
      <w:r>
        <w:t xml:space="preserve">Av. Libertador Bernardo O'Higgins 1250, Of. 804, Providencia, Chile Santiago</w:t>
      </w:r>
    </w:p>
    <w:p>
      <w:pPr>
        <w:pStyle w:val="BodyText"/>
      </w:pPr>
      <w:r>
        <w:rPr>
          <w:bCs/>
          <w:b/>
        </w:rPr>
        <w:t xml:space="preserve">RUT:</w:t>
      </w:r>
      <w:r>
        <w:t xml:space="preserve"> </w:t>
      </w:r>
      <w:r>
        <w:t xml:space="preserve">78.912.345-6</w:t>
      </w:r>
    </w:p>
    <w:p>
      <w:pPr>
        <w:pStyle w:val="BodyText"/>
      </w:pPr>
      <w:r>
        <w:rPr>
          <w:bCs/>
          <w:b/>
        </w:rPr>
        <w:t xml:space="preserve">Contact:</w:t>
      </w:r>
      <w:r>
        <w:t xml:space="preserve"> </w:t>
      </w:r>
      <w:r>
        <w:t xml:space="preserve">Ing. Carlos Andrés Muñoz, Senior Electrical Engineer</w:t>
      </w:r>
    </w:p>
    <w:p>
      <w:pPr>
        <w:pStyle w:val="BodyText"/>
      </w:pPr>
      <w:r>
        <w:rPr>
          <w:bCs/>
          <w:b/>
        </w:rPr>
        <w:t xml:space="preserve">Email:</w:t>
      </w:r>
      <w:r>
        <w:t xml:space="preserve"> </w:t>
      </w:r>
      <w:r>
        <w:t xml:space="preserve">cmunoz@voltajeprofesional.cl</w:t>
      </w:r>
    </w:p>
    <w:p>
      <w:pPr>
        <w:pStyle w:val="BodyText"/>
      </w:pPr>
      <w:r>
        <w:rPr>
          <w:bCs/>
          <w:b/>
        </w:rPr>
        <w:t xml:space="preserve">Phone:</w:t>
      </w:r>
      <w:r>
        <w:t xml:space="preserve"> </w:t>
      </w:r>
      <w:r>
        <w:t xml:space="preserve">+56 2 2789 4561</w:t>
      </w:r>
    </w:p>
    <w:bookmarkEnd w:id="22"/>
    <w:p>
      <w:pPr>
        <w:pStyle w:val="BodyText"/>
      </w:pPr>
      <w:r>
        <w:rPr>
          <w:bCs/>
          <w:b/>
        </w:rPr>
        <w:t xml:space="preserve">Date of Issue:</w:t>
      </w:r>
      <w:r>
        <w:t xml:space="preserve"> </w:t>
      </w:r>
      <w:r>
        <w:t xml:space="preserve">June 15, 2025</w:t>
      </w:r>
    </w:p>
    <w:p>
      <w:pPr>
        <w:pStyle w:val="BodyText"/>
      </w:pPr>
      <w:r>
        <w:rPr>
          <w:bCs/>
          <w:b/>
        </w:rPr>
        <w:t xml:space="preserve">Delivery/Commencement Date:</w:t>
      </w:r>
      <w:r>
        <w:t xml:space="preserve"> </w:t>
      </w:r>
      <w:r>
        <w:t xml:space="preserve">July 1, 2025</w:t>
      </w:r>
    </w:p>
    <w:p>
      <w:pPr>
        <w:pStyle w:val="BodyText"/>
      </w:pPr>
      <w:r>
        <w:rPr>
          <w:bCs/>
          <w:b/>
        </w:rPr>
        <w:t xml:space="preserve">Project Location:</w:t>
      </w:r>
      <w:r>
        <w:t xml:space="preserve"> </w:t>
      </w:r>
      <w:r>
        <w:t xml:space="preserve">Chile Santiago, Metropolitan Region, Republic of Chile</w:t>
      </w:r>
    </w:p>
    <w:p>
      <w:pPr>
        <w:pStyle w:val="BodyText"/>
      </w:pPr>
      <w:r>
        <w:rPr>
          <w:bCs/>
          <w:b/>
        </w:rPr>
        <w:t xml:space="preserve">Payment Terms:</w:t>
      </w:r>
      <w:r>
        <w:t xml:space="preserve"> </w:t>
      </w:r>
      <w:r>
        <w:t xml:space="preserve">Net 30 days from invoice date, payable in Chilean Pesos (CLP)</w:t>
      </w:r>
    </w:p>
    <w:p>
      <w:pPr>
        <w:pStyle w:val="BodyText"/>
      </w:pPr>
      <w:r>
        <w:rPr>
          <w:bCs/>
          <w:b/>
        </w:rPr>
        <w:t xml:space="preserve">Governing Law:</w:t>
      </w:r>
      <w:r>
        <w:t xml:space="preserve"> </w:t>
      </w:r>
      <w:r>
        <w:t xml:space="preserve">Republic of Chile, Civil Code and applicable labor regulations</w:t>
      </w:r>
    </w:p>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Andes Infrastructure Solutions SpA to formally engage the professional services of a qualified</w:t>
      </w:r>
      <w:r>
        <w:t xml:space="preserve"> </w:t>
      </w:r>
      <w:r>
        <w:t xml:space="preserve">Electrical Engineer</w:t>
      </w:r>
      <w:r>
        <w:t xml:space="preserve"> </w:t>
      </w:r>
      <w:r>
        <w:t xml:space="preserve">for the design, supervision, and technical oversight of electrical infrastructure systems for a commercial development project located in</w:t>
      </w:r>
      <w:r>
        <w:t xml:space="preserve"> </w:t>
      </w:r>
      <w:r>
        <w:t xml:space="preserve">Chile Santiago</w:t>
      </w:r>
      <w:r>
        <w:t xml:space="preserve">. This document constitutes a binding agreement between the Purchasing Entity and the Service Provider for the specific scope of work described herein, in full compliance with the regulations established by the Superintendencia de Electricidad y Telecomunicaciones (SEC) of Chile and the local building codes of the Metropolitan Region of Chile Santiago.</w:t>
      </w:r>
    </w:p>
    <w:p>
      <w:pPr>
        <w:pStyle w:val="BodyText"/>
      </w:pPr>
      <w:r>
        <w:t xml:space="preserve">2. Description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Electrical Engineer – Full design of low-voltage and medium-voltage electrical systems for a 45,000 m² commercial complex in Chile Santiago, including load calculations, single-line diagrams, and power distribution plans.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Electrical Engineer – On-site supervision and technical inspection of electrical installations during construction phase, ensuring compliance with NCh Elec 4/1 and SEC regulations applicable in Chile Santiago.</w:t>
            </w:r>
          </w:p>
        </w:tc>
        <w:tc>
          <w:tcPr/>
          <w:p>
            <w:pPr>
              <w:pStyle w:val="Compact"/>
              <w:jc w:val="left"/>
            </w:pPr>
            <w:r>
              <w:t xml:space="preserve">120</w:t>
            </w:r>
          </w:p>
        </w:tc>
        <w:tc>
          <w:tcPr/>
          <w:p>
            <w:pPr>
              <w:pStyle w:val="Compact"/>
              <w:jc w:val="left"/>
            </w:pPr>
            <w:r>
              <w:t xml:space="preserve">Man-days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Electrical Engineer – Preparation and submission of technical documentation for municipal permits before the Ilustre Municipalidad de Santiago, including electrical safety certificates and compliance reports.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Electrical Engineer – Design and specification of emergency power systems, UPS installations, and backup generators for critical infrastructure in the Chile Santiago project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5,750,000</w:t>
            </w:r>
          </w:p>
        </w:tc>
        <w:tc>
          <w:tcPr/>
          <w:p>
            <w:pPr>
              <w:pStyle w:val="Compact"/>
              <w:jc w:val="left"/>
            </w:pPr>
            <w:r>
              <w:t xml:space="preserve">5,750,000</w:t>
            </w:r>
          </w:p>
        </w:tc>
      </w:tr>
      <w:tr>
        <w:tc>
          <w:tcPr/>
          <w:p>
            <w:pPr>
              <w:pStyle w:val="Compact"/>
              <w:jc w:val="left"/>
            </w:pPr>
            <w:r>
              <w:t xml:space="preserve">05</w:t>
            </w:r>
          </w:p>
        </w:tc>
        <w:tc>
          <w:tcPr/>
          <w:p>
            <w:pPr>
              <w:pStyle w:val="Compact"/>
              <w:jc w:val="left"/>
            </w:pPr>
            <w:r>
              <w:t xml:space="preserve">Electrical Engineer – Final commissioning, testing, and certification of all electrical systems prior to occupancy, including coordination with ENEL Distribución for grid connection in Chile Santiago.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4,100,000</w:t>
            </w:r>
          </w:p>
        </w:tc>
        <w:tc>
          <w:tcPr/>
          <w:p>
            <w:pPr>
              <w:pStyle w:val="Compact"/>
              <w:jc w:val="left"/>
            </w:pPr>
            <w:r>
              <w:t xml:space="preserve">4,100,000</w:t>
            </w:r>
          </w:p>
        </w:tc>
      </w:tr>
      <w:tr>
        <w:tc>
          <w:tcPr>
            <w:gridSpan w:val="5"/>
          </w:tcPr>
          <w:p>
            <w:pPr>
              <w:pStyle w:val="Compact"/>
              <w:jc w:val="left"/>
            </w:pPr>
            <w:r>
              <w:t xml:space="preserve">TOTAL AMOUNT (CLP)</w:t>
            </w:r>
          </w:p>
        </w:tc>
        <w:tc>
          <w:tcPr/>
          <w:p>
            <w:pPr>
              <w:pStyle w:val="Compact"/>
              <w:jc w:val="left"/>
            </w:pPr>
            <w:r>
              <w:t xml:space="preserve">43,750,000</w:t>
            </w:r>
          </w:p>
        </w:tc>
      </w:tr>
      <w:tr>
        <w:tc>
          <w:tcPr>
            <w:gridSpan w:val="5"/>
          </w:tcPr>
          <w:p>
            <w:pPr>
              <w:pStyle w:val="Compact"/>
              <w:jc w:val="left"/>
            </w:pPr>
            <w:r>
              <w:t xml:space="preserve">IVA (19% VAT – Chile)</w:t>
            </w:r>
          </w:p>
        </w:tc>
        <w:tc>
          <w:tcPr/>
          <w:p>
            <w:pPr>
              <w:pStyle w:val="Compact"/>
              <w:jc w:val="left"/>
            </w:pPr>
            <w:r>
              <w:t xml:space="preserve">8,312,500</w:t>
            </w:r>
          </w:p>
        </w:tc>
      </w:tr>
      <w:tr>
        <w:tc>
          <w:tcPr>
            <w:gridSpan w:val="5"/>
          </w:tcPr>
          <w:p>
            <w:pPr>
              <w:pStyle w:val="Compact"/>
              <w:jc w:val="left"/>
            </w:pPr>
            <w:r>
              <w:t xml:space="preserve">GRAND TOTAL (CLP)</w:t>
            </w:r>
          </w:p>
        </w:tc>
        <w:tc>
          <w:tcPr/>
          <w:p>
            <w:pPr>
              <w:pStyle w:val="Compact"/>
              <w:jc w:val="left"/>
            </w:pPr>
            <w:r>
              <w:t xml:space="preserve">52,062,500</w:t>
            </w:r>
          </w:p>
        </w:tc>
      </w:tr>
    </w:tbl>
    <w:p>
      <w:pPr>
        <w:pStyle w:val="BodyText"/>
      </w:pPr>
      <w:r>
        <w:t xml:space="preserve">3. Qualifications and Requirements for the Electrical Engineer</w:t>
      </w:r>
    </w:p>
    <w:p>
      <w:pPr>
        <w:pStyle w:val="BodyTex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must meet the following mandatory qualifications:</w:t>
      </w:r>
    </w:p>
    <w:p>
      <w:pPr>
        <w:pStyle w:val="BodyText"/>
      </w:pPr>
      <w:r>
        <w:t xml:space="preserve">(a) Hold a valid professional title in Electrical Engineering (Ingeniero Civil Electricista) issued by a university accredited by the Consejo de Rectores de las Universidades Chilenas (CRUCH).</w:t>
      </w:r>
    </w:p>
    <w:p>
      <w:pPr>
        <w:pStyle w:val="BodyText"/>
      </w:pPr>
      <w:r>
        <w:t xml:space="preserve">(b) Possess a current professional registration (Matrícula Profesional) with the Colegio de Ingenieros de Chile, valid for the Metropolitan Region of Chile Santiago.</w:t>
      </w:r>
    </w:p>
    <w:p>
      <w:pPr>
        <w:pStyle w:val="BodyText"/>
      </w:pPr>
      <w:r>
        <w:t xml:space="preserve">(c) Demonstrate a minimum of ten (10) years of professional experience in commercial and industrial electrical systems design and supervision within Chile.</w:t>
      </w:r>
    </w:p>
    <w:p>
      <w:pPr>
        <w:pStyle w:val="BodyText"/>
      </w:pPr>
      <w:r>
        <w:t xml:space="preserve">(d) Hold a valid SEC professional certification for electrical installations of medium voltage (above 1,000 V) as required for projects in Chile Santiago.</w:t>
      </w:r>
    </w:p>
    <w:p>
      <w:pPr>
        <w:pStyle w:val="BodyText"/>
      </w:pPr>
      <w:r>
        <w:t xml:space="preserve">(e) Maintain professional liability insurance (Seguro de Responsabilidad Civil Profesional) with a minimum coverage of CLP 200,000,000 for the duration of the engagement.</w:t>
      </w:r>
    </w:p>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shall be governed by and construed in accordance with the laws of the Republic of Chile. Any disputes arising from this Purchase Order shall be resolved by the competent courts of Chile Santiago, Metropolitan Region.</w:t>
      </w:r>
    </w:p>
    <w:p>
      <w:pPr>
        <w:pStyle w:val="BodyText"/>
      </w:pPr>
      <w:r>
        <w:rPr>
          <w:bCs/>
          <w:b/>
        </w:rPr>
        <w:t xml:space="preserve">4.2</w:t>
      </w:r>
      <w:r>
        <w:t xml:space="preserve"> </w:t>
      </w:r>
      <w:r>
        <w:t xml:space="preserve">The</w:t>
      </w:r>
      <w:r>
        <w:t xml:space="preserve"> </w:t>
      </w:r>
      <w:r>
        <w:t xml:space="preserve">Electrical Engineer</w:t>
      </w:r>
      <w:r>
        <w:t xml:space="preserve"> </w:t>
      </w:r>
      <w:r>
        <w:t xml:space="preserve">shall comply with all applicable Chilean regulations, including but not limited to NCh Elec 4/1, NCh Elec 4/2, the Reglamento de Instalaciones Eléctricas, and all municipal ordinances of the Ilustre Municipalidad de Santiago.</w:t>
      </w:r>
    </w:p>
    <w:p>
      <w:pPr>
        <w:pStyle w:val="BodyText"/>
      </w:pPr>
      <w:r>
        <w:rPr>
          <w:bCs/>
          <w:b/>
        </w:rPr>
        <w:t xml:space="preserve">4.3</w:t>
      </w:r>
      <w:r>
        <w:t xml:space="preserve"> </w:t>
      </w:r>
      <w:r>
        <w:t xml:space="preserve">All deliverables produced by the Electrical Engineer under this Purchase Order shall be the exclusive intellectual property of the Purchasing Entity upon full payment. The Electrical Engineer grants a perpetual, irrevocable license for the use, reproduction, and modification of all technical drawings, calculations, and reports.</w:t>
      </w:r>
    </w:p>
    <w:p>
      <w:pPr>
        <w:pStyle w:val="BodyText"/>
      </w:pPr>
      <w:r>
        <w:rPr>
          <w:bCs/>
          <w:b/>
        </w:rPr>
        <w:t xml:space="preserve">4.4</w:t>
      </w:r>
      <w:r>
        <w:t xml:space="preserve"> </w:t>
      </w:r>
      <w:r>
        <w:t xml:space="preserve">The Service Provider shall issue a formal invoice (Factura) in accordance with the requirements of the Servicio de Impuestos Nacionales (SII) of Chile. Payment shall be made via electronic transfer (Transferencia Electrónica) to the bank account specified on the invoice.</w:t>
      </w:r>
    </w:p>
    <w:p>
      <w:pPr>
        <w:pStyle w:val="BodyText"/>
      </w:pPr>
      <w:r>
        <w:rPr>
          <w:bCs/>
          <w:b/>
        </w:rPr>
        <w:t xml:space="preserve">4.5</w:t>
      </w:r>
      <w:r>
        <w:t xml:space="preserve"> </w:t>
      </w:r>
      <w:r>
        <w:t xml:space="preserve">The Electrical Engineer shall maintain strict confidentiality regarding all project information, site plans, and proprietary data of the Purchasing Entity. This obligation shall survive the termination of this Purchase Order for a period of five (5) years.</w:t>
      </w:r>
    </w:p>
    <w:p>
      <w:pPr>
        <w:pStyle w:val="BodyText"/>
      </w:pPr>
      <w:r>
        <w:rPr>
          <w:bCs/>
          <w:b/>
        </w:rPr>
        <w:t xml:space="preserve">4.6</w:t>
      </w:r>
      <w:r>
        <w:t xml:space="preserve"> </w:t>
      </w:r>
      <w:r>
        <w:t xml:space="preserve">Either party may terminate this Purchase Order with thirty (30) days written notice. In the event of termination, the Purchasing Entity shall compensate the Electrical Engineer for all work completed and documented up to the date of termination, at the rates specified in Section 2 of this document.</w:t>
      </w:r>
    </w:p>
    <w:p>
      <w:pPr>
        <w:pStyle w:val="BodyText"/>
      </w:pPr>
      <w:r>
        <w:rPr>
          <w:bCs/>
          <w:b/>
        </w:rPr>
        <w:t xml:space="preserve">4.7</w:t>
      </w:r>
      <w:r>
        <w:t xml:space="preserve"> </w:t>
      </w:r>
      <w:r>
        <w:t xml:space="preserve">The Electrical Engineer shall be responsible for all occupational health and safety (SST) compliance on the project site in Chile Santiago, in accordance with Ley 16.744 and the regulations of the Superintendencia de Seguridad Social (SUSESO).</w:t>
      </w:r>
    </w:p>
    <w:p>
      <w:pPr>
        <w:pStyle w:val="BodyText"/>
      </w:pPr>
      <w:r>
        <w:rPr>
          <w:bCs/>
          <w:b/>
        </w:rPr>
        <w:t xml:space="preserve">4.8</w:t>
      </w:r>
      <w:r>
        <w:t xml:space="preserve"> </w:t>
      </w:r>
      <w:r>
        <w:t xml:space="preserve">Any modifications to the scope of work described in this Purchase Order must be agreed upon in writing by both parties through a formal amendment (Adenda) to this document. No verbal agreements shall be binding.</w:t>
      </w:r>
    </w:p>
    <w:p>
      <w:pPr>
        <w:pStyle w:val="BodyText"/>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for the project located in</w:t>
      </w:r>
      <w:r>
        <w:t xml:space="preserve"> </w:t>
      </w:r>
      <w:r>
        <w:t xml:space="preserve">Chile Santiago</w:t>
      </w:r>
      <w:r>
        <w:t xml:space="preserve">. This document is executed in two (2) original copies, one for each party, and carries equal legal force under Chilean law.</w:t>
      </w:r>
    </w:p>
    <w:p>
      <w:pPr>
        <w:pStyle w:val="BodyText"/>
      </w:pPr>
      <w:r>
        <w:rPr>
          <w:bCs/>
          <w:b/>
        </w:rPr>
        <w:t xml:space="preserve">For the Purchasing Entity:</w:t>
      </w:r>
    </w:p>
    <w:p>
      <w:pPr>
        <w:pStyle w:val="BodyText"/>
      </w:pPr>
      <w:r>
        <w:t xml:space="preserve">Andes Infrastructure Solutions SpA</w:t>
      </w:r>
    </w:p>
    <w:p>
      <w:pPr>
        <w:pStyle w:val="BodyText"/>
      </w:pPr>
      <w:r>
        <w:t xml:space="preserve">María Fernanda Rojas</w:t>
      </w:r>
    </w:p>
    <w:p>
      <w:pPr>
        <w:pStyle w:val="BodyText"/>
      </w:pPr>
      <w:r>
        <w:t xml:space="preserve">Procurement Manager</w:t>
      </w:r>
    </w:p>
    <w:p>
      <w:pPr>
        <w:pStyle w:val="BodyText"/>
      </w:pPr>
      <w:r>
        <w:t xml:space="preserve">RUT: 15.876.543-2</w:t>
      </w:r>
    </w:p>
    <w:p>
      <w:pPr>
        <w:pStyle w:val="BodyText"/>
      </w:pPr>
      <w:r>
        <w:t xml:space="preserve">Date: _______________</w:t>
      </w:r>
    </w:p>
    <w:p>
      <w:pPr>
        <w:pStyle w:val="BodyText"/>
      </w:pPr>
      <w:r>
        <w:rPr>
          <w:bCs/>
          <w:b/>
        </w:rPr>
        <w:t xml:space="preserve">For the Service Provider:</w:t>
      </w:r>
    </w:p>
    <w:p>
      <w:pPr>
        <w:pStyle w:val="BodyText"/>
      </w:pPr>
      <w:r>
        <w:t xml:space="preserve">Voltaje Profesional Ingeniería Ltda.</w:t>
      </w:r>
    </w:p>
    <w:p>
      <w:pPr>
        <w:pStyle w:val="BodyText"/>
      </w:pPr>
      <w:r>
        <w:t xml:space="preserve">Ing. Carlos Andrés Muñoz</w:t>
      </w:r>
    </w:p>
    <w:p>
      <w:pPr>
        <w:pStyle w:val="BodyText"/>
      </w:pPr>
      <w:r>
        <w:t xml:space="preserve">Senior Electrical Engineer / Legal Representative</w:t>
      </w:r>
    </w:p>
    <w:p>
      <w:pPr>
        <w:pStyle w:val="BodyText"/>
      </w:pPr>
      <w:r>
        <w:t xml:space="preserve">RUT: 12.345.678-9</w:t>
      </w:r>
    </w:p>
    <w:p>
      <w:pPr>
        <w:pStyle w:val="BodyText"/>
      </w:pPr>
      <w:r>
        <w:t xml:space="preserve">Date: _______________</w:t>
      </w:r>
    </w:p>
    <w:p>
      <w:pPr>
        <w:pStyle w:val="BodyText"/>
      </w:pPr>
      <w:r>
        <w:t xml:space="preserve">This Purchase Order (PO-CL-2025-00472) was issued in Chile Santiago, Republic of Chile, on June 15, 2025. This document is valid for a period of sixty (60) calendar days from the date of issue. For any inquiries regarding this Purchase Order, please contact the Procurement Department of Andes Infrastructure Solutions SpA at the address listed above. All communications regarding this Purchase Order must be made in writing and directed to the designated contacts specified herein. This document is subject to the laws of the Republic of Chile and the jurisdiction of the courts of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Chile Santiago</dc:title>
  <dc:creator/>
  <dc:language>en</dc:language>
  <cp:keywords/>
  <dcterms:created xsi:type="dcterms:W3CDTF">2026-10-10T04:32:39Z</dcterms:created>
  <dcterms:modified xsi:type="dcterms:W3CDTF">2026-10-10T04:32:39Z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