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Professional Services Procurement — Electrical Engineer Engagement</w:t>
      </w:r>
    </w:p>
    <w:p>
      <w:pPr>
        <w:pStyle w:val="BodyText"/>
      </w:pPr>
      <w:r>
        <w:t xml:space="preserve">PO No.: PO-2025-MUC-EE-04782</w:t>
      </w:r>
    </w:p>
    <w:p>
      <w:pPr>
        <w:pStyle w:val="BodyText"/>
      </w:pPr>
      <w:r>
        <w:t xml:space="preserve">Issued in Germany Munich — Bavaria, Federal Republic of Germany</w:t>
      </w:r>
    </w:p>
    <w:bookmarkEnd w:id="20"/>
    <w:bookmarkStart w:id="21" w:name="purchase-order-identification"/>
    <w:p>
      <w:pPr>
        <w:pStyle w:val="Heading2"/>
      </w:pPr>
      <w:r>
        <w:t xml:space="preserve">1. Purchase Order Identification</w:t>
      </w:r>
    </w:p>
    <w:p>
      <w:pPr>
        <w:pStyle w:val="FirstParagraph"/>
      </w:pPr>
      <w:r>
        <w:t xml:space="preserve">Purchase Order Number:</w:t>
      </w:r>
      <w:r>
        <w:t xml:space="preserve"> </w:t>
      </w:r>
      <w:r>
        <w:t xml:space="preserve">PO-2025-MUC-EE-04782</w:t>
      </w:r>
    </w:p>
    <w:p>
      <w:pPr>
        <w:pStyle w:val="BodyText"/>
      </w:pPr>
      <w:r>
        <w:t xml:space="preserve">Date of Issue:</w:t>
      </w:r>
      <w:r>
        <w:t xml:space="preserve"> </w:t>
      </w:r>
      <w:r>
        <w:t xml:space="preserve">14 June 2025</w:t>
      </w:r>
    </w:p>
    <w:p>
      <w:pPr>
        <w:pStyle w:val="BodyText"/>
      </w:pPr>
      <w:r>
        <w:t xml:space="preserve">Place of Issue:</w:t>
      </w:r>
      <w:r>
        <w:t xml:space="preserve"> </w:t>
      </w:r>
      <w:r>
        <w:t xml:space="preserve">Germany Munich, 80331, Bavaria</w:t>
      </w:r>
    </w:p>
    <w:p>
      <w:pPr>
        <w:pStyle w:val="BodyText"/>
      </w:pPr>
      <w:r>
        <w:t xml:space="preserve">Currency:</w:t>
      </w:r>
      <w:r>
        <w:t xml:space="preserve"> </w:t>
      </w:r>
      <w:r>
        <w:t xml:space="preserve">Euro (EUR)</w:t>
      </w:r>
    </w:p>
    <w:p>
      <w:pPr>
        <w:pStyle w:val="BodyText"/>
      </w:pPr>
      <w:r>
        <w:t xml:space="preserve">Valid Until:</w:t>
      </w:r>
      <w:r>
        <w:t xml:space="preserve"> </w:t>
      </w:r>
      <w:r>
        <w:t xml:space="preserve">14 September 2025</w:t>
      </w:r>
    </w:p>
    <w:p>
      <w:pPr>
        <w:pStyle w:val="BodyText"/>
      </w:pPr>
      <w:r>
        <w:t xml:space="preserve">Payment Terms:</w:t>
      </w:r>
      <w:r>
        <w:t xml:space="preserve"> </w:t>
      </w:r>
      <w:r>
        <w:t xml:space="preserve">Net 30 days</w:t>
      </w:r>
    </w:p>
    <w:p>
      <w:pPr>
        <w:pStyle w:val="BodyText"/>
      </w:pPr>
      <w:r>
        <w:t xml:space="preserve">Governing Law:</w:t>
      </w:r>
      <w:r>
        <w:t xml:space="preserve"> </w:t>
      </w:r>
      <w:r>
        <w:t xml:space="preserve">German Civil Code (BGB)</w:t>
      </w:r>
    </w:p>
    <w:p>
      <w:pPr>
        <w:pStyle w:val="BodyText"/>
      </w:pPr>
      <w:r>
        <w:t xml:space="preserve">Jurisdiction:</w:t>
      </w:r>
      <w:r>
        <w:t xml:space="preserve"> </w:t>
      </w:r>
      <w:r>
        <w:t xml:space="preserve">Local Court of Munich, Germany</w:t>
      </w:r>
    </w:p>
    <w:bookmarkEnd w:id="21"/>
    <w:bookmarkStart w:id="22" w:name="parties-to-this-purchase-order"/>
    <w:p>
      <w:pPr>
        <w:pStyle w:val="Heading2"/>
      </w:pPr>
      <w:r>
        <w:t xml:space="preserve">2. Parties to This Purchase Order</w:t>
      </w:r>
    </w:p>
    <w:p>
      <w:pPr>
        <w:pStyle w:val="FirstParagraph"/>
      </w:pPr>
      <w:r>
        <w:t xml:space="preserve">Buyer (Purchasing Entity):</w:t>
      </w:r>
    </w:p>
    <w:p>
      <w:pPr>
        <w:pStyle w:val="BodyText"/>
      </w:pPr>
      <w:r>
        <w:t xml:space="preserve">Bavaria Industrial Systems GmbH</w:t>
      </w:r>
    </w:p>
    <w:p>
      <w:pPr>
        <w:pStyle w:val="BodyText"/>
      </w:pPr>
      <w:r>
        <w:t xml:space="preserve">Münchner Freiheit 42</w:t>
      </w:r>
    </w:p>
    <w:p>
      <w:pPr>
        <w:pStyle w:val="BodyText"/>
      </w:pPr>
      <w:r>
        <w:t xml:space="preserve">80331 Germany Munich, Bavaria</w:t>
      </w:r>
    </w:p>
    <w:p>
      <w:pPr>
        <w:pStyle w:val="BodyText"/>
      </w:pPr>
      <w:r>
        <w:t xml:space="preserve">Germany</w:t>
      </w:r>
    </w:p>
    <w:p>
      <w:pPr>
        <w:pStyle w:val="BodyText"/>
      </w:pPr>
      <w:r>
        <w:t xml:space="preserve">USt-IdNr.: DE 312 456 789</w:t>
      </w:r>
    </w:p>
    <w:p>
      <w:pPr>
        <w:pStyle w:val="BodyText"/>
      </w:pPr>
      <w:r>
        <w:t xml:space="preserve">HRB 184 521, Amtsgericht München</w:t>
      </w:r>
    </w:p>
    <w:p>
      <w:pPr>
        <w:pStyle w:val="BodyText"/>
      </w:pPr>
      <w:r>
        <w:t xml:space="preserve">Seller (Service Provider):</w:t>
      </w:r>
    </w:p>
    <w:p>
      <w:pPr>
        <w:pStyle w:val="BodyText"/>
      </w:pPr>
      <w:r>
        <w:t xml:space="preserve">Dr. Markus Weber, Electrical Engineer</w:t>
      </w:r>
    </w:p>
    <w:p>
      <w:pPr>
        <w:pStyle w:val="BodyText"/>
      </w:pPr>
      <w:r>
        <w:t xml:space="preserve">Freiberufler – Registered Professional</w:t>
      </w:r>
    </w:p>
    <w:p>
      <w:pPr>
        <w:pStyle w:val="BodyText"/>
      </w:pPr>
      <w:r>
        <w:t xml:space="preserve">Leopoldstraße 118, 2nd Floor</w:t>
      </w:r>
    </w:p>
    <w:p>
      <w:pPr>
        <w:pStyle w:val="BodyText"/>
      </w:pPr>
      <w:r>
        <w:t xml:space="preserve">80802 Germany Munich, Bavaria</w:t>
      </w:r>
    </w:p>
    <w:p>
      <w:pPr>
        <w:pStyle w:val="BodyText"/>
      </w:pPr>
      <w:r>
        <w:t xml:space="preserve">Germany</w:t>
      </w:r>
    </w:p>
    <w:p>
      <w:pPr>
        <w:pStyle w:val="BodyText"/>
      </w:pPr>
      <w:r>
        <w:t xml:space="preserve">Steuernummer: 143/118/45210</w:t>
      </w:r>
    </w:p>
    <w:p>
      <w:pPr>
        <w:pStyle w:val="BodyText"/>
      </w:pPr>
      <w:r>
        <w:t xml:space="preserve">Handwerkskammer München Member No. 45-8821</w:t>
      </w:r>
    </w:p>
    <w:bookmarkEnd w:id="22"/>
    <w:bookmarkStart w:id="23" w:name="X170a8fb1c3a5da1e276b5647b3bf59ba988ac0e"/>
    <w:p>
      <w:pPr>
        <w:pStyle w:val="Heading2"/>
      </w:pPr>
      <w:r>
        <w:t xml:space="preserve">3. Scope of Services — Electrical Engineer Engagement</w:t>
      </w:r>
    </w:p>
    <w:p>
      <w:pPr>
        <w:pStyle w:val="FirstParagraph"/>
      </w:pPr>
      <w:r>
        <w:t xml:space="preserve">This Purchase Order is issued by Bavaria Industrial Systems GmbH to formally procure the professional services of a qualified</w:t>
      </w:r>
      <w:r>
        <w:t xml:space="preserve"> </w:t>
      </w:r>
      <w:r>
        <w:t xml:space="preserve">Electrical Engineer</w:t>
      </w:r>
      <w:r>
        <w:t xml:space="preserve"> </w:t>
      </w:r>
      <w:r>
        <w:t xml:space="preserve">for the design, commissioning, and regulatory compliance verification of industrial electrical infrastructure located at the buyer’s manufacturing facility in Germany Munich. The</w:t>
      </w:r>
      <w:r>
        <w:t xml:space="preserve"> </w:t>
      </w:r>
      <w:r>
        <w:t xml:space="preserve">Electrical Engineer</w:t>
      </w:r>
      <w:r>
        <w:t xml:space="preserve"> </w:t>
      </w:r>
      <w:r>
        <w:t xml:space="preserve">shall provide all technical expertise, documentation, and on-site supervision required under German electrical safety regulations (DIN VDE standards) and the applicable Bavarian state building codes. The engagement is specifically tailored to the operational requirements of the Germany Munich industrial zone and complies with all local municipal permitting authorities in the city of Munich.</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site survey and electrical load assessment at the Germany Munich manufacturing plant (Leopoldstraße industrial district)</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Design and engineering of the main electrical distribution system (MV/LV switchgear, transformer sizing, cable routing) per DIN VDE 0100 and DIN VDE 0160</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Preparation of technical documentation, single-line diagrams, and load flow analysis for submission to the Munich municipal building authority (Bauamt München)</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On-site supervision of electrical installation works and commissioning of all systems (minimum 12 working days in Germany Munich)</w:t>
            </w:r>
          </w:p>
        </w:tc>
        <w:tc>
          <w:tcPr/>
          <w:p>
            <w:pPr>
              <w:pStyle w:val="Compact"/>
              <w:jc w:val="left"/>
            </w:pPr>
            <w:r>
              <w:t xml:space="preserve">12</w:t>
            </w:r>
          </w:p>
        </w:tc>
        <w:tc>
          <w:tcPr/>
          <w:p>
            <w:pPr>
              <w:pStyle w:val="Compact"/>
              <w:jc w:val="left"/>
            </w:pPr>
            <w:r>
              <w:t xml:space="preserve">Days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Final inspection, testing, and certification of the completed electrical installation in accordance with German Electrical Installation Ordinance (VDE)</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Regulatory compliance report and handover documentation for the Germany Munich facility, including energy efficiency assessment per EU Directive 2018/2001</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left"/>
            </w:pPr>
            <w:r>
              <w:t xml:space="preserve">Subtotal (excl. VAT)</w:t>
            </w:r>
          </w:p>
        </w:tc>
        <w:tc>
          <w:tcPr/>
          <w:p>
            <w:pPr>
              <w:pStyle w:val="Compact"/>
              <w:jc w:val="left"/>
            </w:pPr>
            <w:r>
              <w:t xml:space="preserve">38,800.00</w:t>
            </w:r>
          </w:p>
        </w:tc>
      </w:tr>
      <w:tr>
        <w:tc>
          <w:tcPr>
            <w:gridSpan w:val="5"/>
          </w:tcPr>
          <w:p>
            <w:pPr>
              <w:pStyle w:val="Compact"/>
              <w:jc w:val="left"/>
            </w:pPr>
            <w:r>
              <w:t xml:space="preserve">VAT (Mehrwertsteuer) — 19% (Germany)</w:t>
            </w:r>
          </w:p>
        </w:tc>
        <w:tc>
          <w:tcPr/>
          <w:p>
            <w:pPr>
              <w:pStyle w:val="Compact"/>
              <w:jc w:val="left"/>
            </w:pPr>
            <w:r>
              <w:t xml:space="preserve">7,372.00</w:t>
            </w:r>
          </w:p>
        </w:tc>
      </w:tr>
      <w:tr>
        <w:tc>
          <w:tcPr>
            <w:gridSpan w:val="5"/>
          </w:tcPr>
          <w:p>
            <w:pPr>
              <w:pStyle w:val="Compact"/>
              <w:jc w:val="left"/>
            </w:pPr>
            <w:r>
              <w:t xml:space="preserve">TOTAL PURCHASE ORDER VALUE (incl. VAT)</w:t>
            </w:r>
          </w:p>
        </w:tc>
        <w:tc>
          <w:tcPr/>
          <w:p>
            <w:pPr>
              <w:pStyle w:val="Compact"/>
              <w:jc w:val="left"/>
            </w:pPr>
            <w:r>
              <w:t xml:space="preserve">46,172.00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offer for the procurement of</w:t>
      </w:r>
      <w:r>
        <w:t xml:space="preserve"> </w:t>
      </w:r>
      <w:r>
        <w:t xml:space="preserve">Electrical Engineer</w:t>
      </w:r>
      <w:r>
        <w:t xml:space="preserve"> </w:t>
      </w:r>
      <w:r>
        <w:t xml:space="preserve">professional services. Acceptance by the Seller shall be confirmed in writing within five (5) business days of the date of issue. Failure to respond within this period shall render this Purchase Order void.</w:t>
      </w:r>
    </w:p>
    <w:p>
      <w:pPr>
        <w:numPr>
          <w:ilvl w:val="0"/>
          <w:numId w:val="1001"/>
        </w:numPr>
        <w:pStyle w:val="Compact"/>
      </w:pPr>
      <w:r>
        <w:rPr>
          <w:bCs/>
          <w:b/>
        </w:rPr>
        <w:t xml:space="preserve">Performance Location:</w:t>
      </w:r>
      <w:r>
        <w:t xml:space="preserve"> </w:t>
      </w:r>
      <w:r>
        <w:t xml:space="preserve">All services described herein shall be performed at the Buyer’s premises located in Germany Munich, specifically at the industrial site on Leopoldstraße, 80802 Munich, Bavaria, Germany. The</w:t>
      </w:r>
      <w:r>
        <w:t xml:space="preserve"> </w:t>
      </w:r>
      <w:r>
        <w:t xml:space="preserve">Electrical Engineer</w:t>
      </w:r>
      <w:r>
        <w:t xml:space="preserve"> </w:t>
      </w:r>
      <w:r>
        <w:t xml:space="preserve">shall comply with all site safety protocols and German occupational health and safety regulations (Arbeitsschutzgesetz).</w:t>
      </w:r>
    </w:p>
    <w:p>
      <w:pPr>
        <w:numPr>
          <w:ilvl w:val="0"/>
          <w:numId w:val="1001"/>
        </w:numPr>
        <w:pStyle w:val="Compact"/>
      </w:pPr>
      <w:r>
        <w:rPr>
          <w:bCs/>
          <w:b/>
        </w:rPr>
        <w:t xml:space="preserve">Timeline:</w:t>
      </w:r>
      <w:r>
        <w:t xml:space="preserve"> </w:t>
      </w:r>
      <w:r>
        <w:t xml:space="preserve">The</w:t>
      </w:r>
      <w:r>
        <w:t xml:space="preserve"> </w:t>
      </w:r>
      <w:r>
        <w:t xml:space="preserve">Electrical Engineer</w:t>
      </w:r>
      <w:r>
        <w:t xml:space="preserve"> </w:t>
      </w:r>
      <w:r>
        <w:t xml:space="preserve">shall commence work no later than 1 July 2025 and shall complete all deliverables by 30 September 2025. Any delays attributable to the Seller shall incur a penalty of 0.5% of the total Purchase Order value per calendar day of delay, capped at 10%.</w:t>
      </w:r>
    </w:p>
    <w:p>
      <w:pPr>
        <w:numPr>
          <w:ilvl w:val="0"/>
          <w:numId w:val="1001"/>
        </w:numPr>
        <w:pStyle w:val="Compact"/>
      </w:pPr>
      <w:r>
        <w:rPr>
          <w:bCs/>
          <w:b/>
        </w:rPr>
        <w:t xml:space="preserve">Payment:</w:t>
      </w:r>
      <w:r>
        <w:t xml:space="preserve"> </w:t>
      </w:r>
      <w:r>
        <w:t xml:space="preserve">Payment shall be made via SEPA bank transfer to the account designated by the Seller within thirty (30) calendar days of receipt of a valid invoice. The invoice shall reference this Purchase Order number (PO-2025-MUC-EE-04782) and shall be issued in accordance with German invoicing regulations (GoBD).</w:t>
      </w:r>
    </w:p>
    <w:p>
      <w:pPr>
        <w:numPr>
          <w:ilvl w:val="0"/>
          <w:numId w:val="1001"/>
        </w:numPr>
        <w:pStyle w:val="Compact"/>
      </w:pPr>
      <w:r>
        <w:rPr>
          <w:bCs/>
          <w:b/>
        </w:rPr>
        <w:t xml:space="preserve">Qualifications:</w:t>
      </w:r>
      <w:r>
        <w:t xml:space="preserve"> </w:t>
      </w:r>
      <w:r>
        <w:t xml:space="preserve">The Seller, acting as the</w:t>
      </w:r>
      <w:r>
        <w:t xml:space="preserve"> </w:t>
      </w:r>
      <w:r>
        <w:t xml:space="preserve">Electrical Engineer</w:t>
      </w:r>
      <w:r>
        <w:t xml:space="preserve">, warrants that he holds a valid professional registration with the Bavarian Chamber of Engineers (Bayerische Ingenieurkammer) and possesses a minimum of fifteen (15) years of experience in industrial electrical engineering within Germany. All work shall conform to the latest editions of DIN VDE standards applicable in Germany Munich.</w:t>
      </w:r>
    </w:p>
    <w:p>
      <w:pPr>
        <w:numPr>
          <w:ilvl w:val="0"/>
          <w:numId w:val="1001"/>
        </w:numPr>
        <w:pStyle w:val="Compact"/>
      </w:pPr>
      <w:r>
        <w:rPr>
          <w:bCs/>
          <w:b/>
        </w:rPr>
        <w:t xml:space="preserve">Confidentiality:</w:t>
      </w:r>
      <w:r>
        <w:t xml:space="preserve"> </w:t>
      </w:r>
      <w:r>
        <w:t xml:space="preserve">The</w:t>
      </w:r>
      <w:r>
        <w:t xml:space="preserve"> </w:t>
      </w:r>
      <w:r>
        <w:t xml:space="preserve">Electrical Engineer</w:t>
      </w:r>
      <w:r>
        <w:t xml:space="preserve"> </w:t>
      </w:r>
      <w:r>
        <w:t xml:space="preserve">shall treat all technical data, proprietary designs, and operational information of the Buyer as strictly confidential. This obligation shall survive the termination of this Purchase Order for a period of five (5) years.</w:t>
      </w:r>
    </w:p>
    <w:p>
      <w:pPr>
        <w:numPr>
          <w:ilvl w:val="0"/>
          <w:numId w:val="1001"/>
        </w:numPr>
        <w:pStyle w:val="Compact"/>
      </w:pPr>
      <w:r>
        <w:rPr>
          <w:bCs/>
          <w:b/>
        </w:rPr>
        <w:t xml:space="preserve">Warranty:</w:t>
      </w:r>
      <w:r>
        <w:t xml:space="preserve"> </w:t>
      </w:r>
      <w:r>
        <w:t xml:space="preserve">The Seller provides a warranty of twelve (12) months on all design work and engineering deliverables. Any defects in the electrical design identified within this warranty period shall be rectified at no additional cost to the Buyer.</w:t>
      </w:r>
    </w:p>
    <w:p>
      <w:pPr>
        <w:numPr>
          <w:ilvl w:val="0"/>
          <w:numId w:val="1001"/>
        </w:numPr>
        <w:pStyle w:val="Compact"/>
      </w:pPr>
      <w:r>
        <w:rPr>
          <w:bCs/>
          <w:b/>
        </w:rPr>
        <w:t xml:space="preserve">Dispute Resolution:</w:t>
      </w:r>
      <w:r>
        <w:t xml:space="preserve"> </w:t>
      </w:r>
      <w:r>
        <w:t xml:space="preserve">Any disputes arising from this Purchase Order shall be resolved under the exclusive jurisdiction of the competent courts in Germany Munich. The parties agree to attempt mediation before initiating formal legal proceedings, in accordance with German civil procedure law (ZPO).</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shutdowns in Germany Munich, or pandemics, as defined under Section 275 of the German Civil Code (BGB).</w:t>
      </w:r>
    </w:p>
    <w:p>
      <w:pPr>
        <w:numPr>
          <w:ilvl w:val="0"/>
          <w:numId w:val="1001"/>
        </w:numPr>
        <w:pStyle w:val="Compact"/>
      </w:pPr>
      <w:r>
        <w:rPr>
          <w:bCs/>
          <w:b/>
        </w:rPr>
        <w:t xml:space="preserve">Amendments:</w:t>
      </w:r>
      <w:r>
        <w:t xml:space="preserve"> </w:t>
      </w:r>
      <w:r>
        <w:t xml:space="preserve">Any modifications to this Purchase Order must be agreed upon in writing by both parties and shall be documented as a formal amendment referencing the original Purchase Order number.</w:t>
      </w:r>
    </w:p>
    <w:bookmarkEnd w:id="25"/>
    <w:bookmarkStart w:id="26" w:name="authorisation-and-signatures"/>
    <w:p>
      <w:pPr>
        <w:pStyle w:val="Heading2"/>
      </w:pPr>
      <w:r>
        <w:t xml:space="preserve">6. Authorisation and Signatures</w:t>
      </w:r>
    </w:p>
    <w:p>
      <w:pPr>
        <w:pStyle w:val="FirstParagraph"/>
      </w:pPr>
      <w:r>
        <w:t xml:space="preserve">This Purchase Order is issued and authorised by the undersigned representatives of both parties. By signing below, both the Buyer and the Seller acknowledge and accept all terms, conditions, and obligations set forth in this document for the procurement of</w:t>
      </w:r>
      <w:r>
        <w:t xml:space="preserve"> </w:t>
      </w:r>
      <w:r>
        <w:t xml:space="preserve">Electrical Engineer</w:t>
      </w:r>
      <w:r>
        <w:t xml:space="preserve"> </w:t>
      </w:r>
      <w:r>
        <w:t xml:space="preserve">services in Germany Munich.</w:t>
      </w:r>
    </w:p>
    <w:p>
      <w:pPr>
        <w:pStyle w:val="BodyText"/>
      </w:pPr>
      <w:r>
        <w:rPr>
          <w:bCs/>
          <w:b/>
        </w:rPr>
        <w:t xml:space="preserve">For the Buyer:</w:t>
      </w:r>
    </w:p>
    <w:p>
      <w:pPr>
        <w:pStyle w:val="BodyText"/>
      </w:pPr>
      <w:r>
        <w:t xml:space="preserve">Bavaria Industrial Systems GmbH</w:t>
      </w:r>
    </w:p>
    <w:p>
      <w:pPr>
        <w:pStyle w:val="BodyText"/>
      </w:pPr>
      <w:r>
        <w:rPr>
          <w:bCs/>
          <w:b/>
        </w:rPr>
        <w:t xml:space="preserve">Dr. Anja Hoffmann</w:t>
      </w:r>
      <w:r>
        <w:br/>
      </w:r>
      <w:r>
        <w:t xml:space="preserve">Managing Director (Geschäftsführerin)</w:t>
      </w:r>
      <w:r>
        <w:br/>
      </w:r>
      <w:r>
        <w:t xml:space="preserve">Date: _______________</w:t>
      </w:r>
    </w:p>
    <w:p>
      <w:pPr>
        <w:pStyle w:val="BodyText"/>
      </w:pPr>
      <w:r>
        <w:rPr>
          <w:bCs/>
          <w:b/>
        </w:rPr>
        <w:t xml:space="preserve">For the Seller:</w:t>
      </w:r>
    </w:p>
    <w:p>
      <w:pPr>
        <w:pStyle w:val="BodyText"/>
      </w:pPr>
      <w:r>
        <w:t xml:space="preserve">Dr. Markus Weber, Electrical Engineer</w:t>
      </w:r>
    </w:p>
    <w:p>
      <w:pPr>
        <w:pStyle w:val="BodyText"/>
      </w:pPr>
      <w:r>
        <w:rPr>
          <w:bCs/>
          <w:b/>
        </w:rPr>
        <w:t xml:space="preserve">Dr. Markus Weber</w:t>
      </w:r>
      <w:r>
        <w:br/>
      </w:r>
      <w:r>
        <w:t xml:space="preserve">Registered Electrical Engineer</w:t>
      </w:r>
      <w:r>
        <w:br/>
      </w:r>
      <w:r>
        <w:t xml:space="preserve">Date: _______________</w:t>
      </w:r>
    </w:p>
    <w:bookmarkEnd w:id="26"/>
    <w:p>
      <w:pPr>
        <w:pStyle w:val="BodyText"/>
      </w:pPr>
      <w:r>
        <w:t xml:space="preserve">This Purchase Order (PO-2025-MUC-EE-04782) was issued in Germany Munich and is governed by the laws of the Federal Republic of Germany. All references to the</w:t>
      </w:r>
      <w:r>
        <w:t xml:space="preserve"> </w:t>
      </w:r>
      <w:r>
        <w:t xml:space="preserve">Electrical Engineer</w:t>
      </w:r>
      <w:r>
        <w:t xml:space="preserve"> </w:t>
      </w:r>
      <w:r>
        <w:t xml:space="preserve">role and the Germany Munich location are integral to the scope and execution of this procurement document. © 2025 Bavaria Industrial Systems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Germany Munich</dc:title>
  <dc:creator/>
  <dc:language>en</dc:language>
  <cp:keywords/>
  <dcterms:created xsi:type="dcterms:W3CDTF">2026-10-10T02:39:09Z</dcterms:created>
  <dcterms:modified xsi:type="dcterms:W3CDTF">2026-10-10T02:39:09Z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