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rPr>
          <w:bCs/>
          <w:b/>
        </w:rPr>
        <w:t xml:space="preserve">TECNICA ELETTRICA MILANO S.r.l.</w:t>
      </w:r>
    </w:p>
    <w:p>
      <w:pPr>
        <w:pStyle w:val="BodyText"/>
      </w:pPr>
      <w:r>
        <w:t xml:space="preserve">Via Paolo Sarpi 42, 20154 Milan (MI), Italy</w:t>
      </w:r>
    </w:p>
    <w:p>
      <w:pPr>
        <w:pStyle w:val="BodyText"/>
      </w:pPr>
      <w:r>
        <w:t xml:space="preserve">VAT Number: IT02458710963 | P.IVA: 02458710963</w:t>
      </w:r>
    </w:p>
    <w:p>
      <w:pPr>
        <w:pStyle w:val="BodyText"/>
      </w:pPr>
      <w:r>
        <w:t xml:space="preserve">Telephone: +39 02 4567 8901 | Email: procurement@tecnicaelettricamilano.it</w:t>
      </w:r>
    </w:p>
    <w:bookmarkEnd w:id="20"/>
    <w:p>
      <w:pPr>
        <w:pStyle w:val="BodyText"/>
      </w:pPr>
      <w:r>
        <w:t xml:space="preserve">Purchase Order No.: PO-2025-EM-00472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Project Location:</w:t>
      </w:r>
      <w:r>
        <w:t xml:space="preserve"> </w:t>
      </w:r>
      <w:r>
        <w:t xml:space="preserve">Italy Milan – Business District, Via della Conciliazione 18, 20122 Milan (MI)</w:t>
      </w:r>
    </w:p>
    <w:p>
      <w:pPr>
        <w:pStyle w:val="BodyText"/>
      </w:pPr>
      <w:r>
        <w:rPr>
          <w:bCs/>
          <w:b/>
        </w:rPr>
        <w:t xml:space="preserve">Vendor / Service Provider:</w:t>
      </w:r>
      <w:r>
        <w:t xml:space="preserve"> </w:t>
      </w:r>
      <w:r>
        <w:t xml:space="preserve">Ingegneria Elettrica Professionale S.r.l.</w:t>
      </w:r>
    </w:p>
    <w:p>
      <w:pPr>
        <w:pStyle w:val="BodyText"/>
      </w:pPr>
      <w:r>
        <w:rPr>
          <w:bCs/>
          <w:b/>
        </w:rPr>
        <w:t xml:space="preserve">Vendor Address:</w:t>
      </w:r>
      <w:r>
        <w:t xml:space="preserve"> </w:t>
      </w:r>
      <w:r>
        <w:t xml:space="preserve">Corso Buenos Aires 115, 20124 Milan (MI), Italy</w:t>
      </w:r>
    </w:p>
    <w:p>
      <w:pPr>
        <w:pStyle w:val="BodyText"/>
      </w:pPr>
      <w:r>
        <w:rPr>
          <w:bCs/>
          <w:b/>
        </w:rPr>
        <w:t xml:space="preserve">Vendor VAT:</w:t>
      </w:r>
      <w:r>
        <w:t xml:space="preserve"> </w:t>
      </w:r>
      <w:r>
        <w:t xml:space="preserve">IT03124560967</w:t>
      </w:r>
    </w:p>
    <w:p>
      <w:pPr>
        <w:pStyle w:val="BodyText"/>
      </w:pPr>
      <w:r>
        <w:rPr>
          <w:bCs/>
          <w:b/>
        </w:rPr>
        <w:t xml:space="preserve">Contact Person:</w:t>
      </w:r>
      <w:r>
        <w:t xml:space="preserve"> </w:t>
      </w:r>
      <w:r>
        <w:t xml:space="preserve">Ing. Marco Bellini, Senior Electrical Engineer</w:t>
      </w:r>
    </w:p>
    <w:p>
      <w:pPr>
        <w:pStyle w:val="BodyText"/>
      </w:pPr>
      <w:r>
        <w:t xml:space="preserve">This</w:t>
      </w:r>
      <w:r>
        <w:t xml:space="preserve"> </w:t>
      </w:r>
      <w:r>
        <w:rPr>
          <w:bCs/>
          <w:b/>
        </w:rPr>
        <w:t xml:space="preserve">Purchase Order</w:t>
      </w:r>
      <w:r>
        <w:t xml:space="preserve"> </w:t>
      </w:r>
      <w:r>
        <w:t xml:space="preserve">is issued by Tecnica Elettrica Milano S.r.l. (hereinafter referred to as the "Purchasing Party") to Ingegneria Elettrica Professionale S.r.l. (hereinafter referred to as the "Service Provider") for the engagement of a qualified</w:t>
      </w:r>
      <w:r>
        <w:t xml:space="preserve"> </w:t>
      </w:r>
      <w:r>
        <w:rPr>
          <w:bCs/>
          <w:b/>
        </w:rPr>
        <w:t xml:space="preserve">Electrical Engineer</w:t>
      </w:r>
      <w:r>
        <w:t xml:space="preserve"> </w:t>
      </w:r>
      <w:r>
        <w:t xml:space="preserve">to provide comprehensive electrical design, consultancy, and project management services within the city of</w:t>
      </w:r>
      <w:r>
        <w:t xml:space="preserve"> </w:t>
      </w:r>
      <w:r>
        <w:rPr>
          <w:bCs/>
          <w:b/>
        </w:rPr>
        <w:t xml:space="preserve">Italy Milan</w:t>
      </w:r>
      <w:r>
        <w:t xml:space="preserve">. This Purchase Order constitutes a binding agreement between both parties and shall be governed by the Italian Civil Code (Codice Civile) and applicable European Union regulations regarding professional services procurement.</w:t>
      </w:r>
    </w:p>
    <w:bookmarkStart w:id="21" w:name="X66e13f53c65b36c4b40acefb54a216919b462ad"/>
    <w:p>
      <w:pPr>
        <w:pStyle w:val="Heading2"/>
      </w:pPr>
      <w:r>
        <w:t xml:space="preserve">1. Scope of Services – Electrical Engineer Engagement in Italy Milan</w:t>
      </w:r>
    </w:p>
    <w:p>
      <w:pPr>
        <w:pStyle w:val="FirstParagraph"/>
      </w:pPr>
      <w:r>
        <w:t xml:space="preserve">The Service Provider shall assign a certified</w:t>
      </w:r>
      <w:r>
        <w:t xml:space="preserve"> </w:t>
      </w:r>
      <w:r>
        <w:rPr>
          <w:bCs/>
          <w:b/>
        </w:rPr>
        <w:t xml:space="preserve">Electrical Engineer</w:t>
      </w:r>
      <w:r>
        <w:t xml:space="preserve">, registered with the Albo degli Ingegneri della Provincia di Milano (Order of Engineers of the Province of Milan), to perform the following duties at the designated project site in</w:t>
      </w:r>
      <w:r>
        <w:t xml:space="preserve"> </w:t>
      </w:r>
      <w:r>
        <w:rPr>
          <w:bCs/>
          <w:b/>
        </w:rPr>
        <w:t xml:space="preserve">Italy Milan</w:t>
      </w:r>
      <w:r>
        <w:t xml:space="preserve">:</w:t>
      </w:r>
    </w:p>
    <w:p>
      <w:pPr>
        <w:numPr>
          <w:ilvl w:val="0"/>
          <w:numId w:val="1001"/>
        </w:numPr>
        <w:pStyle w:val="Compact"/>
      </w:pPr>
      <w:r>
        <w:t xml:space="preserve">Design and development of low-voltage and medium-voltage electrical distribution systems for a commercial office complex located in the central business district of</w:t>
      </w:r>
      <w:r>
        <w:t xml:space="preserve"> </w:t>
      </w:r>
      <w:r>
        <w:rPr>
          <w:bCs/>
          <w:b/>
        </w:rPr>
        <w:t xml:space="preserve">Italy Milan</w:t>
      </w:r>
      <w:r>
        <w:t xml:space="preserve">.</w:t>
      </w:r>
    </w:p>
    <w:p>
      <w:pPr>
        <w:numPr>
          <w:ilvl w:val="0"/>
          <w:numId w:val="1001"/>
        </w:numPr>
        <w:pStyle w:val="Compact"/>
      </w:pPr>
      <w:r>
        <w:t xml:space="preserve">Preparation of complete electrical schematics, single-line diagrams, load calculations, and power factor correction plans in compliance with the Italian Electrical Code (CEI 64-8) and the Italian Building Code (D.M. 37/2008).</w:t>
      </w:r>
    </w:p>
    <w:p>
      <w:pPr>
        <w:numPr>
          <w:ilvl w:val="0"/>
          <w:numId w:val="1001"/>
        </w:numPr>
        <w:pStyle w:val="Compact"/>
      </w:pPr>
      <w:r>
        <w:t xml:space="preserve">Coordination with structural, mechanical, and architectural engineering teams operating on the</w:t>
      </w:r>
      <w:r>
        <w:t xml:space="preserve"> </w:t>
      </w:r>
      <w:r>
        <w:rPr>
          <w:bCs/>
          <w:b/>
        </w:rPr>
        <w:t xml:space="preserve">Italy Milan</w:t>
      </w:r>
      <w:r>
        <w:t xml:space="preserve"> </w:t>
      </w:r>
      <w:r>
        <w:t xml:space="preserve">project site to ensure integrated building systems design.</w:t>
      </w:r>
    </w:p>
    <w:p>
      <w:pPr>
        <w:numPr>
          <w:ilvl w:val="0"/>
          <w:numId w:val="1001"/>
        </w:numPr>
        <w:pStyle w:val="Compact"/>
      </w:pPr>
      <w:r>
        <w:t xml:space="preserve">Conducting site surveys, load assessments, and energy efficiency audits at the</w:t>
      </w:r>
      <w:r>
        <w:t xml:space="preserve"> </w:t>
      </w:r>
      <w:r>
        <w:rPr>
          <w:bCs/>
          <w:b/>
        </w:rPr>
        <w:t xml:space="preserve">Italy Milan</w:t>
      </w:r>
      <w:r>
        <w:t xml:space="preserve"> </w:t>
      </w:r>
      <w:r>
        <w:t xml:space="preserve">premises in accordance with Italian Legislative Decree 192/2005 on energy performance in buildings.</w:t>
      </w:r>
    </w:p>
    <w:p>
      <w:pPr>
        <w:numPr>
          <w:ilvl w:val="0"/>
          <w:numId w:val="1001"/>
        </w:numPr>
        <w:pStyle w:val="Compact"/>
      </w:pPr>
      <w:r>
        <w:t xml:space="preserve">Preparation of technical documentation, as-built drawings, and compliance certificates required by the Comune di Milano (Municipality of Milan) for building permits and electrical safety inspections.</w:t>
      </w:r>
    </w:p>
    <w:p>
      <w:pPr>
        <w:numPr>
          <w:ilvl w:val="0"/>
          <w:numId w:val="1001"/>
        </w:numPr>
        <w:pStyle w:val="Compact"/>
      </w:pPr>
      <w:r>
        <w:t xml:space="preserve">Oversight of electrical installation works, quality control inspections, and final commissioning of all electrical systems at the</w:t>
      </w:r>
      <w:r>
        <w:t xml:space="preserve"> </w:t>
      </w:r>
      <w:r>
        <w:rPr>
          <w:bCs/>
          <w:b/>
        </w:rPr>
        <w:t xml:space="preserve">Italy Milan</w:t>
      </w:r>
      <w:r>
        <w:t xml:space="preserve"> </w:t>
      </w:r>
      <w:r>
        <w:t xml:space="preserve">project location.</w:t>
      </w:r>
    </w:p>
    <w:p>
      <w:pPr>
        <w:numPr>
          <w:ilvl w:val="0"/>
          <w:numId w:val="1001"/>
        </w:numPr>
        <w:pStyle w:val="Compact"/>
      </w:pPr>
      <w:r>
        <w:t xml:space="preserve">Provision of a minimum of two (2) on-site supervision visits per week at the</w:t>
      </w:r>
      <w:r>
        <w:t xml:space="preserve"> </w:t>
      </w:r>
      <w:r>
        <w:rPr>
          <w:bCs/>
          <w:b/>
        </w:rPr>
        <w:t xml:space="preserve">Italy Milan</w:t>
      </w:r>
      <w:r>
        <w:t xml:space="preserve"> </w:t>
      </w:r>
      <w:r>
        <w:t xml:space="preserve">project address during the active construction and installation phase.</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Electrical Engineer – Initial Site Survey &amp; Load Assessment at Italy Milan project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Electrical Engineer – Complete Electrical Design Package (LV/MV systems, schematics, calculations) for Italy Milan commercial complex</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Electrical Engineer – Weekly On-Site Supervision &amp; Quality Control (48 weeks) at Italy Milan location</w:t>
            </w:r>
          </w:p>
        </w:tc>
        <w:tc>
          <w:tcPr/>
          <w:p>
            <w:pPr>
              <w:pStyle w:val="Compact"/>
              <w:jc w:val="left"/>
            </w:pPr>
            <w:r>
              <w:t xml:space="preserve">48</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Electrical Engineer – Preparation of Compliance Documentation &amp; CEI 64-8 Certification for Comune di Milano</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Electrical Engineer – Final Commissioning, Testing &amp; Handover Report at Italy Milan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Electrical Engineer – Energy Efficiency Audit &amp; APE (Attestato di Prestazione Energetica) Support for Italy Milan building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3,900.00</w:t>
            </w:r>
          </w:p>
        </w:tc>
        <w:tc>
          <w:tcPr/>
          <w:p>
            <w:pPr>
              <w:pStyle w:val="Compact"/>
              <w:jc w:val="left"/>
            </w:pPr>
            <w:r>
              <w:t xml:space="preserve">3,900.00</w:t>
            </w:r>
          </w:p>
        </w:tc>
      </w:tr>
      <w:tr>
        <w:tc>
          <w:tcPr>
            <w:gridSpan w:val="5"/>
          </w:tcPr>
          <w:p>
            <w:pPr>
              <w:pStyle w:val="Compact"/>
              <w:jc w:val="right"/>
            </w:pPr>
            <w:r>
              <w:t xml:space="preserve">Subtotal (EUR)</w:t>
            </w:r>
          </w:p>
        </w:tc>
        <w:tc>
          <w:tcPr/>
          <w:p>
            <w:pPr>
              <w:pStyle w:val="Compact"/>
              <w:jc w:val="left"/>
            </w:pPr>
            <w:r>
              <w:t xml:space="preserve">104,000.00</w:t>
            </w:r>
          </w:p>
        </w:tc>
      </w:tr>
      <w:tr>
        <w:tc>
          <w:tcPr>
            <w:gridSpan w:val="5"/>
          </w:tcPr>
          <w:p>
            <w:pPr>
              <w:pStyle w:val="Compact"/>
              <w:jc w:val="right"/>
            </w:pPr>
            <w:r>
              <w:t xml:space="preserve">VAT (22% – Italian Standard Rate)</w:t>
            </w:r>
          </w:p>
        </w:tc>
        <w:tc>
          <w:tcPr/>
          <w:p>
            <w:pPr>
              <w:pStyle w:val="Compact"/>
              <w:jc w:val="left"/>
            </w:pPr>
            <w:r>
              <w:t xml:space="preserve">22,880.00</w:t>
            </w:r>
          </w:p>
        </w:tc>
      </w:tr>
      <w:tr>
        <w:tc>
          <w:tcPr>
            <w:gridSpan w:val="5"/>
          </w:tcPr>
          <w:p>
            <w:pPr>
              <w:pStyle w:val="Compact"/>
              <w:jc w:val="right"/>
            </w:pPr>
            <w:r>
              <w:t xml:space="preserve">TOTAL AMOUNT DUE (EUR)</w:t>
            </w:r>
          </w:p>
        </w:tc>
        <w:tc>
          <w:tcPr/>
          <w:p>
            <w:pPr>
              <w:pStyle w:val="Compact"/>
              <w:jc w:val="left"/>
            </w:pPr>
            <w:r>
              <w:t xml:space="preserve">126,880.00</w:t>
            </w:r>
          </w:p>
        </w:tc>
      </w:tr>
    </w:tbl>
    <w:bookmarkEnd w:id="22"/>
    <w:bookmarkStart w:id="23" w:name="payment-terms"/>
    <w:p>
      <w:pPr>
        <w:pStyle w:val="Heading2"/>
      </w:pPr>
      <w:r>
        <w:t xml:space="preserve">3. Payment Terms</w:t>
      </w:r>
    </w:p>
    <w:p>
      <w:pPr>
        <w:pStyle w:val="FirstParagraph"/>
      </w:pPr>
      <w:r>
        <w:t xml:space="preserve">Payment for this</w:t>
      </w:r>
      <w:r>
        <w:t xml:space="preserve"> </w:t>
      </w:r>
      <w:r>
        <w:rPr>
          <w:bCs/>
          <w:b/>
        </w:rPr>
        <w:t xml:space="preserve">Purchase Order</w:t>
      </w:r>
      <w:r>
        <w:t xml:space="preserve"> </w:t>
      </w:r>
      <w:r>
        <w:t xml:space="preserve">shall be made in accordance with the following schedule, all amounts denominated in Euro (EUR) and payable via bank transfer to the Service Provider's designated account in</w:t>
      </w:r>
      <w:r>
        <w:t xml:space="preserve"> </w:t>
      </w:r>
      <w:r>
        <w:rPr>
          <w:bCs/>
          <w:b/>
        </w:rPr>
        <w:t xml:space="preserve">Italy Milan</w:t>
      </w:r>
      <w:r>
        <w:t xml:space="preserve">:</w:t>
      </w:r>
    </w:p>
    <w:p>
      <w:pPr>
        <w:numPr>
          <w:ilvl w:val="0"/>
          <w:numId w:val="1002"/>
        </w:numPr>
        <w:pStyle w:val="Compact"/>
      </w:pPr>
      <w:r>
        <w:rPr>
          <w:bCs/>
          <w:b/>
        </w:rPr>
        <w:t xml:space="preserve">30% Advance Payment:</w:t>
      </w:r>
      <w:r>
        <w:t xml:space="preserve"> </w:t>
      </w:r>
      <w:r>
        <w:t xml:space="preserve">EUR 38,064.00 (inclusive of VAT) due within fifteen (15) business days of the formal acceptance of this Purchase Order.</w:t>
      </w:r>
    </w:p>
    <w:p>
      <w:pPr>
        <w:numPr>
          <w:ilvl w:val="0"/>
          <w:numId w:val="1002"/>
        </w:numPr>
        <w:pStyle w:val="Compact"/>
      </w:pPr>
      <w:r>
        <w:rPr>
          <w:bCs/>
          <w:b/>
        </w:rPr>
        <w:t xml:space="preserve">Monthly Progress Payments:</w:t>
      </w:r>
      <w:r>
        <w:t xml:space="preserve"> </w:t>
      </w:r>
      <w:r>
        <w:t xml:space="preserve">50% of the total contract value (EUR 63,440.00 inclusive of VAT) shall be invoiced and paid monthly in arrears, based on the Electrical Engineer's certified progress reports submitted at the end of each calendar month of active service in</w:t>
      </w:r>
      <w:r>
        <w:t xml:space="preserve"> </w:t>
      </w:r>
      <w:r>
        <w:rPr>
          <w:bCs/>
          <w:b/>
        </w:rPr>
        <w:t xml:space="preserve">Italy Milan</w:t>
      </w:r>
      <w:r>
        <w:t xml:space="preserve">.</w:t>
      </w:r>
    </w:p>
    <w:p>
      <w:pPr>
        <w:numPr>
          <w:ilvl w:val="0"/>
          <w:numId w:val="1002"/>
        </w:numPr>
        <w:pStyle w:val="Compact"/>
      </w:pPr>
      <w:r>
        <w:rPr>
          <w:bCs/>
          <w:b/>
        </w:rPr>
        <w:t xml:space="preserve">Final Payment:</w:t>
      </w:r>
      <w:r>
        <w:t xml:space="preserve"> </w:t>
      </w:r>
      <w:r>
        <w:t xml:space="preserve">The remaining 20% (EUR 25,376.00 inclusive of VAT) shall be due within thirty (30) days of the successful completion of final commissioning, acceptance of all deliverables, and issuance of the final handover report for the</w:t>
      </w:r>
      <w:r>
        <w:t xml:space="preserve"> </w:t>
      </w:r>
      <w:r>
        <w:rPr>
          <w:bCs/>
          <w:b/>
        </w:rPr>
        <w:t xml:space="preserve">Italy Milan</w:t>
      </w:r>
      <w:r>
        <w:t xml:space="preserve"> </w:t>
      </w:r>
      <w:r>
        <w:t xml:space="preserve">project.</w:t>
      </w:r>
    </w:p>
    <w:p>
      <w:pPr>
        <w:pStyle w:val="FirstParagraph"/>
      </w:pPr>
      <w:r>
        <w:t xml:space="preserve">All invoices must reference this Purchase Order number (PO-2025-EM-00472) and must be issued in compliance with Italian electronic invoicing regulations (Fattura Elettronica) via the Sistema di Interscambio (SdI) of the Agenzia delle Entrate.</w:t>
      </w:r>
    </w:p>
    <w:bookmarkEnd w:id="23"/>
    <w:bookmarkStart w:id="24" w:name="terms-and-conditions"/>
    <w:p>
      <w:pPr>
        <w:pStyle w:val="Heading2"/>
      </w:pPr>
      <w:r>
        <w:t xml:space="preserve">4. Terms and Conditions</w:t>
      </w:r>
    </w:p>
    <w:p>
      <w:pPr>
        <w:numPr>
          <w:ilvl w:val="0"/>
          <w:numId w:val="1003"/>
        </w:numPr>
        <w:pStyle w:val="Compact"/>
      </w:pPr>
      <w:r>
        <w:rPr>
          <w:bCs/>
          <w:b/>
        </w:rPr>
        <w:t xml:space="preserve">Qualification Requirement:</w:t>
      </w:r>
      <w:r>
        <w:t xml:space="preserve"> </w:t>
      </w:r>
      <w:r>
        <w:t xml:space="preserve">The assigned Electrical Engineer must hold a valid professional registration (Iscrizione all'Albo) with the Order of Engineers of the Province of Milan, a minimum of ten (10) years of professional experience in commercial and industrial electrical systems, and demonstrated familiarity with the specific regulatory framework governing electrical installations in</w:t>
      </w:r>
      <w:r>
        <w:t xml:space="preserve"> </w:t>
      </w:r>
      <w:r>
        <w:rPr>
          <w:bCs/>
          <w:b/>
        </w:rPr>
        <w:t xml:space="preserve">Italy Milan</w:t>
      </w:r>
      <w:r>
        <w:t xml:space="preserve"> </w:t>
      </w:r>
      <w:r>
        <w:t xml:space="preserve">and the broader Lombardy region.</w:t>
      </w:r>
    </w:p>
    <w:p>
      <w:pPr>
        <w:numPr>
          <w:ilvl w:val="0"/>
          <w:numId w:val="1003"/>
        </w:numPr>
        <w:pStyle w:val="Compact"/>
      </w:pPr>
      <w:r>
        <w:rPr>
          <w:bCs/>
          <w:b/>
        </w:rPr>
        <w:t xml:space="preserve">Compliance:</w:t>
      </w:r>
      <w:r>
        <w:t xml:space="preserve"> </w:t>
      </w:r>
      <w:r>
        <w:t xml:space="preserve">All design work, documentation, and engineering deliverables produced under this Purchase Order must strictly comply with Italian national standards (CEI), the Italian Building Code, EU Directive 2014/35/EU (Low Voltage Directive), and any specific municipal regulations enacted by the Comune di Milano.</w:t>
      </w:r>
    </w:p>
    <w:p>
      <w:pPr>
        <w:numPr>
          <w:ilvl w:val="0"/>
          <w:numId w:val="1003"/>
        </w:numPr>
        <w:pStyle w:val="Compact"/>
      </w:pPr>
      <w:r>
        <w:rPr>
          <w:bCs/>
          <w:b/>
        </w:rPr>
        <w:t xml:space="preserve">Insurance:</w:t>
      </w:r>
      <w:r>
        <w:t xml:space="preserve"> </w:t>
      </w:r>
      <w:r>
        <w:t xml:space="preserve">The Service Provider shall maintain professional liability insurance (RC Professionale) with a minimum coverage of EUR 1,000,000 per occurrence, valid throughout the duration of the engagement in</w:t>
      </w:r>
      <w:r>
        <w:t xml:space="preserve"> </w:t>
      </w:r>
      <w:r>
        <w:rPr>
          <w:bCs/>
          <w:b/>
        </w:rPr>
        <w:t xml:space="preserve">Italy Milan</w:t>
      </w:r>
      <w:r>
        <w:t xml:space="preserve">. A certificate of insurance shall be provided prior to the commencement date.</w:t>
      </w:r>
    </w:p>
    <w:p>
      <w:pPr>
        <w:numPr>
          <w:ilvl w:val="0"/>
          <w:numId w:val="1003"/>
        </w:numPr>
        <w:pStyle w:val="Compact"/>
      </w:pPr>
      <w:r>
        <w:rPr>
          <w:bCs/>
          <w:b/>
        </w:rPr>
        <w:t xml:space="preserve">Confidentiality:</w:t>
      </w:r>
      <w:r>
        <w:t xml:space="preserve"> </w:t>
      </w:r>
      <w:r>
        <w:t xml:space="preserve">The Electrical Engineer and the Service Provider agree to maintain strict confidentiality regarding all technical data, architectural plans, and proprietary information pertaining to the</w:t>
      </w:r>
      <w:r>
        <w:t xml:space="preserve"> </w:t>
      </w:r>
      <w:r>
        <w:rPr>
          <w:bCs/>
          <w:b/>
        </w:rPr>
        <w:t xml:space="preserve">Italy Milan</w:t>
      </w:r>
      <w:r>
        <w:t xml:space="preserve"> </w:t>
      </w:r>
      <w:r>
        <w:t xml:space="preserve">project. This obligation shall survive the termination of this Purchase Order for a period of five (5) years.</w:t>
      </w:r>
    </w:p>
    <w:p>
      <w:pPr>
        <w:numPr>
          <w:ilvl w:val="0"/>
          <w:numId w:val="1003"/>
        </w:numPr>
        <w:pStyle w:val="Compact"/>
      </w:pPr>
      <w:r>
        <w:rPr>
          <w:bCs/>
          <w:b/>
        </w:rPr>
        <w:t xml:space="preserve">Termination:</w:t>
      </w:r>
      <w:r>
        <w:t xml:space="preserve"> </w:t>
      </w:r>
      <w:r>
        <w:t xml:space="preserve">Either party may terminate this Purchase Order with a written notice of thirty (30) days. In the event of termination, the Purchasing Party shall be liable for all services rendered up to the date of termination, as certified by the Electrical Engineer's progress reports.</w:t>
      </w:r>
    </w:p>
    <w:p>
      <w:pPr>
        <w:numPr>
          <w:ilvl w:val="0"/>
          <w:numId w:val="1003"/>
        </w:numPr>
        <w:pStyle w:val="Compact"/>
      </w:pPr>
      <w:r>
        <w:rPr>
          <w:bCs/>
          <w:b/>
        </w:rPr>
        <w:t xml:space="preserve">Dispute Resolution:</w:t>
      </w:r>
      <w:r>
        <w:t xml:space="preserve"> </w:t>
      </w:r>
      <w:r>
        <w:t xml:space="preserve">Any dispute arising from or in connection with this Purchase Order shall be resolved through the competent courts of the City of</w:t>
      </w:r>
      <w:r>
        <w:t xml:space="preserve"> </w:t>
      </w:r>
      <w:r>
        <w:rPr>
          <w:bCs/>
          <w:b/>
        </w:rPr>
        <w:t xml:space="preserve">Italy Milan</w:t>
      </w:r>
      <w:r>
        <w:t xml:space="preserve">, in accordance with Italian procedural law.</w:t>
      </w:r>
    </w:p>
    <w:p>
      <w:pPr>
        <w:numPr>
          <w:ilvl w:val="0"/>
          <w:numId w:val="1003"/>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or public health emergencies affecting the</w:t>
      </w:r>
      <w:r>
        <w:t xml:space="preserve"> </w:t>
      </w:r>
      <w:r>
        <w:rPr>
          <w:bCs/>
          <w:b/>
        </w:rPr>
        <w:t xml:space="preserve">Italy Milan</w:t>
      </w:r>
      <w:r>
        <w:t xml:space="preserve"> </w:t>
      </w:r>
      <w:r>
        <w:t xml:space="preserve">metropolitan area.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specifications set forth in this</w:t>
      </w:r>
      <w:r>
        <w:t xml:space="preserve"> </w:t>
      </w:r>
      <w:r>
        <w:rPr>
          <w:bCs/>
          <w:b/>
        </w:rPr>
        <w:t xml:space="preserve">Purchase Order</w:t>
      </w:r>
      <w:r>
        <w:t xml:space="preserve"> </w:t>
      </w:r>
      <w:r>
        <w:t xml:space="preserve">for the engagement of the</w:t>
      </w:r>
      <w:r>
        <w:t xml:space="preserve"> </w:t>
      </w:r>
      <w:r>
        <w:rPr>
          <w:bCs/>
          <w:b/>
        </w:rPr>
        <w:t xml:space="preserve">Electrical Engineer</w:t>
      </w:r>
      <w:r>
        <w:t xml:space="preserve"> </w:t>
      </w:r>
      <w:r>
        <w:t xml:space="preserve">in</w:t>
      </w:r>
      <w:r>
        <w:t xml:space="preserve"> </w:t>
      </w:r>
      <w:r>
        <w:rPr>
          <w:bCs/>
          <w:b/>
        </w:rPr>
        <w:t xml:space="preserve">Italy Milan</w:t>
      </w:r>
      <w:r>
        <w:t xml:space="preserve">. This document, once countersigned, shall serve as the definitive contractual instrument governing the professional services described herein.</w:t>
      </w:r>
    </w:p>
    <w:p>
      <w:pPr>
        <w:pStyle w:val="BodyText"/>
      </w:pPr>
      <w:r>
        <w:rPr>
          <w:bCs/>
          <w:b/>
        </w:rPr>
        <w:t xml:space="preserve">For and on behalf of the Purchasing Party:</w:t>
      </w:r>
    </w:p>
    <w:p>
      <w:pPr>
        <w:pStyle w:val="BodyText"/>
      </w:pPr>
      <w:r>
        <w:t xml:space="preserve">Tecnica Elettrica Milano S.r.l.</w:t>
      </w:r>
    </w:p>
    <w:p>
      <w:pPr>
        <w:pStyle w:val="BodyText"/>
      </w:pPr>
      <w:r>
        <w:rPr>
          <w:bCs/>
          <w:b/>
        </w:rPr>
        <w:t xml:space="preserve">Name:</w:t>
      </w:r>
      <w:r>
        <w:t xml:space="preserve"> </w:t>
      </w:r>
      <w:r>
        <w:t xml:space="preserve">Dott.ssa Laura Fontana</w:t>
      </w:r>
      <w:r>
        <w:br/>
      </w:r>
      <w:r>
        <w:rPr>
          <w:bCs/>
          <w:b/>
        </w:rPr>
        <w:t xml:space="preserve">Title:</w:t>
      </w:r>
      <w:r>
        <w:t xml:space="preserve"> </w:t>
      </w:r>
      <w:r>
        <w:t xml:space="preserve">Director of Procurement &amp; Projects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Service Provider:</w:t>
      </w:r>
    </w:p>
    <w:p>
      <w:pPr>
        <w:pStyle w:val="BodyText"/>
      </w:pPr>
      <w:r>
        <w:t xml:space="preserve">Ingegneria Elettrica Professionale S.r.l.</w:t>
      </w:r>
    </w:p>
    <w:p>
      <w:pPr>
        <w:pStyle w:val="BodyText"/>
      </w:pPr>
      <w:r>
        <w:rPr>
          <w:bCs/>
          <w:b/>
        </w:rPr>
        <w:t xml:space="preserve">Name:</w:t>
      </w:r>
      <w:r>
        <w:t xml:space="preserve"> </w:t>
      </w:r>
      <w:r>
        <w:t xml:space="preserve">Ing. Marco Bellini</w:t>
      </w:r>
      <w:r>
        <w:br/>
      </w:r>
      <w:r>
        <w:rPr>
          <w:bCs/>
          <w:b/>
        </w:rPr>
        <w:t xml:space="preserve">Title:</w:t>
      </w:r>
      <w:r>
        <w:t xml:space="preserve"> </w:t>
      </w:r>
      <w:r>
        <w:t xml:space="preserve">Managing Director &amp; Lead Electrical Engineer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(PO-2025-EM-00472) is valid for a period of ninety (90) days from the date of issue. Failure to accept within this period shall render this document null and void. All communications regarding this Purchase Order shall be directed to the procurement office of Tecnica Elettrica Milano S.r.l. at the address stated in the header. This document is issued in the city of Italy Milan and is governed exclusively by the laws of the Italian Republic.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Italy Milan</dc:title>
  <dc:creator/>
  <dc:language>en</dc:language>
  <cp:keywords/>
  <dcterms:created xsi:type="dcterms:W3CDTF">2026-10-10T03:43:13Z</dcterms:created>
  <dcterms:modified xsi:type="dcterms:W3CDTF">2026-10-10T03:43:13Z</dcterms:modified>
</cp:coreProperties>
</file>

<file path=docProps/custom.xml><?xml version="1.0" encoding="utf-8"?>
<Properties xmlns="http://schemas.openxmlformats.org/officeDocument/2006/custom-properties" xmlns:vt="http://schemas.openxmlformats.org/officeDocument/2006/docPropsVTypes"/>
</file>