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Electrical</w:t>
      </w:r>
      <w:r>
        <w:t xml:space="preserve"> </w:t>
      </w:r>
      <w:r>
        <w:t xml:space="preserve">Engineer</w:t>
      </w:r>
      <w:r>
        <w:t xml:space="preserve"> </w:t>
      </w:r>
      <w:r>
        <w:t xml:space="preserve">Services</w:t>
      </w:r>
      <w:r>
        <w:t xml:space="preserve"> </w:t>
      </w:r>
      <w:r>
        <w:t xml:space="preserve">-</w:t>
      </w:r>
      <w:r>
        <w:t xml:space="preserve"> </w:t>
      </w:r>
      <w:r>
        <w:t xml:space="preserve">Morocco</w:t>
      </w:r>
      <w:r>
        <w:t xml:space="preserve"> </w:t>
      </w:r>
      <w:r>
        <w:t xml:space="preserve">Casablanca</w:t>
      </w:r>
    </w:p>
    <w:bookmarkStart w:id="20" w:name="purchase-order"/>
    <w:p>
      <w:pPr>
        <w:pStyle w:val="Heading1"/>
      </w:pPr>
      <w:r>
        <w:t xml:space="preserve">PURCHASE ORDER</w:t>
      </w:r>
    </w:p>
    <w:p>
      <w:pPr>
        <w:pStyle w:val="FirstParagraph"/>
      </w:pPr>
      <w:r>
        <w:t xml:space="preserve">Atelier Électrique du Maroc S.A.R.L. — Casablanca, Morocco</w:t>
      </w:r>
    </w:p>
    <w:p>
      <w:pPr>
        <w:pStyle w:val="BodyText"/>
      </w:pPr>
      <w:r>
        <w:t xml:space="preserve">12, Boulevard Mohammed V, Quartier Gauthier, 20000 Casablanca, Morocco</w:t>
      </w:r>
    </w:p>
    <w:p>
      <w:pPr>
        <w:pStyle w:val="BodyText"/>
      </w:pPr>
      <w:r>
        <w:t xml:space="preserve">Tel: +212 522-34-56-78 | Email: procurement@atelier-electrique-ma.com</w:t>
      </w:r>
    </w:p>
    <w:p>
      <w:pPr>
        <w:pStyle w:val="BodyText"/>
      </w:pPr>
      <w:r>
        <w:t xml:space="preserve">RC: 458721 Casablanca | ICE: 002345678000091 | IF: 45872100</w:t>
      </w:r>
    </w:p>
    <w:bookmarkEnd w:id="20"/>
    <w:bookmarkStart w:id="21" w:name="purchase-order-details"/>
    <w:p>
      <w:pPr>
        <w:pStyle w:val="Heading3"/>
      </w:pPr>
      <w:r>
        <w:t xml:space="preserve">Purchase Order Details</w:t>
      </w:r>
    </w:p>
    <w:p>
      <w:pPr>
        <w:pStyle w:val="FirstParagraph"/>
      </w:pPr>
      <w:r>
        <w:rPr>
          <w:bCs/>
          <w:b/>
        </w:rPr>
        <w:t xml:space="preserve">PO Number:</w:t>
      </w:r>
      <w:r>
        <w:t xml:space="preserve"> </w:t>
      </w:r>
      <w:r>
        <w:t xml:space="preserve">PO-2025-CAS-00472</w:t>
      </w:r>
    </w:p>
    <w:p>
      <w:pPr>
        <w:pStyle w:val="BodyText"/>
      </w:pPr>
      <w:r>
        <w:rPr>
          <w:bCs/>
          <w:b/>
        </w:rPr>
        <w:t xml:space="preserve">Date of Issue:</w:t>
      </w:r>
      <w:r>
        <w:t xml:space="preserve"> </w:t>
      </w:r>
      <w:r>
        <w:t xml:space="preserve">15 June 2025</w:t>
      </w:r>
    </w:p>
    <w:p>
      <w:pPr>
        <w:pStyle w:val="BodyText"/>
      </w:pPr>
      <w:r>
        <w:rPr>
          <w:bCs/>
          <w:b/>
        </w:rPr>
        <w:t xml:space="preserve">Delivery Deadline:</w:t>
      </w:r>
      <w:r>
        <w:t xml:space="preserve"> </w:t>
      </w:r>
      <w:r>
        <w:t xml:space="preserve">30 September 2025</w:t>
      </w:r>
    </w:p>
    <w:p>
      <w:pPr>
        <w:pStyle w:val="BodyText"/>
      </w:pPr>
      <w:r>
        <w:rPr>
          <w:bCs/>
          <w:b/>
        </w:rPr>
        <w:t xml:space="preserve">Project Location:</w:t>
      </w:r>
      <w:r>
        <w:t xml:space="preserve"> </w:t>
      </w:r>
      <w:r>
        <w:t xml:space="preserve">Morocco Casablanca</w:t>
      </w:r>
    </w:p>
    <w:p>
      <w:pPr>
        <w:pStyle w:val="BodyText"/>
      </w:pPr>
      <w:r>
        <w:rPr>
          <w:bCs/>
          <w:b/>
        </w:rPr>
        <w:t xml:space="preserve">Payment Terms:</w:t>
      </w:r>
      <w:r>
        <w:t xml:space="preserve"> </w:t>
      </w:r>
      <w:r>
        <w:t xml:space="preserve">Net 30 days</w:t>
      </w:r>
    </w:p>
    <w:p>
      <w:pPr>
        <w:pStyle w:val="BodyText"/>
      </w:pPr>
      <w:r>
        <w:t xml:space="preserve">STATUS: PENDING APPROVAL</w:t>
      </w:r>
    </w:p>
    <w:bookmarkEnd w:id="21"/>
    <w:bookmarkStart w:id="22" w:name="vendor-service-provider"/>
    <w:p>
      <w:pPr>
        <w:pStyle w:val="Heading3"/>
      </w:pPr>
      <w:r>
        <w:t xml:space="preserve">Vendor / Service Provider</w:t>
      </w:r>
    </w:p>
    <w:p>
      <w:pPr>
        <w:pStyle w:val="FirstParagraph"/>
      </w:pPr>
      <w:r>
        <w:rPr>
          <w:bCs/>
          <w:b/>
        </w:rPr>
        <w:t xml:space="preserve">Company:</w:t>
      </w:r>
      <w:r>
        <w:t xml:space="preserve"> </w:t>
      </w:r>
      <w:r>
        <w:t xml:space="preserve">Ingénierie Électrique Pro (IEP)</w:t>
      </w:r>
    </w:p>
    <w:p>
      <w:pPr>
        <w:pStyle w:val="BodyText"/>
      </w:pPr>
      <w:r>
        <w:rPr>
          <w:bCs/>
          <w:b/>
        </w:rPr>
        <w:t xml:space="preserve">Address:</w:t>
      </w:r>
      <w:r>
        <w:t xml:space="preserve"> </w:t>
      </w:r>
      <w:r>
        <w:t xml:space="preserve">45, Rue Ibn Sina, Maârif, 20100 Casablanca, Morocco</w:t>
      </w:r>
    </w:p>
    <w:p>
      <w:pPr>
        <w:pStyle w:val="BodyText"/>
      </w:pPr>
      <w:r>
        <w:rPr>
          <w:bCs/>
          <w:b/>
        </w:rPr>
        <w:t xml:space="preserve">Contact:</w:t>
      </w:r>
      <w:r>
        <w:t xml:space="preserve"> </w:t>
      </w:r>
      <w:r>
        <w:t xml:space="preserve">Mr. Youssef El Amrani</w:t>
      </w:r>
    </w:p>
    <w:p>
      <w:pPr>
        <w:pStyle w:val="BodyText"/>
      </w:pPr>
      <w:r>
        <w:rPr>
          <w:bCs/>
          <w:b/>
        </w:rPr>
        <w:t xml:space="preserve">Email:</w:t>
      </w:r>
      <w:r>
        <w:t xml:space="preserve"> </w:t>
      </w:r>
      <w:r>
        <w:t xml:space="preserve">y.elamrani@iep-ma.com</w:t>
      </w:r>
    </w:p>
    <w:p>
      <w:pPr>
        <w:pStyle w:val="BodyText"/>
      </w:pPr>
      <w:r>
        <w:rPr>
          <w:bCs/>
          <w:b/>
        </w:rPr>
        <w:t xml:space="preserve">Phone:</w:t>
      </w:r>
      <w:r>
        <w:t xml:space="preserve"> </w:t>
      </w:r>
      <w:r>
        <w:t xml:space="preserve">+212 661-23-45-67</w:t>
      </w:r>
    </w:p>
    <w:p>
      <w:pPr>
        <w:pStyle w:val="BodyText"/>
      </w:pPr>
      <w:r>
        <w:rPr>
          <w:bCs/>
          <w:b/>
        </w:rPr>
        <w:t xml:space="preserve">RC:</w:t>
      </w:r>
      <w:r>
        <w:t xml:space="preserve"> </w:t>
      </w:r>
      <w:r>
        <w:t xml:space="preserve">789456 Casablanca</w:t>
      </w:r>
    </w:p>
    <w:bookmarkEnd w:id="22"/>
    <w:p>
      <w:pPr>
        <w:pStyle w:val="BodyText"/>
      </w:pPr>
      <w:r>
        <w:t xml:space="preserve">Description of Services — Electrical Engineer Engagement</w:t>
      </w:r>
    </w:p>
    <w:p>
      <w:pPr>
        <w:pStyle w:val="BodyText"/>
      </w:pPr>
      <w:r>
        <w:t xml:space="preserve">This Purchase Order is issued by Atelier Électrique du Maroc S.A.R.L. to formally engage the services of a qualified</w:t>
      </w:r>
      <w:r>
        <w:t xml:space="preserve"> </w:t>
      </w:r>
      <w:r>
        <w:rPr>
          <w:bCs/>
          <w:b/>
        </w:rPr>
        <w:t xml:space="preserve">Electrical Engineer</w:t>
      </w:r>
      <w:r>
        <w:t xml:space="preserve"> </w:t>
      </w:r>
      <w:r>
        <w:t xml:space="preserve">for the design, supervision, and commissioning of electrical infrastructure for the new commercial complex located in the Anfa district of</w:t>
      </w:r>
      <w:r>
        <w:t xml:space="preserve"> </w:t>
      </w:r>
      <w:r>
        <w:rPr>
          <w:bCs/>
          <w:b/>
        </w:rPr>
        <w:t xml:space="preserve">Morocco Casablanca</w:t>
      </w:r>
      <w:r>
        <w:t xml:space="preserve">. The selected Electrical Engineer shall be responsible for all aspects of electrical planning, load calculations, power distribution design, lighting design, fire alarm systems, and compliance with Moroccan electrical standards (NRM) and international IEC regulations. The scope of work encompasses a 12,000 square meter multi-story commercial building that will house retail spaces, office suites, and a parking garage.</w:t>
      </w:r>
    </w:p>
    <w:p>
      <w:pPr>
        <w:pStyle w:val="BodyText"/>
      </w:pPr>
      <w:r>
        <w:t xml:space="preserve">Line Items — Scope of Work</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Rate (MAD)</w:t>
            </w:r>
          </w:p>
        </w:tc>
        <w:tc>
          <w:tcPr/>
          <w:p>
            <w:pPr>
              <w:pStyle w:val="Compact"/>
              <w:jc w:val="left"/>
            </w:pPr>
            <w:r>
              <w:t xml:space="preserve">Amount (MAD)</w:t>
            </w:r>
          </w:p>
        </w:tc>
        <w:tc>
          <w:tcPr/>
          <w:p>
            <w:pPr>
              <w:pStyle w:val="Compact"/>
              <w:jc w:val="left"/>
            </w:pPr>
            <w:r>
              <w:t xml:space="preserve">Duration</w:t>
            </w:r>
          </w:p>
        </w:tc>
      </w:tr>
      <w:tr>
        <w:tc>
          <w:tcPr/>
          <w:p>
            <w:pPr>
              <w:pStyle w:val="Compact"/>
              <w:jc w:val="left"/>
            </w:pPr>
            <w:r>
              <w:t xml:space="preserve">1</w:t>
            </w:r>
          </w:p>
        </w:tc>
        <w:tc>
          <w:tcPr/>
          <w:p>
            <w:pPr>
              <w:pStyle w:val="Compact"/>
              <w:jc w:val="left"/>
            </w:pPr>
            <w:r>
              <w:t xml:space="preserve">Electrical Engineer — Preliminary Design &amp; Feasibility Study for the commercial complex in Morocco Casablanca, including load analysis, single-line diagrams, and power distribution planning.</w:t>
            </w:r>
          </w:p>
        </w:tc>
        <w:tc>
          <w:tcPr/>
          <w:p>
            <w:pPr>
              <w:pStyle w:val="Compact"/>
              <w:jc w:val="left"/>
            </w:pPr>
            <w:r>
              <w:t xml:space="preserve">1 lot</w:t>
            </w:r>
          </w:p>
        </w:tc>
        <w:tc>
          <w:tcPr/>
          <w:p>
            <w:pPr>
              <w:pStyle w:val="Compact"/>
              <w:jc w:val="left"/>
            </w:pPr>
            <w:r>
              <w:t xml:space="preserve">185,000.00</w:t>
            </w:r>
          </w:p>
        </w:tc>
        <w:tc>
          <w:tcPr/>
          <w:p>
            <w:pPr>
              <w:pStyle w:val="Compact"/>
              <w:jc w:val="left"/>
            </w:pPr>
            <w:r>
              <w:t xml:space="preserve">185,000.00</w:t>
            </w:r>
          </w:p>
        </w:tc>
        <w:tc>
          <w:tcPr/>
          <w:p>
            <w:pPr>
              <w:pStyle w:val="Compact"/>
              <w:jc w:val="left"/>
            </w:pPr>
            <w:r>
              <w:t xml:space="preserve">4 weeks</w:t>
            </w:r>
          </w:p>
        </w:tc>
      </w:tr>
      <w:tr>
        <w:tc>
          <w:tcPr/>
          <w:p>
            <w:pPr>
              <w:pStyle w:val="Compact"/>
              <w:jc w:val="left"/>
            </w:pPr>
            <w:r>
              <w:t xml:space="preserve">2</w:t>
            </w:r>
          </w:p>
        </w:tc>
        <w:tc>
          <w:tcPr/>
          <w:p>
            <w:pPr>
              <w:pStyle w:val="Compact"/>
              <w:jc w:val="left"/>
            </w:pPr>
            <w:r>
              <w:t xml:space="preserve">Electrical Engineer — Detailed Design &amp; Technical Documentation, including lighting layout, cable sizing, switchgear specifications, and fire alarm system design compliant with Moroccan building codes.</w:t>
            </w:r>
          </w:p>
        </w:tc>
        <w:tc>
          <w:tcPr/>
          <w:p>
            <w:pPr>
              <w:pStyle w:val="Compact"/>
              <w:jc w:val="left"/>
            </w:pPr>
            <w:r>
              <w:t xml:space="preserve">1 lot</w:t>
            </w:r>
          </w:p>
        </w:tc>
        <w:tc>
          <w:tcPr/>
          <w:p>
            <w:pPr>
              <w:pStyle w:val="Compact"/>
              <w:jc w:val="left"/>
            </w:pPr>
            <w:r>
              <w:t xml:space="preserve">320,000.00</w:t>
            </w:r>
          </w:p>
        </w:tc>
        <w:tc>
          <w:tcPr/>
          <w:p>
            <w:pPr>
              <w:pStyle w:val="Compact"/>
              <w:jc w:val="left"/>
            </w:pPr>
            <w:r>
              <w:t xml:space="preserve">320,000.00</w:t>
            </w:r>
          </w:p>
        </w:tc>
        <w:tc>
          <w:tcPr/>
          <w:p>
            <w:pPr>
              <w:pStyle w:val="Compact"/>
              <w:jc w:val="left"/>
            </w:pPr>
            <w:r>
              <w:t xml:space="preserve">6 weeks</w:t>
            </w:r>
          </w:p>
        </w:tc>
      </w:tr>
      <w:tr>
        <w:tc>
          <w:tcPr/>
          <w:p>
            <w:pPr>
              <w:pStyle w:val="Compact"/>
              <w:jc w:val="left"/>
            </w:pPr>
            <w:r>
              <w:t xml:space="preserve">3</w:t>
            </w:r>
          </w:p>
        </w:tc>
        <w:tc>
          <w:tcPr/>
          <w:p>
            <w:pPr>
              <w:pStyle w:val="Compact"/>
              <w:jc w:val="left"/>
            </w:pPr>
            <w:r>
              <w:t xml:space="preserve">Electrical Engineer — On-Site Supervision &amp; Construction Phase Management at the project site in Morocco Casablanca, including weekly progress reports, quality inspections, and coordination with civil and mechanical contractors.</w:t>
            </w:r>
          </w:p>
        </w:tc>
        <w:tc>
          <w:tcPr/>
          <w:p>
            <w:pPr>
              <w:pStyle w:val="Compact"/>
              <w:jc w:val="left"/>
            </w:pPr>
            <w:r>
              <w:t xml:space="preserve">20 weeks</w:t>
            </w:r>
          </w:p>
        </w:tc>
        <w:tc>
          <w:tcPr/>
          <w:p>
            <w:pPr>
              <w:pStyle w:val="Compact"/>
              <w:jc w:val="left"/>
            </w:pPr>
            <w:r>
              <w:t xml:space="preserve">28,000.00</w:t>
            </w:r>
          </w:p>
        </w:tc>
        <w:tc>
          <w:tcPr/>
          <w:p>
            <w:pPr>
              <w:pStyle w:val="Compact"/>
              <w:jc w:val="left"/>
            </w:pPr>
            <w:r>
              <w:t xml:space="preserve">560,000.00</w:t>
            </w:r>
          </w:p>
        </w:tc>
        <w:tc>
          <w:tcPr/>
          <w:p>
            <w:pPr>
              <w:pStyle w:val="Compact"/>
              <w:jc w:val="left"/>
            </w:pPr>
            <w:r>
              <w:t xml:space="preserve">20 weeks</w:t>
            </w:r>
          </w:p>
        </w:tc>
      </w:tr>
      <w:tr>
        <w:tc>
          <w:tcPr/>
          <w:p>
            <w:pPr>
              <w:pStyle w:val="Compact"/>
              <w:jc w:val="left"/>
            </w:pPr>
            <w:r>
              <w:t xml:space="preserve">4</w:t>
            </w:r>
          </w:p>
        </w:tc>
        <w:tc>
          <w:tcPr/>
          <w:p>
            <w:pPr>
              <w:pStyle w:val="Compact"/>
              <w:jc w:val="left"/>
            </w:pPr>
            <w:r>
              <w:t xml:space="preserve">Electrical Engineer — Commissioning, Testing &amp; Handover, including insulation resistance testing, earth continuity verification, load bank testing, and preparation of as-built documentation for the Morocco Casablanca municipal authority.</w:t>
            </w:r>
          </w:p>
        </w:tc>
        <w:tc>
          <w:tcPr/>
          <w:p>
            <w:pPr>
              <w:pStyle w:val="Compact"/>
              <w:jc w:val="left"/>
            </w:pPr>
            <w:r>
              <w:t xml:space="preserve">1 lot</w:t>
            </w:r>
          </w:p>
        </w:tc>
        <w:tc>
          <w:tcPr/>
          <w:p>
            <w:pPr>
              <w:pStyle w:val="Compact"/>
              <w:jc w:val="left"/>
            </w:pPr>
            <w:r>
              <w:t xml:space="preserve">145,000.00</w:t>
            </w:r>
          </w:p>
        </w:tc>
        <w:tc>
          <w:tcPr/>
          <w:p>
            <w:pPr>
              <w:pStyle w:val="Compact"/>
              <w:jc w:val="left"/>
            </w:pPr>
            <w:r>
              <w:t xml:space="preserve">145,000.00</w:t>
            </w:r>
          </w:p>
        </w:tc>
        <w:tc>
          <w:tcPr/>
          <w:p>
            <w:pPr>
              <w:pStyle w:val="Compact"/>
              <w:jc w:val="left"/>
            </w:pPr>
            <w:r>
              <w:t xml:space="preserve">3 weeks</w:t>
            </w:r>
          </w:p>
        </w:tc>
      </w:tr>
      <w:tr>
        <w:tc>
          <w:tcPr/>
          <w:p>
            <w:pPr>
              <w:pStyle w:val="Compact"/>
              <w:jc w:val="left"/>
            </w:pPr>
            <w:r>
              <w:t xml:space="preserve">5</w:t>
            </w:r>
          </w:p>
        </w:tc>
        <w:tc>
          <w:tcPr/>
          <w:p>
            <w:pPr>
              <w:pStyle w:val="Compact"/>
              <w:jc w:val="left"/>
            </w:pPr>
            <w:r>
              <w:t xml:space="preserve">Electrical Engineer — Regulatory Compliance &amp; Permitting Support, including submission of technical dossiers to ONEE (Office National de l'Électricité et de l'Eau Potable) and the Casablanca urban planning office for final electrical permits.</w:t>
            </w:r>
          </w:p>
        </w:tc>
        <w:tc>
          <w:tcPr/>
          <w:p>
            <w:pPr>
              <w:pStyle w:val="Compact"/>
              <w:jc w:val="left"/>
            </w:pPr>
            <w:r>
              <w:t xml:space="preserve">1 lot</w:t>
            </w:r>
          </w:p>
        </w:tc>
        <w:tc>
          <w:tcPr/>
          <w:p>
            <w:pPr>
              <w:pStyle w:val="Compact"/>
              <w:jc w:val="left"/>
            </w:pPr>
            <w:r>
              <w:t xml:space="preserve">65,000.00</w:t>
            </w:r>
          </w:p>
        </w:tc>
        <w:tc>
          <w:tcPr/>
          <w:p>
            <w:pPr>
              <w:pStyle w:val="Compact"/>
              <w:jc w:val="left"/>
            </w:pPr>
            <w:r>
              <w:t xml:space="preserve">65,000.00</w:t>
            </w:r>
          </w:p>
        </w:tc>
        <w:tc>
          <w:tcPr/>
          <w:p>
            <w:pPr>
              <w:pStyle w:val="Compact"/>
              <w:jc w:val="left"/>
            </w:pPr>
            <w:r>
              <w:t xml:space="preserve">2 weeks</w:t>
            </w:r>
          </w:p>
        </w:tc>
      </w:tr>
      <w:tr>
        <w:tc>
          <w:tcPr>
            <w:gridSpan w:val="4"/>
          </w:tcPr>
          <w:p>
            <w:pPr>
              <w:pStyle w:val="Compact"/>
              <w:jc w:val="right"/>
            </w:pPr>
            <w:r>
              <w:t xml:space="preserve">TOTAL AMOUNT (MAD)</w:t>
            </w:r>
          </w:p>
        </w:tc>
        <w:tc>
          <w:tcPr/>
          <w:p>
            <w:pPr>
              <w:pStyle w:val="Compact"/>
              <w:jc w:val="left"/>
            </w:pPr>
            <w:r>
              <w:t xml:space="preserve">1,275,000.00</w:t>
            </w:r>
          </w:p>
        </w:tc>
        <w:tc>
          <w:tcPr/>
          <w:p>
            <w:pPr>
              <w:pStyle w:val="Compact"/>
            </w:pPr>
          </w:p>
        </w:tc>
      </w:tr>
      <w:tr>
        <w:tc>
          <w:tcPr>
            <w:gridSpan w:val="4"/>
          </w:tcPr>
          <w:p>
            <w:pPr>
              <w:pStyle w:val="Compact"/>
              <w:jc w:val="right"/>
            </w:pPr>
            <w:r>
              <w:t xml:space="preserve">TVA (20%)</w:t>
            </w:r>
          </w:p>
        </w:tc>
        <w:tc>
          <w:tcPr/>
          <w:p>
            <w:pPr>
              <w:pStyle w:val="Compact"/>
              <w:jc w:val="left"/>
            </w:pPr>
            <w:r>
              <w:t xml:space="preserve">255,000.00</w:t>
            </w:r>
          </w:p>
        </w:tc>
        <w:tc>
          <w:tcPr/>
          <w:p>
            <w:pPr>
              <w:pStyle w:val="Compact"/>
            </w:pPr>
          </w:p>
        </w:tc>
      </w:tr>
      <w:tr>
        <w:tc>
          <w:tcPr>
            <w:gridSpan w:val="4"/>
          </w:tcPr>
          <w:p>
            <w:pPr>
              <w:pStyle w:val="Compact"/>
              <w:jc w:val="right"/>
            </w:pPr>
            <w:r>
              <w:t xml:space="preserve">GRAND TOTAL (MAD)</w:t>
            </w:r>
          </w:p>
        </w:tc>
        <w:tc>
          <w:tcPr/>
          <w:p>
            <w:pPr>
              <w:pStyle w:val="Compact"/>
              <w:jc w:val="left"/>
            </w:pPr>
            <w:r>
              <w:t xml:space="preserve">1,530,000.00</w:t>
            </w:r>
          </w:p>
        </w:tc>
        <w:tc>
          <w:tcPr/>
          <w:p>
            <w:pPr>
              <w:pStyle w:val="Compact"/>
            </w:pPr>
          </w:p>
        </w:tc>
      </w:tr>
    </w:tbl>
    <w:p>
      <w:pPr>
        <w:pStyle w:val="BodyText"/>
      </w:pPr>
      <w:r>
        <w:t xml:space="preserve">Terms and Conditions</w:t>
      </w:r>
    </w:p>
    <w:p>
      <w:pPr>
        <w:numPr>
          <w:ilvl w:val="0"/>
          <w:numId w:val="1001"/>
        </w:numPr>
        <w:pStyle w:val="Compact"/>
      </w:pPr>
      <w:r>
        <w:t xml:space="preserve">This Purchase Order constitutes a binding agreement between Atelier Électrique du Maroc S.A.R.L. (hereinafter "the Buyer") and Ingénierie Électrique Pro (hereinafter "the Vendor") for the provision of professional Electrical Engineer services in Morocco Casablanca.</w:t>
      </w:r>
    </w:p>
    <w:p>
      <w:pPr>
        <w:numPr>
          <w:ilvl w:val="0"/>
          <w:numId w:val="1001"/>
        </w:numPr>
        <w:pStyle w:val="Compact"/>
      </w:pPr>
      <w:r>
        <w:t xml:space="preserve">The Electrical Engineer engaged under this Purchase Order must hold a valid engineering degree (Diplôme d'Ingénieur d'État) in Electrical Engineering from a recognized Moroccan or international university, and must be registered with the Moroccan Order of Engineers (Ordre des Ingénieurs du Maroc).</w:t>
      </w:r>
    </w:p>
    <w:p>
      <w:pPr>
        <w:numPr>
          <w:ilvl w:val="0"/>
          <w:numId w:val="1001"/>
        </w:numPr>
        <w:pStyle w:val="Compact"/>
      </w:pPr>
      <w:r>
        <w:t xml:space="preserve">All work shall be performed in strict compliance with Moroccan regulatory standards, including the NRM (Normes Marocaines) electrical codes, the Moroccan Urban Planning Code applicable to Casablanca, and IEC 60364 for low-voltage installations.</w:t>
      </w:r>
    </w:p>
    <w:p>
      <w:pPr>
        <w:numPr>
          <w:ilvl w:val="0"/>
          <w:numId w:val="1001"/>
        </w:numPr>
        <w:pStyle w:val="Compact"/>
      </w:pPr>
      <w:r>
        <w:t xml:space="preserve">The Vendor shall provide a minimum of one (1) senior Electrical Engineer with no fewer than ten (10) years of experience in commercial and industrial electrical projects in Morocco Casablanca and the greater Casablanca-Settat region.</w:t>
      </w:r>
    </w:p>
    <w:p>
      <w:pPr>
        <w:numPr>
          <w:ilvl w:val="0"/>
          <w:numId w:val="1001"/>
        </w:numPr>
        <w:pStyle w:val="Compact"/>
      </w:pPr>
      <w:r>
        <w:t xml:space="preserve">Payment shall be made in three (3) installments: 30% upon signing of this Purchase Order, 40% upon completion of the detailed design phase, and 30% upon successful commissioning and handover. All payments shall be made via bank transfer to the Vendor's account in MAD (Moroccan Dirham).</w:t>
      </w:r>
    </w:p>
    <w:p>
      <w:pPr>
        <w:numPr>
          <w:ilvl w:val="0"/>
          <w:numId w:val="1001"/>
        </w:numPr>
        <w:pStyle w:val="Compact"/>
      </w:pPr>
      <w:r>
        <w:t xml:space="preserve">The Vendor shall maintain professional liability insurance with a minimum coverage of 5,000,000 MAD throughout the duration of the engagement, with a certificate of insurance provided prior to commencement of work.</w:t>
      </w:r>
    </w:p>
    <w:p>
      <w:pPr>
        <w:numPr>
          <w:ilvl w:val="0"/>
          <w:numId w:val="1001"/>
        </w:numPr>
        <w:pStyle w:val="Compact"/>
      </w:pPr>
      <w:r>
        <w:t xml:space="preserve">Any changes to the scope of work must be documented in a written amendment to this Purchase Order, signed by both parties, before additional work is performed. The Electrical Engineer shall submit a detailed cost estimate for any such modifications.</w:t>
      </w:r>
    </w:p>
    <w:p>
      <w:pPr>
        <w:numPr>
          <w:ilvl w:val="0"/>
          <w:numId w:val="1001"/>
        </w:numPr>
        <w:pStyle w:val="Compact"/>
      </w:pPr>
      <w:r>
        <w:t xml:space="preserve">The Vendor shall submit weekly progress reports to the Buyer's project manager, detailing the status of all Electrical Engineer deliverables, any delays, and any issues requiring the Buyer's attention. All reports shall reference the project location in Morocco Casablanca.</w:t>
      </w:r>
    </w:p>
    <w:p>
      <w:pPr>
        <w:numPr>
          <w:ilvl w:val="0"/>
          <w:numId w:val="1001"/>
        </w:numPr>
        <w:pStyle w:val="Compact"/>
      </w:pPr>
      <w:r>
        <w:t xml:space="preserve">In the event of non-performance or breach of this Purchase Order, the Buyer reserves the right to terminate the contract with fourteen (14) days' written notice. The Vendor shall be liable for any additional costs incurred by the Buyer due to the delay or deficiency in the Electrical Engineer's services.</w:t>
      </w:r>
    </w:p>
    <w:p>
      <w:pPr>
        <w:numPr>
          <w:ilvl w:val="0"/>
          <w:numId w:val="1001"/>
        </w:numPr>
        <w:pStyle w:val="Compact"/>
      </w:pPr>
      <w:r>
        <w:t xml:space="preserve">All intellectual property, design documents, and technical drawings produced under this Purchase Order shall become the exclusive property of the Buyer upon full payment. The Vendor shall deliver all original files in CAD (AutoCAD) and PDF formats.</w:t>
      </w:r>
    </w:p>
    <w:p>
      <w:pPr>
        <w:numPr>
          <w:ilvl w:val="0"/>
          <w:numId w:val="1001"/>
        </w:numPr>
        <w:pStyle w:val="Compact"/>
      </w:pPr>
      <w:r>
        <w:t xml:space="preserve">This Purchase Order shall be governed by and construed in accordance with the laws of the Kingdom of Morocco. Any disputes arising from this Purchase Order shall be resolved by the competent courts of Casablanca, Morocco.</w:t>
      </w:r>
    </w:p>
    <w:p>
      <w:pPr>
        <w:numPr>
          <w:ilvl w:val="0"/>
          <w:numId w:val="1001"/>
        </w:numPr>
        <w:pStyle w:val="Compact"/>
      </w:pPr>
      <w:r>
        <w:t xml:space="preserve">The Vendor acknowledges that the project site is located in the Anfa district of Morocco Casablanca and agrees to comply with all local municipal regulations, site safety protocols, and environmental requirements applicable to the area.</w:t>
      </w:r>
    </w:p>
    <w:p>
      <w:pPr>
        <w:pStyle w:val="FirstParagraph"/>
      </w:pPr>
      <w:r>
        <w:t xml:space="preserve">Acceptance and Authorization</w:t>
      </w:r>
    </w:p>
    <w:p>
      <w:pPr>
        <w:pStyle w:val="BodyText"/>
      </w:pPr>
      <w:r>
        <w:t xml:space="preserve">By signing below, both parties acknowledge and agree to all terms, conditions, and specifications outlined in this Purchase Order for the engagement of the Electrical Engineer for the commercial complex project in Morocco Casablanca.</w:t>
      </w:r>
    </w:p>
    <w:p>
      <w:pPr>
        <w:pStyle w:val="BodyText"/>
      </w:pPr>
      <w:r>
        <w:rPr>
          <w:bCs/>
          <w:b/>
        </w:rPr>
        <w:t xml:space="preserve">For the Buyer:</w:t>
      </w:r>
      <w:r>
        <w:br/>
      </w:r>
      <w:r>
        <w:t xml:space="preserve">Atelier Électrique du Maroc S.A.R.L.</w:t>
      </w:r>
    </w:p>
    <w:p>
      <w:pPr>
        <w:pStyle w:val="BodyText"/>
      </w:pPr>
      <w:r>
        <w:t xml:space="preserve">Name: Karim Benjelloun</w:t>
      </w:r>
      <w:r>
        <w:br/>
      </w:r>
      <w:r>
        <w:t xml:space="preserve">Title: Director of Procurement</w:t>
      </w:r>
      <w:r>
        <w:br/>
      </w:r>
      <w:r>
        <w:t xml:space="preserve">Signature &amp; Company Stamp</w:t>
      </w:r>
      <w:r>
        <w:br/>
      </w:r>
      <w:r>
        <w:t xml:space="preserve">Date: _______________</w:t>
      </w:r>
    </w:p>
    <w:p>
      <w:pPr>
        <w:pStyle w:val="BodyText"/>
      </w:pPr>
      <w:r>
        <w:rPr>
          <w:bCs/>
          <w:b/>
        </w:rPr>
        <w:t xml:space="preserve">For the Vendor:</w:t>
      </w:r>
      <w:r>
        <w:br/>
      </w:r>
      <w:r>
        <w:t xml:space="preserve">Ingénierie Électrique Pro (IEP)</w:t>
      </w:r>
    </w:p>
    <w:p>
      <w:pPr>
        <w:pStyle w:val="BodyText"/>
      </w:pPr>
      <w:r>
        <w:t xml:space="preserve">Name: Youssef El Amrani</w:t>
      </w:r>
      <w:r>
        <w:br/>
      </w:r>
      <w:r>
        <w:t xml:space="preserve">Title: Lead Electrical Engineer / Managing Director</w:t>
      </w:r>
      <w:r>
        <w:br/>
      </w:r>
      <w:r>
        <w:t xml:space="preserve">Signature &amp; Company Stamp</w:t>
      </w:r>
      <w:r>
        <w:br/>
      </w:r>
      <w:r>
        <w:t xml:space="preserve">Date: _______________</w:t>
      </w:r>
    </w:p>
    <w:p>
      <w:pPr>
        <w:pStyle w:val="BodyText"/>
      </w:pPr>
      <w:r>
        <w:t xml:space="preserve">This Purchase Order (PO-2025-CAS-00472) is valid for 60 days from the date of issue. This document is generated by Atelier Électrique du Maroc S.A.R.L., Casablanca, Morocco. For any inquiries regarding this Purchase Order, please contact the Procurement Department at procurement@atelier-electrique-ma.com. All references to the Electrical Engineer and the project location in Morocco Casablanca are integral to the scope and obligations defined herein.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Electrical Engineer Services - Morocco Casablanca</dc:title>
  <dc:creator/>
  <dc:language>en</dc:language>
  <cp:keywords/>
  <dcterms:created xsi:type="dcterms:W3CDTF">2026-10-10T03:31:41Z</dcterms:created>
  <dcterms:modified xsi:type="dcterms:W3CDTF">2026-10-10T03:31:41Z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