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w:t>
      </w:r>
      <w:r>
        <w:t xml:space="preserve"> </w:t>
      </w:r>
      <w:r>
        <w:t xml:space="preserve">Electrical Engineer</w:t>
      </w:r>
      <w:r>
        <w:t xml:space="preserve"> </w:t>
      </w:r>
      <w:r>
        <w:t xml:space="preserve">Services</w:t>
      </w:r>
    </w:p>
    <w:p>
      <w:pPr>
        <w:pStyle w:val="BodyText"/>
      </w:pPr>
      <w:r>
        <w:t xml:space="preserve">Location of Engagement:</w:t>
      </w:r>
      <w:r>
        <w:t xml:space="preserve"> </w:t>
      </w:r>
      <w:r>
        <w:t xml:space="preserve">Pakistan Islamabad</w:t>
      </w:r>
    </w:p>
    <w:bookmarkEnd w:id="20"/>
    <w:bookmarkStart w:id="21" w:name="buyer-requiring-department"/>
    <w:p>
      <w:pPr>
        <w:pStyle w:val="Heading3"/>
      </w:pPr>
      <w:r>
        <w:t xml:space="preserve">BUYER / REQUIRING DEPARTMENT</w:t>
      </w:r>
    </w:p>
    <w:p>
      <w:pPr>
        <w:pStyle w:val="FirstParagraph"/>
      </w:pPr>
      <w:r>
        <w:rPr>
          <w:bCs/>
          <w:b/>
        </w:rPr>
        <w:t xml:space="preserve">Islamabad Infrastructure Development Authority (IIDA)</w:t>
      </w:r>
    </w:p>
    <w:p>
      <w:pPr>
        <w:pStyle w:val="BodyText"/>
      </w:pPr>
      <w:r>
        <w:t xml:space="preserve">Plot 12, Blue Area, Jinnah Avenue</w:t>
      </w:r>
    </w:p>
    <w:p>
      <w:pPr>
        <w:pStyle w:val="BodyText"/>
      </w:pPr>
      <w:r>
        <w:t xml:space="preserve">Pakistan Islamabad</w:t>
      </w:r>
      <w:r>
        <w:t xml:space="preserve">, 44000</w:t>
      </w:r>
    </w:p>
    <w:p>
      <w:pPr>
        <w:pStyle w:val="BodyText"/>
      </w:pPr>
      <w:r>
        <w:t xml:space="preserve">Phone: +92-51-920-4567</w:t>
      </w:r>
    </w:p>
    <w:p>
      <w:pPr>
        <w:pStyle w:val="BodyText"/>
      </w:pPr>
      <w:r>
        <w:t xml:space="preserve">Email: procurement@iida.gov.pk</w:t>
      </w:r>
    </w:p>
    <w:p>
      <w:pPr>
        <w:pStyle w:val="BodyText"/>
      </w:pPr>
      <w:r>
        <w:t xml:space="preserve">NTN: 1234567-8</w:t>
      </w:r>
    </w:p>
    <w:bookmarkEnd w:id="21"/>
    <w:bookmarkStart w:id="22" w:name="supplier-service-provider"/>
    <w:p>
      <w:pPr>
        <w:pStyle w:val="Heading3"/>
      </w:pPr>
      <w:r>
        <w:t xml:space="preserve">SUPPLIER / SERVICE PROVIDER</w:t>
      </w:r>
    </w:p>
    <w:p>
      <w:pPr>
        <w:pStyle w:val="FirstParagraph"/>
      </w:pPr>
      <w:r>
        <w:rPr>
          <w:bCs/>
          <w:b/>
        </w:rPr>
        <w:t xml:space="preserve">Eng. Muhammad Ali Khan, Electrical Engineer</w:t>
      </w:r>
    </w:p>
    <w:p>
      <w:pPr>
        <w:pStyle w:val="BodyText"/>
      </w:pPr>
      <w:r>
        <w:t xml:space="preserve">PEP License No: PE-2019-45821</w:t>
      </w:r>
    </w:p>
    <w:p>
      <w:pPr>
        <w:pStyle w:val="BodyText"/>
      </w:pPr>
      <w:r>
        <w:t xml:space="preserve">Office: 45-B, F-8/2,</w:t>
      </w:r>
      <w:r>
        <w:t xml:space="preserve"> </w:t>
      </w:r>
      <w:r>
        <w:t xml:space="preserve">Pakistan Islamabad</w:t>
      </w:r>
    </w:p>
    <w:p>
      <w:pPr>
        <w:pStyle w:val="BodyText"/>
      </w:pPr>
      <w:r>
        <w:t xml:space="preserve">Phone: +92-300-1234567</w:t>
      </w:r>
    </w:p>
    <w:p>
      <w:pPr>
        <w:pStyle w:val="BodyText"/>
      </w:pPr>
      <w:r>
        <w:t xml:space="preserve">Email: m.ali.khan.ee@gmail.com</w:t>
      </w:r>
    </w:p>
    <w:p>
      <w:pPr>
        <w:pStyle w:val="BodyText"/>
      </w:pPr>
      <w:r>
        <w:t xml:space="preserve">CNIC: 35202-1234567-8</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IIDA/PO/2025/EE-0047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IIDA-GRID-EXP-2025-003</w:t>
            </w:r>
          </w:p>
        </w:tc>
        <w:tc>
          <w:tcPr/>
          <w:p>
            <w:pPr>
              <w:pStyle w:val="Compact"/>
              <w:jc w:val="left"/>
            </w:pPr>
            <w:r>
              <w:t xml:space="preserve">Delivery/Commencement:</w:t>
            </w:r>
          </w:p>
        </w:tc>
        <w:tc>
          <w:tcPr/>
          <w:p>
            <w:pPr>
              <w:pStyle w:val="Compact"/>
              <w:jc w:val="left"/>
            </w:pPr>
            <w:r>
              <w:t xml:space="preserve">01 July 2025</w:t>
            </w:r>
          </w:p>
        </w:tc>
      </w:tr>
      <w:tr>
        <w:tc>
          <w:tcPr/>
          <w:p>
            <w:pPr>
              <w:pStyle w:val="Compact"/>
              <w:jc w:val="left"/>
            </w:pPr>
            <w:r>
              <w:t xml:space="preserve">Work Location:</w:t>
            </w:r>
          </w:p>
        </w:tc>
        <w:tc>
          <w:tcPr>
            <w:gridSpan w:val="3"/>
          </w:tcPr>
          <w:p>
            <w:pPr>
              <w:pStyle w:val="Compact"/>
              <w:jc w:val="left"/>
            </w:pPr>
            <w:r>
              <w:t xml:space="preserve">Various sites within</w:t>
            </w:r>
            <w:r>
              <w:t xml:space="preserve"> </w:t>
            </w:r>
            <w:r>
              <w:t xml:space="preserve">Pakistan Islamabad</w:t>
            </w:r>
            <w:r>
              <w:t xml:space="preserve"> </w:t>
            </w:r>
            <w:r>
              <w:t xml:space="preserve">metropolitan area</w:t>
            </w:r>
          </w:p>
        </w:tc>
      </w:tr>
    </w:tbl>
    <w:p>
      <w:pPr>
        <w:pStyle w:val="BodyText"/>
      </w:pPr>
      <w:r>
        <w:t xml:space="preserve">1. DESCRIPTION OF SERVICES – ELECTRICAL ENGINEER PROCUREMENT</w:t>
      </w:r>
    </w:p>
    <w:p>
      <w:pPr>
        <w:pStyle w:val="BodyText"/>
      </w:pPr>
      <w:r>
        <w:t xml:space="preserve">This</w:t>
      </w:r>
      <w:r>
        <w:t xml:space="preserve"> </w:t>
      </w:r>
      <w:r>
        <w:t xml:space="preserve">Purchase Order</w:t>
      </w:r>
      <w:r>
        <w:t xml:space="preserve"> </w:t>
      </w:r>
      <w:r>
        <w:t xml:space="preserve">is issued by Islamabad Infrastructure Development Authority for the engagement of a qualified</w:t>
      </w:r>
      <w:r>
        <w:t xml:space="preserve"> </w:t>
      </w:r>
      <w:r>
        <w:t xml:space="preserve">Electrical Engineer</w:t>
      </w:r>
      <w:r>
        <w:t xml:space="preserve"> </w:t>
      </w:r>
      <w:r>
        <w:t xml:space="preserve">to provide comprehensive professional services related to the design, review, supervision, and commissioning of electrical infrastructure projects within the</w:t>
      </w:r>
      <w:r>
        <w:t xml:space="preserve"> </w:t>
      </w:r>
      <w:r>
        <w:t xml:space="preserve">Pakistan Islamabad</w:t>
      </w:r>
      <w:r>
        <w:t xml:space="preserve"> </w:t>
      </w:r>
      <w:r>
        <w:t xml:space="preserve">metropolitan region. The</w:t>
      </w:r>
      <w:r>
        <w:t xml:space="preserve"> </w:t>
      </w:r>
      <w:r>
        <w:t xml:space="preserve">Electrical Engineer</w:t>
      </w:r>
      <w:r>
        <w:t xml:space="preserve"> </w:t>
      </w:r>
      <w:r>
        <w:t xml:space="preserve">shall possess a minimum of ten (10) years of post-qualification experience in power distribution systems, industrial electrical installations, and renewable energy grid integration, and shall hold a valid Professional Engineering Practicing (PEP) license issued by the Pakistan Engineering Council (PEC).</w:t>
      </w:r>
    </w:p>
    <w:p>
      <w:pPr>
        <w:pStyle w:val="BodyText"/>
      </w:pPr>
      <w:r>
        <w:t xml:space="preserve">2. SCOPE OF WORK AND SERVICE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Design and load calculation for 33kV/11kV substation expansion at DHA Phase 6,</w:t>
            </w:r>
            <w:r>
              <w:t xml:space="preserve"> </w:t>
            </w:r>
            <w:r>
              <w:t xml:space="preserve">Pakistan Islamabad</w:t>
            </w:r>
          </w:p>
        </w:tc>
        <w:tc>
          <w:tcPr/>
          <w:p>
            <w:pPr>
              <w:pStyle w:val="Compact"/>
              <w:jc w:val="left"/>
            </w:pPr>
            <w:r>
              <w:t xml:space="preserve">45 days</w:t>
            </w:r>
          </w:p>
        </w:tc>
        <w:tc>
          <w:tcPr/>
          <w:p>
            <w:pPr>
              <w:pStyle w:val="Compact"/>
              <w:jc w:val="left"/>
            </w:pPr>
            <w:r>
              <w:t xml:space="preserve">185,000</w:t>
            </w:r>
          </w:p>
        </w:tc>
        <w:tc>
          <w:tcPr/>
          <w:p>
            <w:pPr>
              <w:pStyle w:val="Compact"/>
              <w:jc w:val="left"/>
            </w:pPr>
            <w:r>
              <w:t xml:space="preserve">8,325,000</w:t>
            </w:r>
          </w:p>
        </w:tc>
        <w:tc>
          <w:tcPr/>
          <w:p>
            <w:pPr>
              <w:pStyle w:val="Compact"/>
              <w:jc w:val="left"/>
            </w:pPr>
            <w:r>
              <w:t xml:space="preserve">DHA Phase 6, Islamabad</w:t>
            </w:r>
          </w:p>
        </w:tc>
      </w:tr>
      <w:tr>
        <w:tc>
          <w:tcPr/>
          <w:p>
            <w:pPr>
              <w:pStyle w:val="Compact"/>
              <w:jc w:val="left"/>
            </w:pPr>
            <w:r>
              <w:t xml:space="preserve">2</w:t>
            </w:r>
          </w:p>
        </w:tc>
        <w:tc>
          <w:tcPr/>
          <w:p>
            <w:pPr>
              <w:pStyle w:val="Compact"/>
              <w:jc w:val="left"/>
            </w:pPr>
            <w:r>
              <w:t xml:space="preserve">Technical review and compliance audit of electrical installations at Federal B-9 commercial complex,</w:t>
            </w:r>
            <w:r>
              <w:t xml:space="preserve"> </w:t>
            </w:r>
            <w:r>
              <w:t xml:space="preserve">Pakistan Islamabad</w:t>
            </w:r>
          </w:p>
        </w:tc>
        <w:tc>
          <w:tcPr/>
          <w:p>
            <w:pPr>
              <w:pStyle w:val="Compact"/>
              <w:jc w:val="left"/>
            </w:pPr>
            <w:r>
              <w:t xml:space="preserve">30 days</w:t>
            </w:r>
          </w:p>
        </w:tc>
        <w:tc>
          <w:tcPr/>
          <w:p>
            <w:pPr>
              <w:pStyle w:val="Compact"/>
              <w:jc w:val="left"/>
            </w:pPr>
            <w:r>
              <w:t xml:space="preserve">120,000</w:t>
            </w:r>
          </w:p>
        </w:tc>
        <w:tc>
          <w:tcPr/>
          <w:p>
            <w:pPr>
              <w:pStyle w:val="Compact"/>
              <w:jc w:val="left"/>
            </w:pPr>
            <w:r>
              <w:t xml:space="preserve">3,600,000</w:t>
            </w:r>
          </w:p>
        </w:tc>
        <w:tc>
          <w:tcPr/>
          <w:p>
            <w:pPr>
              <w:pStyle w:val="Compact"/>
              <w:jc w:val="left"/>
            </w:pPr>
            <w:r>
              <w:t xml:space="preserve">F-9, Islamabad</w:t>
            </w:r>
          </w:p>
        </w:tc>
      </w:tr>
      <w:tr>
        <w:tc>
          <w:tcPr/>
          <w:p>
            <w:pPr>
              <w:pStyle w:val="Compact"/>
              <w:jc w:val="left"/>
            </w:pPr>
            <w:r>
              <w:t xml:space="preserve">3</w:t>
            </w:r>
          </w:p>
        </w:tc>
        <w:tc>
          <w:tcPr/>
          <w:p>
            <w:pPr>
              <w:pStyle w:val="Compact"/>
              <w:jc w:val="left"/>
            </w:pPr>
            <w:r>
              <w:t xml:space="preserve">Supervision and commissioning of solar PV grid-tied system (5MW) at Rawalpindi-Islamabad Industrial Zone</w:t>
            </w:r>
          </w:p>
        </w:tc>
        <w:tc>
          <w:tcPr/>
          <w:p>
            <w:pPr>
              <w:pStyle w:val="Compact"/>
              <w:jc w:val="left"/>
            </w:pPr>
            <w:r>
              <w:t xml:space="preserve">60 days</w:t>
            </w:r>
          </w:p>
        </w:tc>
        <w:tc>
          <w:tcPr/>
          <w:p>
            <w:pPr>
              <w:pStyle w:val="Compact"/>
              <w:jc w:val="left"/>
            </w:pPr>
            <w:r>
              <w:t xml:space="preserve">210,000</w:t>
            </w:r>
          </w:p>
        </w:tc>
        <w:tc>
          <w:tcPr/>
          <w:p>
            <w:pPr>
              <w:pStyle w:val="Compact"/>
              <w:jc w:val="left"/>
            </w:pPr>
            <w:r>
              <w:t xml:space="preserve">12,600,000</w:t>
            </w:r>
          </w:p>
        </w:tc>
        <w:tc>
          <w:tcPr/>
          <w:p>
            <w:pPr>
              <w:pStyle w:val="Compact"/>
              <w:jc w:val="left"/>
            </w:pPr>
            <w:r>
              <w:t xml:space="preserve">RIIZ, Islamabad</w:t>
            </w:r>
          </w:p>
        </w:tc>
      </w:tr>
      <w:tr>
        <w:tc>
          <w:tcPr/>
          <w:p>
            <w:pPr>
              <w:pStyle w:val="Compact"/>
              <w:jc w:val="left"/>
            </w:pPr>
            <w:r>
              <w:t xml:space="preserve">4</w:t>
            </w:r>
          </w:p>
        </w:tc>
        <w:tc>
          <w:tcPr/>
          <w:p>
            <w:pPr>
              <w:pStyle w:val="Compact"/>
              <w:jc w:val="left"/>
            </w:pPr>
            <w:r>
              <w:t xml:space="preserve">Preparation of as-built drawings and electrical safety documentation for IIDA office buildings,</w:t>
            </w:r>
            <w:r>
              <w:t xml:space="preserve"> </w:t>
            </w:r>
            <w:r>
              <w:t xml:space="preserve">Pakistan Islamabad</w:t>
            </w:r>
          </w:p>
        </w:tc>
        <w:tc>
          <w:tcPr/>
          <w:p>
            <w:pPr>
              <w:pStyle w:val="Compact"/>
              <w:jc w:val="left"/>
            </w:pPr>
            <w:r>
              <w:t xml:space="preserve">20 days</w:t>
            </w:r>
          </w:p>
        </w:tc>
        <w:tc>
          <w:tcPr/>
          <w:p>
            <w:pPr>
              <w:pStyle w:val="Compact"/>
              <w:jc w:val="left"/>
            </w:pPr>
            <w:r>
              <w:t xml:space="preserve">95,000</w:t>
            </w:r>
          </w:p>
        </w:tc>
        <w:tc>
          <w:tcPr/>
          <w:p>
            <w:pPr>
              <w:pStyle w:val="Compact"/>
              <w:jc w:val="left"/>
            </w:pPr>
            <w:r>
              <w:t xml:space="preserve">1,900,000</w:t>
            </w:r>
          </w:p>
        </w:tc>
        <w:tc>
          <w:tcPr/>
          <w:p>
            <w:pPr>
              <w:pStyle w:val="Compact"/>
              <w:jc w:val="left"/>
            </w:pPr>
            <w:r>
              <w:t xml:space="preserve">Blue Area, Islamabad</w:t>
            </w:r>
          </w:p>
        </w:tc>
      </w:tr>
      <w:tr>
        <w:tc>
          <w:tcPr/>
          <w:p>
            <w:pPr>
              <w:pStyle w:val="Compact"/>
              <w:jc w:val="left"/>
            </w:pPr>
            <w:r>
              <w:t xml:space="preserve">5</w:t>
            </w:r>
          </w:p>
        </w:tc>
        <w:tc>
          <w:tcPr/>
          <w:p>
            <w:pPr>
              <w:pStyle w:val="Compact"/>
              <w:jc w:val="left"/>
            </w:pPr>
            <w:r>
              <w:t xml:space="preserve">Monthly technical advisory and site inspection services for ongoing electrical projects in</w:t>
            </w:r>
            <w:r>
              <w:t xml:space="preserve"> </w:t>
            </w:r>
            <w:r>
              <w:t xml:space="preserve">Pakistan Islamabad</w:t>
            </w:r>
          </w:p>
        </w:tc>
        <w:tc>
          <w:tcPr/>
          <w:p>
            <w:pPr>
              <w:pStyle w:val="Compact"/>
              <w:jc w:val="left"/>
            </w:pPr>
            <w:r>
              <w:t xml:space="preserve">120 days</w:t>
            </w:r>
          </w:p>
        </w:tc>
        <w:tc>
          <w:tcPr/>
          <w:p>
            <w:pPr>
              <w:pStyle w:val="Compact"/>
              <w:jc w:val="left"/>
            </w:pPr>
            <w:r>
              <w:t xml:space="preserve">150,000</w:t>
            </w:r>
          </w:p>
        </w:tc>
        <w:tc>
          <w:tcPr/>
          <w:p>
            <w:pPr>
              <w:pStyle w:val="Compact"/>
              <w:jc w:val="left"/>
            </w:pPr>
            <w:r>
              <w:t xml:space="preserve">18,000,000</w:t>
            </w:r>
          </w:p>
        </w:tc>
        <w:tc>
          <w:tcPr/>
          <w:p>
            <w:pPr>
              <w:pStyle w:val="Compact"/>
              <w:jc w:val="left"/>
            </w:pPr>
            <w:r>
              <w:t xml:space="preserve">Various, Islamabad</w:t>
            </w:r>
          </w:p>
        </w:tc>
      </w:tr>
      <w:tr>
        <w:tc>
          <w:tcPr>
            <w:gridSpan w:val="4"/>
          </w:tcPr>
          <w:p>
            <w:pPr>
              <w:pStyle w:val="Compact"/>
              <w:jc w:val="left"/>
            </w:pPr>
            <w:r>
              <w:t xml:space="preserve">TOTAL CONTRACT VALUE (Inclusive of all applicable taxes)</w:t>
            </w:r>
          </w:p>
        </w:tc>
        <w:tc>
          <w:tcPr/>
          <w:p>
            <w:pPr>
              <w:pStyle w:val="Compact"/>
              <w:jc w:val="left"/>
            </w:pPr>
            <w:r>
              <w:t xml:space="preserve">PKR 44,425,000</w:t>
            </w:r>
          </w:p>
        </w:tc>
        <w:tc>
          <w:tcPr/>
          <w:p>
            <w:pPr>
              <w:pStyle w:val="Compact"/>
              <w:jc w:val="left"/>
            </w:pPr>
            <w:r>
              <w:t xml:space="preserve">—</w:t>
            </w:r>
          </w:p>
        </w:tc>
      </w:tr>
    </w:tbl>
    <w:p>
      <w:pPr>
        <w:pStyle w:val="BodyText"/>
      </w:pPr>
      <w:r>
        <w:t xml:space="preserve">3. TERMS AND CONDITIONS</w:t>
      </w:r>
    </w:p>
    <w:p>
      <w:pPr>
        <w:numPr>
          <w:ilvl w:val="0"/>
          <w:numId w:val="1001"/>
        </w:numPr>
        <w:pStyle w:val="Compact"/>
      </w:pPr>
      <w:r>
        <w:rPr>
          <w:bCs/>
          <w:b/>
        </w:rPr>
        <w:t xml:space="preserve">Qualification Requirement:</w:t>
      </w:r>
      <w:r>
        <w:t xml:space="preserve"> </w:t>
      </w:r>
      <w:r>
        <w:t xml:space="preserve">The</w:t>
      </w:r>
      <w:r>
        <w:t xml:space="preserve"> </w:t>
      </w:r>
      <w:r>
        <w:t xml:space="preserve">Electrical Engineer</w:t>
      </w:r>
      <w:r>
        <w:t xml:space="preserve"> </w:t>
      </w:r>
      <w:r>
        <w:t xml:space="preserve">engaged under this</w:t>
      </w:r>
      <w:r>
        <w:t xml:space="preserve"> </w:t>
      </w:r>
      <w:r>
        <w:t xml:space="preserve">Purchase Order</w:t>
      </w:r>
      <w:r>
        <w:t xml:space="preserve"> </w:t>
      </w:r>
      <w:r>
        <w:t xml:space="preserve">must hold a BSc/MSc in Electrical or Power Engineering from a HEC-recognized university in Pakistan and must maintain an active PEP license throughout the duration of the engagement. Failure to maintain valid licensure shall constitute grounds for immediate termination of this</w:t>
      </w:r>
      <w:r>
        <w:t xml:space="preserve"> </w:t>
      </w:r>
      <w:r>
        <w:t xml:space="preserve">Purchase Order</w:t>
      </w:r>
      <w:r>
        <w:t xml:space="preserve">.</w:t>
      </w:r>
    </w:p>
    <w:p>
      <w:pPr>
        <w:numPr>
          <w:ilvl w:val="0"/>
          <w:numId w:val="1001"/>
        </w:numPr>
        <w:pStyle w:val="Compact"/>
      </w:pPr>
      <w:r>
        <w:rPr>
          <w:bCs/>
          <w:b/>
        </w:rPr>
        <w:t xml:space="preserve">Compliance with Local Regulations:</w:t>
      </w:r>
      <w:r>
        <w:t xml:space="preserve"> </w:t>
      </w:r>
      <w:r>
        <w:t xml:space="preserve">All work performed by the</w:t>
      </w:r>
      <w:r>
        <w:t xml:space="preserve"> </w:t>
      </w:r>
      <w:r>
        <w:t xml:space="preserve">Electrical Engineer</w:t>
      </w:r>
      <w:r>
        <w:t xml:space="preserve"> </w:t>
      </w:r>
      <w:r>
        <w:t xml:space="preserve">shall strictly comply with the Pakistan National Electrical Code (PNEC), the regulations of the Islamabad Electric Power Company (IEPC), and all applicable directives issued by the Pakistan Engineering Council (PEC) for the</w:t>
      </w:r>
      <w:r>
        <w:t xml:space="preserve"> </w:t>
      </w:r>
      <w:r>
        <w:t xml:space="preserve">Pakistan Islamabad</w:t>
      </w:r>
      <w:r>
        <w:t xml:space="preserve"> </w:t>
      </w:r>
      <w:r>
        <w:t xml:space="preserve">jurisdiction.</w:t>
      </w:r>
    </w:p>
    <w:p>
      <w:pPr>
        <w:numPr>
          <w:ilvl w:val="0"/>
          <w:numId w:val="1001"/>
        </w:numPr>
        <w:pStyle w:val="Compact"/>
      </w:pPr>
      <w:r>
        <w:rPr>
          <w:bCs/>
          <w:b/>
        </w:rPr>
        <w:t xml:space="preserve">Commencement and Completion:</w:t>
      </w:r>
      <w:r>
        <w:t xml:space="preserve"> </w:t>
      </w:r>
      <w:r>
        <w:t xml:space="preserve">The</w:t>
      </w:r>
      <w:r>
        <w:t xml:space="preserve"> </w:t>
      </w:r>
      <w:r>
        <w:t xml:space="preserve">Electrical Engineer</w:t>
      </w:r>
      <w:r>
        <w:t xml:space="preserve"> </w:t>
      </w:r>
      <w:r>
        <w:t xml:space="preserve">shall commence services on or before 01 July 2025. All deliverables shall be submitted in accordance with the timelines specified in Section 2 of this</w:t>
      </w:r>
      <w:r>
        <w:t xml:space="preserve"> </w:t>
      </w:r>
      <w:r>
        <w:t xml:space="preserve">Purchase Order</w:t>
      </w:r>
      <w:r>
        <w:t xml:space="preserve">. Any delay beyond the stipulated period shall attract a penalty of 0.5% of the applicable line item value per day of delay, up to a maximum of 10%.</w:t>
      </w:r>
    </w:p>
    <w:p>
      <w:pPr>
        <w:numPr>
          <w:ilvl w:val="0"/>
          <w:numId w:val="1001"/>
        </w:numPr>
        <w:pStyle w:val="Compact"/>
      </w:pPr>
      <w:r>
        <w:rPr>
          <w:bCs/>
          <w:b/>
        </w:rPr>
        <w:t xml:space="preserve">Payment Schedule:</w:t>
      </w:r>
      <w:r>
        <w:t xml:space="preserve"> </w:t>
      </w:r>
      <w:r>
        <w:t xml:space="preserve">Payment shall be made in three (3) installments: 30% upon acceptance of this</w:t>
      </w:r>
      <w:r>
        <w:t xml:space="preserve"> </w:t>
      </w:r>
      <w:r>
        <w:t xml:space="preserve">Purchase Order</w:t>
      </w:r>
      <w:r>
        <w:t xml:space="preserve"> </w:t>
      </w:r>
      <w:r>
        <w:t xml:space="preserve">by the</w:t>
      </w:r>
      <w:r>
        <w:t xml:space="preserve"> </w:t>
      </w:r>
      <w:r>
        <w:t xml:space="preserve">Electrical Engineer</w:t>
      </w:r>
      <w:r>
        <w:t xml:space="preserve">, 40% upon satisfactory completion of milestones 1 through 3, and the remaining 30% upon final acceptance and handover of all documentation. All payments shall be processed via bank transfer to the account designated by the</w:t>
      </w:r>
      <w:r>
        <w:t xml:space="preserve"> </w:t>
      </w:r>
      <w:r>
        <w:t xml:space="preserve">Electrical Engineer</w:t>
      </w:r>
      <w:r>
        <w:t xml:space="preserve">.</w:t>
      </w:r>
    </w:p>
    <w:p>
      <w:pPr>
        <w:numPr>
          <w:ilvl w:val="0"/>
          <w:numId w:val="1001"/>
        </w:numPr>
        <w:pStyle w:val="Compact"/>
      </w:pPr>
      <w:r>
        <w:rPr>
          <w:bCs/>
          <w:b/>
        </w:rPr>
        <w:t xml:space="preserve">Insurance and Liability:</w:t>
      </w:r>
      <w:r>
        <w:t xml:space="preserve"> </w:t>
      </w:r>
      <w:r>
        <w:t xml:space="preserve">The</w:t>
      </w:r>
      <w:r>
        <w:t xml:space="preserve"> </w:t>
      </w:r>
      <w:r>
        <w:t xml:space="preserve">Electrical Engineer</w:t>
      </w:r>
      <w:r>
        <w:t xml:space="preserve"> </w:t>
      </w:r>
      <w:r>
        <w:t xml:space="preserve">shall maintain professional indemnity insurance with a minimum coverage of PKR 50,000,000 for the duration of this</w:t>
      </w:r>
      <w:r>
        <w:t xml:space="preserve"> </w:t>
      </w:r>
      <w:r>
        <w:t xml:space="preserve">Purchase Order</w:t>
      </w:r>
      <w:r>
        <w:t xml:space="preserve">. The</w:t>
      </w:r>
      <w:r>
        <w:t xml:space="preserve"> </w:t>
      </w:r>
      <w:r>
        <w:t xml:space="preserve">Electrical Engineer</w:t>
      </w:r>
      <w:r>
        <w:t xml:space="preserve"> </w:t>
      </w:r>
      <w:r>
        <w:t xml:space="preserve">shall be solely liable for any damage, injury, or loss arising from negligence or non-compliance with electrical safety standards at any project site within</w:t>
      </w:r>
      <w:r>
        <w:t xml:space="preserve"> </w:t>
      </w:r>
      <w:r>
        <w:t xml:space="preserve">Pakistan Islamabad</w:t>
      </w:r>
      <w:r>
        <w:t xml:space="preserve">.</w:t>
      </w:r>
    </w:p>
    <w:p>
      <w:pPr>
        <w:numPr>
          <w:ilvl w:val="0"/>
          <w:numId w:val="1001"/>
        </w:numPr>
        <w:pStyle w:val="Compact"/>
      </w:pPr>
      <w:r>
        <w:rPr>
          <w:bCs/>
          <w:b/>
        </w:rPr>
        <w:t xml:space="preserve">Confidentiality:</w:t>
      </w:r>
      <w:r>
        <w:t xml:space="preserve"> </w:t>
      </w:r>
      <w:r>
        <w:t xml:space="preserve">All technical drawings, load data, system schematics, and proprietary information shared under this</w:t>
      </w:r>
      <w:r>
        <w:t xml:space="preserve"> </w:t>
      </w:r>
      <w:r>
        <w:t xml:space="preserve">Purchase Order</w:t>
      </w:r>
      <w:r>
        <w:t xml:space="preserve"> </w:t>
      </w:r>
      <w:r>
        <w:t xml:space="preserve">shall be treated as strictly confidential. The</w:t>
      </w:r>
      <w:r>
        <w:t xml:space="preserve"> </w:t>
      </w:r>
      <w:r>
        <w:t xml:space="preserve">Electrical Engineer</w:t>
      </w:r>
      <w:r>
        <w:t xml:space="preserve"> </w:t>
      </w:r>
      <w:r>
        <w:t xml:space="preserve">shall not disclose, reproduce, or distribute any such information to third parties without prior written consent from IIDA.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cause, the</w:t>
      </w:r>
      <w:r>
        <w:t xml:space="preserve"> </w:t>
      </w:r>
      <w:r>
        <w:t xml:space="preserve">Electrical Engineer</w:t>
      </w:r>
      <w:r>
        <w:t xml:space="preserve"> </w:t>
      </w:r>
      <w:r>
        <w:t xml:space="preserve">shall be compensated only for work satisfactorily completed and accepted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Pakistan. Any disputes arising hereunder shall be resolved through arbitration in</w:t>
      </w:r>
      <w:r>
        <w:t xml:space="preserve"> </w:t>
      </w:r>
      <w:r>
        <w:t xml:space="preserve">Pakistan Islamabad</w:t>
      </w:r>
      <w:r>
        <w:t xml:space="preserve"> </w:t>
      </w:r>
      <w:r>
        <w:t xml:space="preserve">in accordance with the Arbitration Act, 1940.</w:t>
      </w:r>
    </w:p>
    <w:p>
      <w:pPr>
        <w:numPr>
          <w:ilvl w:val="0"/>
          <w:numId w:val="1001"/>
        </w:numPr>
        <w:pStyle w:val="Compact"/>
      </w:pPr>
      <w:r>
        <w:rPr>
          <w:bCs/>
          <w:b/>
        </w:rPr>
        <w:t xml:space="preserve">Subcontracting:</w:t>
      </w:r>
      <w:r>
        <w:t xml:space="preserve"> </w:t>
      </w:r>
      <w:r>
        <w:t xml:space="preserve">The</w:t>
      </w:r>
      <w:r>
        <w:t xml:space="preserve"> </w:t>
      </w:r>
      <w:r>
        <w:t xml:space="preserve">Electrical Engineer</w:t>
      </w:r>
      <w:r>
        <w:t xml:space="preserve"> </w:t>
      </w:r>
      <w:r>
        <w:t xml:space="preserve">shall not subcontract any portion of the services described in this</w:t>
      </w:r>
      <w:r>
        <w:t xml:space="preserve"> </w:t>
      </w:r>
      <w:r>
        <w:t xml:space="preserve">Purchase Order</w:t>
      </w:r>
      <w:r>
        <w:t xml:space="preserve"> </w:t>
      </w:r>
      <w:r>
        <w:t xml:space="preserve">without prior written approval from the IIDA Procurement Division. Any approved subcontractor shall be bound by the same terms and conditions as the primary</w:t>
      </w:r>
      <w:r>
        <w:t xml:space="preserve"> </w:t>
      </w:r>
      <w:r>
        <w:t xml:space="preserve">Electrical Engineer</w:t>
      </w:r>
      <w:r>
        <w:t xml:space="preserve">.</w:t>
      </w:r>
    </w:p>
    <w:p>
      <w:pPr>
        <w:numPr>
          <w:ilvl w:val="0"/>
          <w:numId w:val="1001"/>
        </w:numPr>
        <w:pStyle w:val="Compact"/>
      </w:pPr>
      <w:r>
        <w:rPr>
          <w:bCs/>
          <w:b/>
        </w:rPr>
        <w:t xml:space="preserve">Taxation:</w:t>
      </w:r>
      <w:r>
        <w:t xml:space="preserve"> </w:t>
      </w:r>
      <w:r>
        <w:t xml:space="preserve">All amounts stated in this</w:t>
      </w:r>
      <w:r>
        <w:t xml:space="preserve"> </w:t>
      </w:r>
      <w:r>
        <w:t xml:space="preserve">Purchase Order</w:t>
      </w:r>
      <w:r>
        <w:t xml:space="preserve"> </w:t>
      </w:r>
      <w:r>
        <w:t xml:space="preserve">are inclusive of applicable Sales Tax and Withholding Tax as per the Federal Board of Revenue (FBR) regulations for professional services rendered in</w:t>
      </w:r>
      <w:r>
        <w:t xml:space="preserve"> </w:t>
      </w:r>
      <w:r>
        <w:t xml:space="preserve">Pakistan Islamabad</w:t>
      </w:r>
      <w:r>
        <w:t xml:space="preserve">.</w:t>
      </w:r>
    </w:p>
    <w:p>
      <w:pPr>
        <w:pStyle w:val="FirstParagraph"/>
      </w:pPr>
      <w:r>
        <w:t xml:space="preserve">4.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Electrical Engineer</w:t>
      </w:r>
      <w:r>
        <w:t xml:space="preserve"> </w:t>
      </w:r>
      <w:r>
        <w:t xml:space="preserve">for the specified projects within</w:t>
      </w:r>
      <w:r>
        <w:t xml:space="preserve"> </w:t>
      </w:r>
      <w:r>
        <w:t xml:space="preserve">Pakistan Islamabad</w:t>
      </w:r>
      <w:r>
        <w:t xml:space="preserve">. This document constitutes a binding procurement instrument and shall remain in full force and effect until all obligations have been fulfilled or the</w:t>
      </w:r>
      <w:r>
        <w:t xml:space="preserve"> </w:t>
      </w:r>
      <w:r>
        <w:t xml:space="preserve">Purchase Order</w:t>
      </w:r>
      <w:r>
        <w:t xml:space="preserve"> </w:t>
      </w:r>
      <w:r>
        <w:t xml:space="preserve">is lawfully terminated.</w:t>
      </w:r>
    </w:p>
    <w:p>
      <w:pPr>
        <w:pStyle w:val="BodyText"/>
      </w:pPr>
      <w:r>
        <w:rPr>
          <w:bCs/>
          <w:b/>
        </w:rPr>
        <w:t xml:space="preserve">For and on behalf of IIDA (Buyer)</w:t>
      </w:r>
      <w:r>
        <w:br/>
      </w:r>
      <w:r>
        <w:t xml:space="preserve">Name: Chief Engineer, Procurement Division</w:t>
      </w:r>
      <w:r>
        <w:br/>
      </w:r>
      <w:r>
        <w:t xml:space="preserve">Designation: Director – Infrastructure Projects</w:t>
      </w:r>
      <w:r>
        <w:br/>
      </w:r>
      <w:r>
        <w:t xml:space="preserve">Signature: _________________________</w:t>
      </w:r>
      <w:r>
        <w:br/>
      </w:r>
      <w:r>
        <w:t xml:space="preserve">Date: _________________________</w:t>
      </w:r>
      <w:r>
        <w:br/>
      </w:r>
      <w:r>
        <w:t xml:space="preserve">Official Seal:</w:t>
      </w:r>
    </w:p>
    <w:p>
      <w:pPr>
        <w:pStyle w:val="BodyText"/>
      </w:pPr>
      <w:r>
        <w:rPr>
          <w:bCs/>
          <w:b/>
        </w:rPr>
        <w:t xml:space="preserve">For and on behalf of the Electrical Engineer (Supplier)</w:t>
      </w:r>
      <w:r>
        <w:br/>
      </w:r>
      <w:r>
        <w:t xml:space="preserve">Name: Eng. Muhammad Ali Khan</w:t>
      </w:r>
      <w:r>
        <w:br/>
      </w:r>
      <w:r>
        <w:t xml:space="preserve">Designation: Lead Electrical Engineer</w:t>
      </w:r>
      <w:r>
        <w:br/>
      </w:r>
      <w:r>
        <w:t xml:space="preserve">Signature: _________________________</w:t>
      </w:r>
      <w:r>
        <w:br/>
      </w:r>
      <w:r>
        <w:t xml:space="preserve">Date: _________________________</w:t>
      </w:r>
      <w:r>
        <w:br/>
      </w:r>
      <w:r>
        <w:t xml:space="preserve">PEP License No: PE-2019-45821</w:t>
      </w:r>
    </w:p>
    <w:p>
      <w:pPr>
        <w:pStyle w:val="BodyText"/>
      </w:pPr>
      <w:r>
        <w:t xml:space="preserve">This</w:t>
      </w:r>
      <w:r>
        <w:t xml:space="preserve"> </w:t>
      </w:r>
      <w:r>
        <w:t xml:space="preserve">Purchase Order</w:t>
      </w:r>
      <w:r>
        <w:t xml:space="preserve"> </w:t>
      </w:r>
      <w:r>
        <w:t xml:space="preserve">(IIDA/PO/2025/EE-0047) is a controlled document. Unauthorized reproduction or distribution is prohibited.</w:t>
      </w:r>
    </w:p>
    <w:p>
      <w:pPr>
        <w:pStyle w:val="BodyText"/>
      </w:pPr>
      <w:r>
        <w:t xml:space="preserve">Issued by: Islamabad Infrastructure Development Authority, Blue Area,</w:t>
      </w:r>
      <w:r>
        <w:t xml:space="preserve"> </w:t>
      </w:r>
      <w:r>
        <w:t xml:space="preserve">Pakistan Islamabad</w:t>
      </w:r>
      <w:r>
        <w:t xml:space="preserve">, 44000 | Phone: +92-51-920-4567</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Pakistan Islamabad</dc:title>
  <dc:creator/>
  <dc:language>en</dc:language>
  <cp:keywords/>
  <dcterms:created xsi:type="dcterms:W3CDTF">2026-10-10T05:48:54Z</dcterms:created>
  <dcterms:modified xsi:type="dcterms:W3CDTF">2026-10-10T05:48:54Z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