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Services Procurement Document — Electrical Engineer Engagement</w:t>
      </w:r>
    </w:p>
    <w:bookmarkEnd w:id="20"/>
    <w:p>
      <w:pPr>
        <w:pStyle w:val="BodyText"/>
      </w:pPr>
      <w:r>
        <w:rPr>
          <w:bCs/>
          <w:b/>
        </w:rPr>
        <w:t xml:space="preserve">Purchase Order No.:</w:t>
      </w:r>
      <w:r>
        <w:t xml:space="preserve"> </w:t>
      </w:r>
      <w:r>
        <w:t xml:space="preserve">PO-BHM-2025-04782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Midland Industrial Infrastructure Ltd.</w:t>
      </w:r>
    </w:p>
    <w:p>
      <w:pPr>
        <w:pStyle w:val="BodyText"/>
      </w:pPr>
      <w:r>
        <w:rPr>
          <w:bCs/>
          <w:b/>
        </w:rPr>
        <w:t xml:space="preserve">Address:</w:t>
      </w:r>
      <w:r>
        <w:t xml:space="preserve"> </w:t>
      </w:r>
      <w:r>
        <w:t xml:space="preserve">42 Corporation Street, Birmingham, B4 7BY, United Kingdom</w:t>
      </w:r>
    </w:p>
    <w:p>
      <w:pPr>
        <w:pStyle w:val="BodyText"/>
      </w:pPr>
      <w:r>
        <w:rPr>
          <w:bCs/>
          <w:b/>
        </w:rPr>
        <w:t xml:space="preserve">Registered in England &amp; Wales:</w:t>
      </w:r>
      <w:r>
        <w:t xml:space="preserve"> </w:t>
      </w:r>
      <w:r>
        <w:t xml:space="preserve">No. 08765432</w:t>
      </w:r>
    </w:p>
    <w:p>
      <w:pPr>
        <w:pStyle w:val="BodyText"/>
      </w:pPr>
      <w:r>
        <w:rPr>
          <w:bCs/>
          <w:b/>
        </w:rPr>
        <w:t xml:space="preserve">VAT Number:</w:t>
      </w:r>
      <w:r>
        <w:t xml:space="preserve"> </w:t>
      </w:r>
      <w:r>
        <w:t xml:space="preserve">GB 987654321</w:t>
      </w:r>
    </w:p>
    <w:p>
      <w:pPr>
        <w:pStyle w:val="BodyText"/>
      </w:pPr>
      <w:r>
        <w:rPr>
          <w:bCs/>
          <w:b/>
        </w:rPr>
        <w:t xml:space="preserve">Contact:</w:t>
      </w:r>
      <w:r>
        <w:t xml:space="preserve"> </w:t>
      </w:r>
      <w:r>
        <w:t xml:space="preserve">procurement@midlandindustrial.co.uk</w:t>
      </w:r>
    </w:p>
    <w:p>
      <w:pPr>
        <w:pStyle w:val="BodyText"/>
      </w:pPr>
      <w:r>
        <w:rPr>
          <w:bCs/>
          <w:b/>
        </w:rPr>
        <w:t xml:space="preserve">Telephone:</w:t>
      </w:r>
      <w:r>
        <w:t xml:space="preserve"> </w:t>
      </w:r>
      <w:r>
        <w:t xml:space="preserve">+44 (0)121 496 0000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West Midlands Electrical Solutions Ltd.</w:t>
      </w:r>
    </w:p>
    <w:p>
      <w:pPr>
        <w:pStyle w:val="BodyText"/>
      </w:pPr>
      <w:r>
        <w:rPr>
          <w:bCs/>
          <w:b/>
        </w:rPr>
        <w:t xml:space="preserve">Address:</w:t>
      </w:r>
      <w:r>
        <w:t xml:space="preserve"> </w:t>
      </w:r>
      <w:r>
        <w:t xml:space="preserve">18 Steelhouse Lane, Birmingham, B4 6BJ, United Kingdom</w:t>
      </w:r>
    </w:p>
    <w:p>
      <w:pPr>
        <w:pStyle w:val="BodyText"/>
      </w:pPr>
      <w:r>
        <w:rPr>
          <w:bCs/>
          <w:b/>
        </w:rPr>
        <w:t xml:space="preserve">Registered in England &amp; Wales:</w:t>
      </w:r>
      <w:r>
        <w:t xml:space="preserve"> </w:t>
      </w:r>
      <w:r>
        <w:t xml:space="preserve">No. 09234567</w:t>
      </w:r>
    </w:p>
    <w:p>
      <w:pPr>
        <w:pStyle w:val="BodyText"/>
      </w:pPr>
      <w:r>
        <w:rPr>
          <w:bCs/>
          <w:b/>
        </w:rPr>
        <w:t xml:space="preserve">VAT Number:</w:t>
      </w:r>
      <w:r>
        <w:t xml:space="preserve"> </w:t>
      </w:r>
      <w:r>
        <w:t xml:space="preserve">GB 123456789</w:t>
      </w:r>
    </w:p>
    <w:p>
      <w:pPr>
        <w:pStyle w:val="BodyText"/>
      </w:pPr>
      <w:r>
        <w:rPr>
          <w:bCs/>
          <w:b/>
        </w:rPr>
        <w:t xml:space="preserve">Contact:</w:t>
      </w:r>
      <w:r>
        <w:t xml:space="preserve"> </w:t>
      </w:r>
      <w:r>
        <w:t xml:space="preserve">contracts@wmeselectrical.co.uk</w:t>
      </w:r>
    </w:p>
    <w:p>
      <w:pPr>
        <w:pStyle w:val="BodyText"/>
      </w:pPr>
      <w:r>
        <w:rPr>
          <w:bCs/>
          <w:b/>
        </w:rPr>
        <w:t xml:space="preserve">Telephone:</w:t>
      </w:r>
      <w:r>
        <w:t xml:space="preserve"> </w:t>
      </w:r>
      <w:r>
        <w:t xml:space="preserve">+44 (0)121 496 5555</w:t>
      </w:r>
    </w:p>
    <w:bookmarkEnd w:id="22"/>
    <w:bookmarkEnd w:id="23"/>
    <w:bookmarkStart w:id="24" w:name="X351fbaf4d27ab0df43a259f152e75f5ea5df9bf"/>
    <w:p>
      <w:pPr>
        <w:pStyle w:val="Heading2"/>
      </w:pPr>
      <w:r>
        <w:t xml:space="preserve">2. Scope of Work — Electrical Engineer Services</w:t>
      </w:r>
    </w:p>
    <w:p>
      <w:pPr>
        <w:pStyle w:val="FirstParagraph"/>
      </w:pPr>
      <w:r>
        <w:t xml:space="preserve">This Purchase Order is issued by Midland Industrial Infrastructure Ltd. to procure the professional services of a qualified</w:t>
      </w:r>
      <w:r>
        <w:t xml:space="preserve"> </w:t>
      </w:r>
      <w:r>
        <w:t xml:space="preserve">Electrical Engineer</w:t>
      </w:r>
      <w:r>
        <w:t xml:space="preserve"> </w:t>
      </w:r>
      <w:r>
        <w:t xml:space="preserve">to undertake comprehensive electrical design, inspection, and commissioning works at the buyer's manufacturing facility located in the city of Birmingham, United Kingdom. The</w:t>
      </w:r>
      <w:r>
        <w:t xml:space="preserve"> </w:t>
      </w:r>
      <w:r>
        <w:t xml:space="preserve">Electrical Engineer</w:t>
      </w:r>
      <w:r>
        <w:t xml:space="preserve"> </w:t>
      </w:r>
      <w:r>
        <w:t xml:space="preserve">shall be a Chartered Engineer (CEng) registered with the Institution of Engineering and Technology (IET) and shall hold a valid UK Electrical Competence Certificate in accordance with the IEE Wiring Regulations (BS 7671:2018+A2:2022).</w:t>
      </w:r>
    </w:p>
    <w:p>
      <w:pPr>
        <w:pStyle w:val="BodyText"/>
      </w:pPr>
      <w:r>
        <w:t xml:space="preserve">The scope of the</w:t>
      </w:r>
      <w:r>
        <w:t xml:space="preserve"> </w:t>
      </w:r>
      <w:r>
        <w:t xml:space="preserve">Electrical Engineer</w:t>
      </w:r>
      <w:r>
        <w:t xml:space="preserve">'s engagement includes, but is not limited to: the design and specification of a new 3-phase power distribution system for the production floor; thermal imaging surveys of all existing switchgear panels; compliance auditing against UK Health and Safety Executive (HSE) electrical safety standards; preparation of as-built drawings and single-line diagrams; and the provision of a detailed commissioning report suitable for submission to the local Birmingham City Council building control department.</w:t>
      </w:r>
    </w:p>
    <w:bookmarkEnd w:id="24"/>
    <w:bookmarkStart w:id="25" w:name="line-items-pricing-schedule"/>
    <w:p>
      <w:pPr>
        <w:pStyle w:val="Heading2"/>
      </w:pPr>
      <w:r>
        <w:t xml:space="preserve">3.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Electrical Engineer — Site Survey &amp; Condition Assessment (Birmingham facility, 12,000 sq ft)</w:t>
            </w:r>
          </w:p>
        </w:tc>
        <w:tc>
          <w:tcPr/>
          <w:p>
            <w:pPr>
              <w:pStyle w:val="Compact"/>
              <w:jc w:val="left"/>
            </w:pPr>
            <w:r>
              <w:t xml:space="preserve">Day</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02</w:t>
            </w:r>
          </w:p>
        </w:tc>
        <w:tc>
          <w:tcPr/>
          <w:p>
            <w:pPr>
              <w:pStyle w:val="Compact"/>
              <w:jc w:val="left"/>
            </w:pPr>
            <w:r>
              <w:t xml:space="preserve">Electrical Engineer — 3-Phase Power Distribution System Design &amp; Specification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Thermal Imaging Survey of 48 Switchgear Panels (including report)</w:t>
            </w:r>
          </w:p>
        </w:tc>
        <w:tc>
          <w:tcPr/>
          <w:p>
            <w:pPr>
              <w:pStyle w:val="Compact"/>
              <w:jc w:val="left"/>
            </w:pPr>
            <w:r>
              <w:t xml:space="preserve">Panel</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UK HSE Compliance Audit &amp; Remediation Plan (Electrical Engineer sign-off)</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As-Built Drawings, Single-Line Diagrams &amp; Commissioning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On-site Commissioning &amp; Load Testing (Electrical Engineer supervision)</w:t>
            </w:r>
          </w:p>
        </w:tc>
        <w:tc>
          <w:tcPr/>
          <w:p>
            <w:pPr>
              <w:pStyle w:val="Compact"/>
              <w:jc w:val="left"/>
            </w:pPr>
            <w:r>
              <w:t xml:space="preserve">Day</w:t>
            </w:r>
          </w:p>
        </w:tc>
        <w:tc>
          <w:tcPr/>
          <w:p>
            <w:pPr>
              <w:pStyle w:val="Compact"/>
              <w:jc w:val="left"/>
            </w:pPr>
            <w:r>
              <w:t xml:space="preserve">5</w:t>
            </w:r>
          </w:p>
        </w:tc>
        <w:tc>
          <w:tcPr/>
          <w:p>
            <w:pPr>
              <w:pStyle w:val="Compact"/>
              <w:jc w:val="left"/>
            </w:pPr>
            <w:r>
              <w:t xml:space="preserve">£720.00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&amp; Accommodation within Birmingham, United Kingdom (estimated)</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 (excl. VAT):</w:t>
            </w:r>
          </w:p>
        </w:tc>
        <w:tc>
          <w:tcPr/>
          <w:p>
            <w:pPr>
              <w:pStyle w:val="Compact"/>
              <w:jc w:val="left"/>
            </w:pPr>
            <w:r>
              <w:t xml:space="preserve">£20,580.00</w:t>
            </w:r>
          </w:p>
        </w:tc>
      </w:tr>
      <w:tr>
        <w:tc>
          <w:tcPr>
            <w:gridSpan w:val="5"/>
          </w:tcPr>
          <w:p>
            <w:pPr>
              <w:pStyle w:val="Compact"/>
              <w:jc w:val="right"/>
            </w:pPr>
            <w:r>
              <w:t xml:space="preserve">VAT @ 20%:</w:t>
            </w:r>
          </w:p>
        </w:tc>
        <w:tc>
          <w:tcPr/>
          <w:p>
            <w:pPr>
              <w:pStyle w:val="Compact"/>
              <w:jc w:val="left"/>
            </w:pPr>
            <w:r>
              <w:t xml:space="preserve">£4,116.00</w:t>
            </w:r>
          </w:p>
        </w:tc>
      </w:tr>
      <w:tr>
        <w:tc>
          <w:tcPr>
            <w:gridSpan w:val="5"/>
          </w:tcPr>
          <w:p>
            <w:pPr>
              <w:pStyle w:val="Compact"/>
              <w:jc w:val="right"/>
            </w:pPr>
            <w:r>
              <w:t xml:space="preserve">TOTAL (incl. VAT):</w:t>
            </w:r>
          </w:p>
        </w:tc>
        <w:tc>
          <w:tcPr/>
          <w:p>
            <w:pPr>
              <w:pStyle w:val="Compact"/>
              <w:jc w:val="left"/>
            </w:pPr>
            <w:r>
              <w:t xml:space="preserve">£24,696.00</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constitutes a binding agreement between the Buyer and the Supplier upon countersignature. All work shall be performed in accordance with the laws of England and Wales and applicable regulations within the United Kingdom.</w:t>
      </w:r>
    </w:p>
    <w:p>
      <w:pPr>
        <w:numPr>
          <w:ilvl w:val="0"/>
          <w:numId w:val="1001"/>
        </w:numPr>
        <w:pStyle w:val="Compact"/>
      </w:pPr>
      <w:r>
        <w:t xml:space="preserve">The</w:t>
      </w:r>
      <w:r>
        <w:t xml:space="preserve"> </w:t>
      </w:r>
      <w:r>
        <w:t xml:space="preserve">Electrical Engineer</w:t>
      </w:r>
      <w:r>
        <w:t xml:space="preserve"> </w:t>
      </w:r>
      <w:r>
        <w:t xml:space="preserve">appointed by the Supplier shall maintain full professional indemnity insurance of no less than £5,000,000 and public liability insurance of no less than £10,000,000 for the duration of the engagement in Birmingham, United Kingdom.</w:t>
      </w:r>
    </w:p>
    <w:p>
      <w:pPr>
        <w:numPr>
          <w:ilvl w:val="0"/>
          <w:numId w:val="1001"/>
        </w:numPr>
        <w:pStyle w:val="Compact"/>
      </w:pPr>
      <w:r>
        <w:t xml:space="preserve">All deliverables, including design documents, reports, and drawings produced by the</w:t>
      </w:r>
      <w:r>
        <w:t xml:space="preserve"> </w:t>
      </w:r>
      <w:r>
        <w:t xml:space="preserve">Electrical Engineer</w:t>
      </w:r>
      <w:r>
        <w:t xml:space="preserve">, shall become the sole property of the Buyer upon full payment of the amounts specified in this Purchase Order.</w:t>
      </w:r>
    </w:p>
    <w:p>
      <w:pPr>
        <w:numPr>
          <w:ilvl w:val="0"/>
          <w:numId w:val="1001"/>
        </w:numPr>
        <w:pStyle w:val="Compact"/>
      </w:pPr>
      <w:r>
        <w:t xml:space="preserve">Payment shall be made by BACS transfer to the Supplier's nominated bank account within thirty (30) calendar days of receipt of a valid tax invoice referencing this Purchase Order number (PO-BHM-2025-04782).</w:t>
      </w:r>
    </w:p>
    <w:p>
      <w:pPr>
        <w:numPr>
          <w:ilvl w:val="0"/>
          <w:numId w:val="1001"/>
        </w:numPr>
        <w:pStyle w:val="Compact"/>
      </w:pPr>
      <w:r>
        <w:t xml:space="preserve">The Supplier warrants that the</w:t>
      </w:r>
      <w:r>
        <w:t xml:space="preserve"> </w:t>
      </w:r>
      <w:r>
        <w:t xml:space="preserve">Electrical Engineer</w:t>
      </w:r>
      <w:r>
        <w:t xml:space="preserve"> </w:t>
      </w:r>
      <w:r>
        <w:t xml:space="preserve">assigned to this contract shall be a fully qualified and registered professional with a minimum of ten (10) years' post-qualification experience in industrial electrical engineering within the United Kingdom.</w:t>
      </w:r>
    </w:p>
    <w:p>
      <w:pPr>
        <w:numPr>
          <w:ilvl w:val="0"/>
          <w:numId w:val="1001"/>
        </w:numPr>
        <w:pStyle w:val="Compact"/>
      </w:pPr>
      <w:r>
        <w:t xml:space="preserve">Any variation to the scope of work must be agreed in writing by both parties prior to commencement. No additional charges will be accepted without a formal Purchase Order amendment issued by the Buyer.</w:t>
      </w:r>
    </w:p>
    <w:p>
      <w:pPr>
        <w:numPr>
          <w:ilvl w:val="0"/>
          <w:numId w:val="1001"/>
        </w:numPr>
        <w:pStyle w:val="Compact"/>
      </w:pPr>
      <w:r>
        <w:t xml:space="preserve">The Supplier shall comply with all health and safety legislation, including the Electricity at Work Regulations 1989, the Management of Health and Safety at Work Regulations 1999, and all local authority requirements applicable to the Birmingham, United Kingdom site.</w:t>
      </w:r>
    </w:p>
    <w:p>
      <w:pPr>
        <w:numPr>
          <w:ilvl w:val="0"/>
          <w:numId w:val="1001"/>
        </w:numPr>
        <w:pStyle w:val="Compact"/>
      </w:pPr>
      <w:r>
        <w:t xml:space="preserve">Disputes arising from this Purchase Order shall be resolved in accordance with the rules of arbitration under the Arbitration Act 1996, with the seat of arbitration in Birmingham, United Kingdom.</w:t>
      </w:r>
    </w:p>
    <w:p>
      <w:pPr>
        <w:numPr>
          <w:ilvl w:val="0"/>
          <w:numId w:val="1001"/>
        </w:numPr>
        <w:pStyle w:val="Compact"/>
      </w:pPr>
      <w:r>
        <w:t xml:space="preserve">This Purchase Order is governed by and shall be construed in accordance with the laws of England and Wales. The courts of Birmingham, United Kingdom shall have exclusive jurisdiction.</w:t>
      </w:r>
    </w:p>
    <w:bookmarkEnd w:id="26"/>
    <w:bookmarkStart w:id="27" w:name="acceptance-authorisation"/>
    <w:p>
      <w:pPr>
        <w:pStyle w:val="Heading2"/>
      </w:pPr>
      <w:r>
        <w:t xml:space="preserve">5. Acceptance &amp; Authorisation</w:t>
      </w:r>
    </w:p>
    <w:p>
      <w:pPr>
        <w:pStyle w:val="FirstParagraph"/>
      </w:pPr>
      <w:r>
        <w:t xml:space="preserve">By signing below, both parties acknowledge and agree to all terms, conditions, and specifications set forth in this Purchase Order for the engagement of the</w:t>
      </w:r>
      <w:r>
        <w:t xml:space="preserve"> </w:t>
      </w:r>
      <w:r>
        <w:t xml:space="preserve">Electrical Engineer</w:t>
      </w:r>
      <w:r>
        <w:t xml:space="preserve"> </w:t>
      </w:r>
      <w:r>
        <w:t xml:space="preserve">services in Birmingham, United Kingdom.</w:t>
      </w:r>
    </w:p>
    <w:bookmarkEnd w:id="27"/>
    <w:p>
      <w:pPr>
        <w:pStyle w:val="BodyText"/>
      </w:pPr>
      <w:r>
        <w:rPr>
          <w:bCs/>
          <w:b/>
        </w:rPr>
        <w:t xml:space="preserve">For and on behalf of the Buyer</w:t>
      </w:r>
    </w:p>
    <w:p>
      <w:pPr>
        <w:pStyle w:val="BodyText"/>
      </w:pPr>
      <w:r>
        <w:t xml:space="preserve">Midland Industrial Infrastructure Ltd.</w:t>
      </w:r>
    </w:p>
    <w:p>
      <w:pPr>
        <w:pStyle w:val="BodyText"/>
      </w:pPr>
      <w:r>
        <w:t xml:space="preserve">Name: _________________________</w:t>
      </w:r>
    </w:p>
    <w:p>
      <w:pPr>
        <w:pStyle w:val="BodyText"/>
      </w:pPr>
      <w:r>
        <w:t xml:space="preserve">Title: Head of Procurement</w:t>
      </w:r>
    </w:p>
    <w:p>
      <w:pPr>
        <w:pStyle w:val="BodyText"/>
      </w:pPr>
      <w:r>
        <w:t xml:space="preserve">Date: _________________________</w:t>
      </w:r>
    </w:p>
    <w:p>
      <w:pPr>
        <w:pStyle w:val="BodyText"/>
      </w:pPr>
      <w:r>
        <w:rPr>
          <w:bCs/>
          <w:b/>
        </w:rPr>
        <w:t xml:space="preserve">For and on behalf of the Supplier</w:t>
      </w:r>
    </w:p>
    <w:p>
      <w:pPr>
        <w:pStyle w:val="BodyText"/>
      </w:pPr>
      <w:r>
        <w:t xml:space="preserve">West Midlands Electrical Solutions Ltd.</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This Purchase Order (PO-BHM-2025-04782) was issued by Midland Industrial Infrastructure Ltd., Birmingham, United Kingdom. This document is valid for a period of ninety (90) days from the date of issue. For queries regarding this Purchase Order or the associated Electrical Engineer services, please contact the Procurement Department at procurement@midlandindustrial.co.uk. © 2025 Midland Industrial Infrastructure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United Kingdom Birmingham</dc:title>
  <dc:creator/>
  <dc:language>en-GB</dc:language>
  <cp:keywords/>
  <dcterms:created xsi:type="dcterms:W3CDTF">2026-10-10T01:06:07Z</dcterms:created>
  <dcterms:modified xsi:type="dcterms:W3CDTF">2026-10-10T01:06:07Z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