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t xml:space="preserve">Professional Electrician Services — Argentina Buenos Aires</w:t>
      </w:r>
    </w:p>
    <w:p>
      <w:pPr>
        <w:pStyle w:val="BodyText"/>
      </w:pPr>
      <w:r>
        <w:t xml:space="preserve">Document Reference: PO-BA-2025-04782</w:t>
      </w:r>
    </w:p>
    <w:bookmarkEnd w:id="20"/>
    <w:p>
      <w:pPr>
        <w:pStyle w:val="BodyText"/>
      </w:pPr>
      <w:r>
        <w:rPr>
          <w:bCs/>
          <w:b/>
        </w:rPr>
        <w:t xml:space="preserve">Purchase Order Number:</w:t>
      </w:r>
      <w:r>
        <w:t xml:space="preserve"> </w:t>
      </w:r>
      <w:r>
        <w:t xml:space="preserve">PO-BA-2025-04782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Currency:</w:t>
      </w:r>
      <w:r>
        <w:t xml:space="preserve"> </w:t>
      </w:r>
      <w:r>
        <w:t xml:space="preserve">Argentine Peso (ARS)</w:t>
      </w:r>
    </w:p>
    <w:p>
      <w:pPr>
        <w:pStyle w:val="BodyText"/>
      </w:pPr>
      <w:r>
        <w:rPr>
          <w:bCs/>
          <w:b/>
        </w:rPr>
        <w:t xml:space="preserve">Issued By:</w:t>
      </w:r>
      <w:r>
        <w:t xml:space="preserve"> </w:t>
      </w:r>
      <w:r>
        <w:t xml:space="preserve">Constructora del Plata S.A.</w:t>
      </w:r>
      <w:r>
        <w:br/>
      </w:r>
      <w:r>
        <w:rPr>
          <w:bCs/>
          <w:b/>
        </w:rPr>
        <w:t xml:space="preserve">Address:</w:t>
      </w:r>
      <w:r>
        <w:t xml:space="preserve"> </w:t>
      </w:r>
      <w:r>
        <w:t xml:space="preserve">Av. Corrientes 1250, Piso 8</w:t>
      </w:r>
      <w:r>
        <w:br/>
      </w:r>
      <w:r>
        <w:rPr>
          <w:bCs/>
          <w:b/>
        </w:rPr>
        <w:t xml:space="preserve">City:</w:t>
      </w:r>
      <w:r>
        <w:t xml:space="preserve"> </w:t>
      </w:r>
      <w:r>
        <w:t xml:space="preserve">Buenos Aires, Argentina</w:t>
      </w:r>
      <w:r>
        <w:br/>
      </w:r>
      <w:r>
        <w:rPr>
          <w:bCs/>
          <w:b/>
        </w:rPr>
        <w:t xml:space="preserve">CUIT:</w:t>
      </w:r>
      <w:r>
        <w:t xml:space="preserve"> </w:t>
      </w:r>
      <w:r>
        <w:t xml:space="preserve">30-71234567-8</w:t>
      </w:r>
      <w:r>
        <w:br/>
      </w:r>
      <w:r>
        <w:rPr>
          <w:bCs/>
          <w:b/>
        </w:rPr>
        <w:t xml:space="preserve">Contact:</w:t>
      </w:r>
      <w:r>
        <w:t xml:space="preserve"> </w:t>
      </w:r>
      <w:r>
        <w:t xml:space="preserve">compras@constructoradelpalta.com.ar</w:t>
      </w:r>
    </w:p>
    <w:p>
      <w:pPr>
        <w:pStyle w:val="BodyText"/>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ElectroTécnica Buenos Aires S.R.L.</w:t>
            </w:r>
          </w:p>
        </w:tc>
      </w:tr>
      <w:tr>
        <w:tc>
          <w:tcPr/>
          <w:p>
            <w:pPr>
              <w:pStyle w:val="Compact"/>
              <w:jc w:val="left"/>
            </w:pPr>
            <w:r>
              <w:t xml:space="preserve">Professional Electrician</w:t>
            </w:r>
          </w:p>
        </w:tc>
        <w:tc>
          <w:tcPr/>
          <w:p>
            <w:pPr>
              <w:pStyle w:val="Compact"/>
              <w:jc w:val="left"/>
            </w:pPr>
            <w:r>
              <w:t xml:space="preserve">Ing. Marcos R. Fernández (Matrícula Profesional Nº 45.892, Colegio de Ingenieros Eléctricos de Buenos Aires)</w:t>
            </w:r>
          </w:p>
        </w:tc>
      </w:tr>
      <w:tr>
        <w:tc>
          <w:tcPr/>
          <w:p>
            <w:pPr>
              <w:pStyle w:val="Compact"/>
              <w:jc w:val="left"/>
            </w:pPr>
            <w:r>
              <w:t xml:space="preserve">Address</w:t>
            </w:r>
          </w:p>
        </w:tc>
        <w:tc>
          <w:tcPr/>
          <w:p>
            <w:pPr>
              <w:pStyle w:val="Compact"/>
              <w:jc w:val="left"/>
            </w:pPr>
            <w:r>
              <w:t xml:space="preserve">Av. Rivadavia 3420, Piso 3, Of. 32, Buenos Aires, Argentina</w:t>
            </w:r>
          </w:p>
        </w:tc>
      </w:tr>
      <w:tr>
        <w:tc>
          <w:tcPr/>
          <w:p>
            <w:pPr>
              <w:pStyle w:val="Compact"/>
              <w:jc w:val="left"/>
            </w:pPr>
            <w:r>
              <w:t xml:space="preserve">CUIT</w:t>
            </w:r>
          </w:p>
        </w:tc>
        <w:tc>
          <w:tcPr/>
          <w:p>
            <w:pPr>
              <w:pStyle w:val="Compact"/>
              <w:jc w:val="left"/>
            </w:pPr>
            <w:r>
              <w:t xml:space="preserve">30-69876543-1</w:t>
            </w:r>
          </w:p>
        </w:tc>
      </w:tr>
      <w:tr>
        <w:tc>
          <w:tcPr/>
          <w:p>
            <w:pPr>
              <w:pStyle w:val="Compact"/>
              <w:jc w:val="left"/>
            </w:pPr>
            <w:r>
              <w:t xml:space="preserve">Phone</w:t>
            </w:r>
          </w:p>
        </w:tc>
        <w:tc>
          <w:tcPr/>
          <w:p>
            <w:pPr>
              <w:pStyle w:val="Compact"/>
              <w:jc w:val="left"/>
            </w:pPr>
            <w:r>
              <w:t xml:space="preserve">+54 11 4567-8901</w:t>
            </w:r>
          </w:p>
        </w:tc>
      </w:tr>
      <w:tr>
        <w:tc>
          <w:tcPr/>
          <w:p>
            <w:pPr>
              <w:pStyle w:val="Compact"/>
              <w:jc w:val="left"/>
            </w:pPr>
            <w:r>
              <w:t xml:space="preserve">Email</w:t>
            </w:r>
          </w:p>
        </w:tc>
        <w:tc>
          <w:tcPr/>
          <w:p>
            <w:pPr>
              <w:pStyle w:val="Compact"/>
              <w:jc w:val="left"/>
            </w:pPr>
            <w:r>
              <w:t xml:space="preserve">info@electrotecnicaba.com.ar</w:t>
            </w:r>
          </w:p>
        </w:tc>
      </w:tr>
      <w:tr>
        <w:tc>
          <w:tcPr/>
          <w:p>
            <w:pPr>
              <w:pStyle w:val="Compact"/>
              <w:jc w:val="left"/>
            </w:pPr>
            <w:r>
              <w:t xml:space="preserve">Professional License</w:t>
            </w:r>
          </w:p>
        </w:tc>
        <w:tc>
          <w:tcPr/>
          <w:p>
            <w:pPr>
              <w:pStyle w:val="Compact"/>
              <w:jc w:val="left"/>
            </w:pPr>
            <w:r>
              <w:t xml:space="preserve">Registered Electrician — Buenos Aires City, License No. BA-EL-2019-00347</w:t>
            </w:r>
          </w:p>
        </w:tc>
      </w:tr>
    </w:tbl>
    <w:p>
      <w:pPr>
        <w:pStyle w:val="BodyText"/>
      </w:pPr>
      <w:r>
        <w:t xml:space="preserve">PROJECT DESCRIPTION</w:t>
      </w:r>
    </w:p>
    <w:p>
      <w:pPr>
        <w:pStyle w:val="BodyText"/>
      </w:pPr>
      <w:r>
        <w:t xml:space="preserve">This</w:t>
      </w:r>
      <w:r>
        <w:t xml:space="preserve"> </w:t>
      </w:r>
      <w:r>
        <w:t xml:space="preserve">Purchase Order</w:t>
      </w:r>
      <w:r>
        <w:t xml:space="preserve"> </w:t>
      </w:r>
      <w:r>
        <w:t xml:space="preserve">is issued by Constructora del Plata S.A. to ElectroTécnica Buenos Aires S.R.L. for the provision of comprehensive</w:t>
      </w:r>
      <w:r>
        <w:t xml:space="preserve"> </w:t>
      </w:r>
      <w:r>
        <w:t xml:space="preserve">Electrician</w:t>
      </w:r>
      <w:r>
        <w:t xml:space="preserve"> </w:t>
      </w:r>
      <w:r>
        <w:t xml:space="preserve">services at the following project site located in</w:t>
      </w:r>
      <w:r>
        <w:t xml:space="preserve"> </w:t>
      </w:r>
      <w:r>
        <w:t xml:space="preserve">Argentina Buenos Aires</w:t>
      </w:r>
      <w:r>
        <w:t xml:space="preserve">:</w:t>
      </w:r>
    </w:p>
    <w:p>
      <w:pPr>
        <w:pStyle w:val="BodyText"/>
      </w:pPr>
      <w:r>
        <w:rPr>
          <w:bCs/>
          <w:b/>
        </w:rPr>
        <w:t xml:space="preserve">Project Site:</w:t>
      </w:r>
      <w:r>
        <w:t xml:space="preserve"> </w:t>
      </w:r>
      <w:r>
        <w:t xml:space="preserve">Edificio Torre Mirador, Av. del Libertador 5678, Piso 12, C1150AAH, Buenos Aires, Argentina.</w:t>
      </w:r>
    </w:p>
    <w:p>
      <w:pPr>
        <w:pStyle w:val="BodyText"/>
      </w:pPr>
      <w:r>
        <w:t xml:space="preserve">The scope of work encompasses the complete electrical installation, inspection, and certification of the commercial office space on the twelfth floor. The</w:t>
      </w:r>
      <w:r>
        <w:t xml:space="preserve"> </w:t>
      </w:r>
      <w:r>
        <w:t xml:space="preserve">Electrician</w:t>
      </w:r>
      <w:r>
        <w:t xml:space="preserve"> </w:t>
      </w:r>
      <w:r>
        <w:t xml:space="preserve">and his qualified team shall perform all electrical work in strict compliance with the Argentine National Electrical Code (IRAM 1000), the Buenos Aires City Building Regulations (Código de Edificios de la Ciudad Autónoma de Buenos Aires), and all applicable safety standards enforced by the local electrical authority in</w:t>
      </w:r>
      <w:r>
        <w:t xml:space="preserve"> </w:t>
      </w:r>
      <w:r>
        <w:t xml:space="preserve">Argentina Buenos Aires</w:t>
      </w:r>
      <w:r>
        <w:t xml:space="preserve">.</w:t>
      </w:r>
    </w:p>
    <w:p>
      <w:pPr>
        <w:pStyle w:val="BodyText"/>
      </w:pPr>
      <w:r>
        <w:t xml:space="preserve">LINE ITEMS —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Electrician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1</w:t>
            </w:r>
          </w:p>
        </w:tc>
        <w:tc>
          <w:tcPr/>
          <w:p>
            <w:pPr>
              <w:pStyle w:val="Compact"/>
              <w:jc w:val="left"/>
            </w:pPr>
            <w:r>
              <w:t xml:space="preserve">Complete electrical wiring installation for 450 m² commercial office space, including conduit routing, cable pulling (THHN 14 AWG and 12 AWG), and junction box installation. All work to be performed by licensed</w:t>
            </w:r>
            <w:r>
              <w:t xml:space="preserve"> </w:t>
            </w:r>
            <w:r>
              <w:rPr>
                <w:bCs/>
                <w:b/>
              </w:rPr>
              <w:t xml:space="preserve">Electrician</w:t>
            </w:r>
            <w:r>
              <w:t xml:space="preserve"> </w:t>
            </w:r>
            <w:r>
              <w:t xml:space="preserve">personnel in Buenos Aires.</w:t>
            </w:r>
          </w:p>
        </w:tc>
        <w:tc>
          <w:tcPr/>
          <w:p>
            <w:pPr>
              <w:pStyle w:val="Compact"/>
              <w:jc w:val="left"/>
            </w:pPr>
            <w:r>
              <w:t xml:space="preserve">450</w:t>
            </w:r>
          </w:p>
        </w:tc>
        <w:tc>
          <w:tcPr/>
          <w:p>
            <w:pPr>
              <w:pStyle w:val="Compact"/>
              <w:jc w:val="left"/>
            </w:pPr>
            <w:r>
              <w:t xml:space="preserve">m²</w:t>
            </w:r>
          </w:p>
        </w:tc>
        <w:tc>
          <w:tcPr/>
          <w:p>
            <w:pPr>
              <w:pStyle w:val="Compact"/>
              <w:jc w:val="left"/>
            </w:pPr>
            <w:r>
              <w:t xml:space="preserve">18,500.00</w:t>
            </w:r>
          </w:p>
        </w:tc>
        <w:tc>
          <w:tcPr/>
          <w:p>
            <w:pPr>
              <w:pStyle w:val="Compact"/>
              <w:jc w:val="left"/>
            </w:pPr>
            <w:r>
              <w:t xml:space="preserve">8,325,000.00</w:t>
            </w:r>
          </w:p>
        </w:tc>
      </w:tr>
      <w:tr>
        <w:tc>
          <w:tcPr/>
          <w:p>
            <w:pPr>
              <w:pStyle w:val="Compact"/>
              <w:jc w:val="left"/>
            </w:pPr>
            <w:r>
              <w:t xml:space="preserve">2</w:t>
            </w:r>
          </w:p>
        </w:tc>
        <w:tc>
          <w:tcPr/>
          <w:p>
            <w:pPr>
              <w:pStyle w:val="Compact"/>
              <w:jc w:val="left"/>
            </w:pPr>
            <w:r>
              <w:t xml:space="preserve">Installation and configuration of a 63A three-phase main electrical panel (tablero general) with individual circuit breakers, surge protection devices, and grounding system compliant with Argentine Buenos Aires municipal codes.</w:t>
            </w:r>
          </w:p>
        </w:tc>
        <w:tc>
          <w:tcPr/>
          <w:p>
            <w:pPr>
              <w:pStyle w:val="Compact"/>
              <w:jc w:val="left"/>
            </w:pPr>
            <w:r>
              <w:t xml:space="preserve">1</w:t>
            </w:r>
          </w:p>
        </w:tc>
        <w:tc>
          <w:tcPr/>
          <w:p>
            <w:pPr>
              <w:pStyle w:val="Compact"/>
              <w:jc w:val="left"/>
            </w:pPr>
            <w:r>
              <w:t xml:space="preserve">set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3</w:t>
            </w:r>
          </w:p>
        </w:tc>
        <w:tc>
          <w:tcPr/>
          <w:p>
            <w:pPr>
              <w:pStyle w:val="Compact"/>
              <w:jc w:val="left"/>
            </w:pPr>
            <w:r>
              <w:t xml:space="preserve">Installation of 120 LED commercial lighting fixtures, 45 duplex electrical outlets, 12 data/communication outlets, and 8 emergency exit light fixtures throughout the premises in Argentina Buenos Aires.</w:t>
            </w:r>
          </w:p>
        </w:tc>
        <w:tc>
          <w:tcPr/>
          <w:p>
            <w:pPr>
              <w:pStyle w:val="Compact"/>
              <w:jc w:val="left"/>
            </w:pPr>
            <w:r>
              <w:t xml:space="preserve">1</w:t>
            </w:r>
          </w:p>
        </w:tc>
        <w:tc>
          <w:tcPr/>
          <w:p>
            <w:pPr>
              <w:pStyle w:val="Compact"/>
              <w:jc w:val="left"/>
            </w:pPr>
            <w:r>
              <w:t xml:space="preserve">lot</w:t>
            </w:r>
          </w:p>
        </w:tc>
        <w:tc>
          <w:tcPr/>
          <w:p>
            <w:pPr>
              <w:pStyle w:val="Compact"/>
              <w:jc w:val="left"/>
            </w:pPr>
            <w:r>
              <w:t xml:space="preserve">2,340,000.00</w:t>
            </w:r>
          </w:p>
        </w:tc>
        <w:tc>
          <w:tcPr/>
          <w:p>
            <w:pPr>
              <w:pStyle w:val="Compact"/>
              <w:jc w:val="left"/>
            </w:pPr>
            <w:r>
              <w:t xml:space="preserve">2,340,000.00</w:t>
            </w:r>
          </w:p>
        </w:tc>
      </w:tr>
      <w:tr>
        <w:tc>
          <w:tcPr/>
          <w:p>
            <w:pPr>
              <w:pStyle w:val="Compact"/>
              <w:jc w:val="left"/>
            </w:pPr>
            <w:r>
              <w:t xml:space="preserve">4</w:t>
            </w:r>
          </w:p>
        </w:tc>
        <w:tc>
          <w:tcPr/>
          <w:p>
            <w:pPr>
              <w:pStyle w:val="Compact"/>
              <w:jc w:val="left"/>
            </w:pPr>
            <w:r>
              <w:t xml:space="preserve">Electrical inspection, load testing, thermal imaging scan, and issuance of the official "Certificado de Conformidad Eléctrica" required by the Buenos Aires City government for occupancy permits.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5</w:t>
            </w:r>
          </w:p>
        </w:tc>
        <w:tc>
          <w:tcPr/>
          <w:p>
            <w:pPr>
              <w:pStyle w:val="Compact"/>
              <w:jc w:val="left"/>
            </w:pPr>
            <w:r>
              <w:t xml:space="preserve">Provision of all necessary electrical materials, tools, and PPE. Includes 3-phase power cable (10 mm²), PVC conduit, wire nuts, cable ties, and grounding electrodes as specified in the project plans for this Argentina Buenos Aires location.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1,120,000.00</w:t>
            </w:r>
          </w:p>
        </w:tc>
        <w:tc>
          <w:tcPr/>
          <w:p>
            <w:pPr>
              <w:pStyle w:val="Compact"/>
              <w:jc w:val="left"/>
            </w:pPr>
            <w:r>
              <w:t xml:space="preserve">1,120,000.00</w:t>
            </w:r>
          </w:p>
        </w:tc>
      </w:tr>
      <w:tr>
        <w:tc>
          <w:tcPr/>
          <w:p>
            <w:pPr>
              <w:pStyle w:val="Compact"/>
              <w:jc w:val="left"/>
            </w:pPr>
            <w:r>
              <w:t xml:space="preserve">6</w:t>
            </w:r>
          </w:p>
        </w:tc>
        <w:tc>
          <w:tcPr/>
          <w:p>
            <w:pPr>
              <w:pStyle w:val="Compact"/>
              <w:jc w:val="left"/>
            </w:pPr>
            <w:r>
              <w:t xml:space="preserve">Post-installation warranty period (12 months) covering all</w:t>
            </w:r>
            <w:r>
              <w:t xml:space="preserve"> </w:t>
            </w:r>
            <w:r>
              <w:rPr>
                <w:bCs/>
                <w:b/>
              </w:rPr>
              <w:t xml:space="preserve">Electrician</w:t>
            </w:r>
            <w:r>
              <w:t xml:space="preserve"> </w:t>
            </w:r>
            <w:r>
              <w:t xml:space="preserve">workmanship, with on-site response within 24 hours for any defects reported at the Buenos Aires project site.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r>
    </w:tbl>
    <w:p>
      <w:pPr>
        <w:pStyle w:val="BodyText"/>
      </w:pPr>
      <w:r>
        <w:t xml:space="preserve">Subtotal: ARS 13,130,000.00</w:t>
      </w:r>
    </w:p>
    <w:p>
      <w:pPr>
        <w:pStyle w:val="BodyText"/>
      </w:pPr>
      <w:r>
        <w:t xml:space="preserve">IVA (21% — Argentine Value Added Tax): ARS 2,757,300.00</w:t>
      </w:r>
    </w:p>
    <w:p>
      <w:pPr>
        <w:pStyle w:val="BodyText"/>
      </w:pPr>
      <w:r>
        <w:t xml:space="preserve">GRAND TOTAL: ARS 15,887,300.00</w:t>
      </w:r>
    </w:p>
    <w:p>
      <w:pPr>
        <w:pStyle w:val="BodyText"/>
      </w:pPr>
      <w:r>
        <w:t xml:space="preserve">TERMS AND CONDITIONS</w:t>
      </w:r>
    </w:p>
    <w:p>
      <w:pPr>
        <w:numPr>
          <w:ilvl w:val="0"/>
          <w:numId w:val="1001"/>
        </w:numPr>
        <w:pStyle w:val="Compact"/>
      </w:pPr>
      <w:r>
        <w:rPr>
          <w:bCs/>
          <w:b/>
        </w:rPr>
        <w:t xml:space="preserve">Payment Terms:</w:t>
      </w:r>
      <w:r>
        <w:t xml:space="preserve"> </w:t>
      </w:r>
      <w:r>
        <w:t xml:space="preserve">Payment shall be made in three (3) equal installments: 40% upon signing of this Purchase Order, 40% upon completion of all wiring and panel installation, and 20% upon delivery of the final electrical conformity certificate issued for the Argentina Buenos Aires project site. Payment will be made via bank transfer (transferencia bancaria) to the account designated by ElectroTécnica Buenos Aires S.R.L.</w:t>
      </w:r>
    </w:p>
    <w:p>
      <w:pPr>
        <w:numPr>
          <w:ilvl w:val="0"/>
          <w:numId w:val="1001"/>
        </w:numPr>
        <w:pStyle w:val="Compact"/>
      </w:pPr>
      <w:r>
        <w:rPr>
          <w:bCs/>
          <w:b/>
        </w:rPr>
        <w:t xml:space="preserve">Timeline:</w:t>
      </w:r>
      <w:r>
        <w:t xml:space="preserve"> </w:t>
      </w:r>
      <w:r>
        <w:t xml:space="preserve">The Electrician and his team shall commence work on June 20, 2025, and complete all services no later than July 18, 2025. Any delays not attributable to force majeure or the buyer shall incur a penalty of 0.5% of the total Purchase Order value per calendar day of delay.</w:t>
      </w:r>
    </w:p>
    <w:p>
      <w:pPr>
        <w:numPr>
          <w:ilvl w:val="0"/>
          <w:numId w:val="1001"/>
        </w:numPr>
        <w:pStyle w:val="Compact"/>
      </w:pPr>
      <w:r>
        <w:rPr>
          <w:bCs/>
          <w:b/>
        </w:rPr>
        <w:t xml:space="preserve">Compliance:</w:t>
      </w:r>
      <w:r>
        <w:t xml:space="preserve"> </w:t>
      </w:r>
      <w:r>
        <w:t xml:space="preserve">All electrical work must comply with the regulations of the Dirección General de Inspección de Edificaciones of the Ciudad Autónoma de Buenos Aires. The Electrician is solely responsible for obtaining any sub-permits required for the electrical work in Argentina Buenos Aires.</w:t>
      </w:r>
    </w:p>
    <w:p>
      <w:pPr>
        <w:numPr>
          <w:ilvl w:val="0"/>
          <w:numId w:val="1001"/>
        </w:numPr>
        <w:pStyle w:val="Compact"/>
      </w:pPr>
      <w:r>
        <w:rPr>
          <w:bCs/>
          <w:b/>
        </w:rPr>
        <w:t xml:space="preserve">Insurance:</w:t>
      </w:r>
      <w:r>
        <w:t xml:space="preserve"> </w:t>
      </w:r>
      <w:r>
        <w:t xml:space="preserve">The Electrician shall maintain valid professional liability insurance (seguro de responsabilidad civil profesional) with a minimum coverage of ARS 50,000,000 for the duration of the project and the warranty period.</w:t>
      </w:r>
    </w:p>
    <w:p>
      <w:pPr>
        <w:numPr>
          <w:ilvl w:val="0"/>
          <w:numId w:val="1001"/>
        </w:numPr>
        <w:pStyle w:val="Compact"/>
      </w:pPr>
      <w:r>
        <w:rPr>
          <w:bCs/>
          <w:b/>
        </w:rPr>
        <w:t xml:space="preserve">Warranty:</w:t>
      </w:r>
      <w:r>
        <w:t xml:space="preserve"> </w:t>
      </w:r>
      <w:r>
        <w:t xml:space="preserve">All workmanship is guaranteed for a period of twelve (12) months from the date of final acceptance. The Electrician shall repair or replace any defective work at no additional cost to the buyer.</w:t>
      </w:r>
    </w:p>
    <w:p>
      <w:pPr>
        <w:numPr>
          <w:ilvl w:val="0"/>
          <w:numId w:val="1001"/>
        </w:numPr>
        <w:pStyle w:val="Compact"/>
      </w:pPr>
      <w:r>
        <w:rPr>
          <w:bCs/>
          <w:b/>
        </w:rPr>
        <w:t xml:space="preserve">Dispute Resolution:</w:t>
      </w:r>
      <w:r>
        <w:t xml:space="preserve"> </w:t>
      </w:r>
      <w:r>
        <w:t xml:space="preserve">Any disputes arising from this Purchase Order shall be resolved through binding arbitration in Buenos Aires, Argentina, in accordance with the rules of the Cámara de Comercio de Buenos Aires.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Argentine Republic, specifically the Civil and Commercial Code of the Nation (Código Civil y Comercial Argentino) and applicable Buenos Aires municipal ordinances.</w:t>
      </w:r>
    </w:p>
    <w:p>
      <w:pPr>
        <w:numPr>
          <w:ilvl w:val="0"/>
          <w:numId w:val="1001"/>
        </w:numPr>
        <w:pStyle w:val="Compact"/>
      </w:pPr>
      <w:r>
        <w:rPr>
          <w:bCs/>
          <w:b/>
        </w:rPr>
        <w:t xml:space="preserve">Confidentiality:</w:t>
      </w:r>
      <w:r>
        <w:t xml:space="preserve"> </w:t>
      </w:r>
      <w:r>
        <w:t xml:space="preserve">Both parties agree to maintain confidentiality regarding the terms of this Purchase Order and any proprietary information exchanged during the course of the project in Argentina Buenos Aires.</w:t>
      </w:r>
    </w:p>
    <w:p>
      <w:pPr>
        <w:pStyle w:val="FirstParagraph"/>
      </w:pPr>
      <w:r>
        <w:t xml:space="preserve">AUTHORIZATION &amp; ACCEPTANCE</w:t>
      </w:r>
    </w:p>
    <w:p>
      <w:pPr>
        <w:pStyle w:val="BodyText"/>
      </w:pPr>
      <w:r>
        <w:rPr>
          <w:bCs/>
          <w:b/>
        </w:rPr>
        <w:t xml:space="preserve">For Constructora del Plata S.A. (Buyer)</w:t>
      </w:r>
    </w:p>
    <w:p>
      <w:pPr>
        <w:pStyle w:val="BodyText"/>
      </w:pPr>
      <w:r>
        <w:t xml:space="preserve">Lic. Carolina M. Sánchez</w:t>
      </w:r>
      <w:r>
        <w:br/>
      </w:r>
      <w:r>
        <w:t xml:space="preserve">Gerente de Compras</w:t>
      </w:r>
      <w:r>
        <w:br/>
      </w:r>
      <w:r>
        <w:t xml:space="preserve">Date: ______________________</w:t>
      </w:r>
    </w:p>
    <w:p>
      <w:pPr>
        <w:pStyle w:val="BodyText"/>
      </w:pPr>
      <w:r>
        <w:rPr>
          <w:bCs/>
          <w:b/>
        </w:rPr>
        <w:t xml:space="preserve">For ElectroTécnica Buenos Aires S.R.L. (Electrician / Vendor)</w:t>
      </w:r>
    </w:p>
    <w:p>
      <w:pPr>
        <w:pStyle w:val="BodyText"/>
      </w:pPr>
      <w:r>
        <w:t xml:space="preserve">Ing. Marcos R. Fernández</w:t>
      </w:r>
      <w:r>
        <w:br/>
      </w:r>
      <w:r>
        <w:t xml:space="preserve">Director Técnico — Registered Electrician</w:t>
      </w:r>
      <w:r>
        <w:br/>
      </w:r>
      <w:r>
        <w:t xml:space="preserve">Date: ______________________</w:t>
      </w:r>
    </w:p>
    <w:p>
      <w:pPr>
        <w:pStyle w:val="BodyText"/>
      </w:pPr>
      <w:r>
        <w:t xml:space="preserve">This Purchase Order (PO-BA-2025-04782) is a legally binding document issued for professional Electrician services in Argentina Buenos Aires. It is valid only when signed and stamped by both parties. No modifications shall be effective unless made in writing and signed by authorized representatives of both parties.</w:t>
      </w:r>
    </w:p>
    <w:p>
      <w:pPr>
        <w:pStyle w:val="BodyText"/>
      </w:pPr>
      <w:r>
        <w:t xml:space="preserve">Document generated on June 12, 2025 — Constructora del Plata S.A. —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Argentina Buenos Aires</dc:title>
  <dc:creator/>
  <dc:language>en</dc:language>
  <cp:keywords/>
  <dcterms:created xsi:type="dcterms:W3CDTF">2026-10-10T08:43:01Z</dcterms:created>
  <dcterms:modified xsi:type="dcterms:W3CDTF">2026-10-10T08:43:01Z</dcterms:modified>
</cp:coreProperties>
</file>

<file path=docProps/custom.xml><?xml version="1.0" encoding="utf-8"?>
<Properties xmlns="http://schemas.openxmlformats.org/officeDocument/2006/custom-properties" xmlns:vt="http://schemas.openxmlformats.org/officeDocument/2006/docPropsVTypes"/>
</file>