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rPr>
          <w:bCs/>
          <w:b/>
        </w:rPr>
        <w:t xml:space="preserve">Colombo Infrastructure Solutions (Pvt) Ltd.</w:t>
      </w:r>
    </w:p>
    <w:p>
      <w:pPr>
        <w:pStyle w:val="BodyText"/>
      </w:pPr>
      <w:r>
        <w:t xml:space="preserve">42, Galle Road, Colombo 03, Sri Lanka Colombo | Tel: +94 11 234 5678 | Email: procurement@colomboinfra.lk</w:t>
      </w:r>
    </w:p>
    <w:p>
      <w:pPr>
        <w:pStyle w:val="BodyText"/>
      </w:pPr>
      <w:r>
        <w:t xml:space="preserve">Registration No: C01234567 | TIN: 123456789</w:t>
      </w:r>
    </w:p>
    <w:bookmarkEnd w:id="20"/>
    <w:p>
      <w:pPr>
        <w:pStyle w:val="BodyText"/>
      </w:pPr>
      <w:r>
        <w:rPr>
          <w:bCs/>
          <w:b/>
        </w:rPr>
        <w:t xml:space="preserve">Purchase Order No:</w:t>
      </w:r>
      <w:r>
        <w:t xml:space="preserve"> </w:t>
      </w:r>
      <w:r>
        <w:t xml:space="preserve">PO/ELC/2025/00472</w:t>
      </w:r>
    </w:p>
    <w:p>
      <w:pPr>
        <w:pStyle w:val="BodyText"/>
      </w:pPr>
      <w:r>
        <w:rPr>
          <w:bCs/>
          <w:b/>
        </w:rPr>
        <w:t xml:space="preserve">Date of Issue:</w:t>
      </w:r>
      <w:r>
        <w:t xml:space="preserve"> </w:t>
      </w:r>
      <w:r>
        <w:t xml:space="preserve">15 June 2025</w:t>
      </w:r>
    </w:p>
    <w:p>
      <w:pPr>
        <w:pStyle w:val="BodyText"/>
      </w:pPr>
      <w:r>
        <w:rPr>
          <w:bCs/>
          <w:b/>
        </w:rPr>
        <w:t xml:space="preserve">Required Completion Date:</w:t>
      </w:r>
      <w:r>
        <w:t xml:space="preserve"> </w:t>
      </w:r>
      <w:r>
        <w:t xml:space="preserve">30 July 2025</w:t>
      </w:r>
    </w:p>
    <w:p>
      <w:pPr>
        <w:pStyle w:val="BodyText"/>
      </w:pPr>
      <w:r>
        <w:rPr>
          <w:bCs/>
          <w:b/>
        </w:rPr>
        <w:t xml:space="preserve">Project Reference:</w:t>
      </w:r>
      <w:r>
        <w:t xml:space="preserve"> </w:t>
      </w:r>
      <w:r>
        <w:t xml:space="preserve">CISC-RES-2025-019</w:t>
      </w:r>
    </w:p>
    <w:p>
      <w:pPr>
        <w:pStyle w:val="BodyText"/>
      </w:pPr>
      <w:r>
        <w:rPr>
          <w:bCs/>
          <w:b/>
        </w:rPr>
        <w:t xml:space="preserve">Payment Terms:</w:t>
      </w:r>
      <w:r>
        <w:t xml:space="preserve"> </w:t>
      </w:r>
      <w:r>
        <w:t xml:space="preserve">Net 30 Days</w:t>
      </w:r>
    </w:p>
    <w:p>
      <w:pPr>
        <w:pStyle w:val="BodyText"/>
      </w:pPr>
      <w:r>
        <w:rPr>
          <w:bCs/>
          <w:b/>
        </w:rPr>
        <w:t xml:space="preserve">Valid Until:</w:t>
      </w:r>
      <w:r>
        <w:t xml:space="preserve"> </w:t>
      </w:r>
      <w:r>
        <w:t xml:space="preserve">15 July 2025</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Colombo Infrastructure Solutions (Pvt) Ltd.</w:t>
            </w:r>
            <w:r>
              <w:br/>
            </w:r>
            <w:r>
              <w:t xml:space="preserve">42, Galle Road, Colombo 03</w:t>
            </w:r>
            <w:r>
              <w:br/>
            </w:r>
            <w:r>
              <w:t xml:space="preserve">Sri Lanka Colombo, Sri Lanka</w:t>
            </w:r>
            <w:r>
              <w:br/>
            </w:r>
            <w:r>
              <w:t xml:space="preserve">Contact: Mr. Dinesh Perera, Procurement Manager</w:t>
            </w:r>
            <w:r>
              <w:br/>
            </w:r>
            <w:r>
              <w:t xml:space="preserve">Email: d.perera@colomboinfra.lk</w:t>
            </w:r>
            <w:r>
              <w:br/>
            </w:r>
            <w:r>
              <w:t xml:space="preserve">Phone: +94 77 123 4567</w:t>
            </w:r>
          </w:p>
        </w:tc>
        <w:tc>
          <w:tcPr/>
          <w:p>
            <w:pPr>
              <w:pStyle w:val="Compact"/>
              <w:jc w:val="left"/>
            </w:pPr>
            <w:r>
              <w:rPr>
                <w:bCs/>
                <w:b/>
              </w:rPr>
              <w:t xml:space="preserve">PrimeVolt Electrician Services (Pvt) Ltd.</w:t>
            </w:r>
            <w:r>
              <w:br/>
            </w:r>
            <w:r>
              <w:t xml:space="preserve">18, Temple Road, Colombo 10</w:t>
            </w:r>
            <w:r>
              <w:br/>
            </w:r>
            <w:r>
              <w:t xml:space="preserve">Sri Lanka Colombo, Sri Lanka</w:t>
            </w:r>
            <w:r>
              <w:br/>
            </w:r>
            <w:r>
              <w:t xml:space="preserve">Contact: Mr. Rajith Fernando, Lead Electrician &amp; Director</w:t>
            </w:r>
            <w:r>
              <w:br/>
            </w:r>
            <w:r>
              <w:t xml:space="preserve">Email: rajith@primevolt.lk</w:t>
            </w:r>
            <w:r>
              <w:br/>
            </w:r>
            <w:r>
              <w:t xml:space="preserve">Phone: +94 71 987 6543</w:t>
            </w:r>
            <w:r>
              <w:br/>
            </w:r>
            <w:r>
              <w:t xml:space="preserve">CEA License No: CEA/EL/2019/00842</w:t>
            </w:r>
          </w:p>
        </w:tc>
      </w:tr>
    </w:tbl>
    <w:p>
      <w:pPr>
        <w:pStyle w:val="BodyText"/>
      </w:pPr>
      <w:r>
        <w:t xml:space="preserve">2. SCOPE OF WORK – ELECTRICIAN SERVICES</w:t>
      </w:r>
    </w:p>
    <w:p>
      <w:pPr>
        <w:pStyle w:val="BodyText"/>
      </w:pPr>
      <w:r>
        <w:t xml:space="preserve">This</w:t>
      </w:r>
      <w:r>
        <w:t xml:space="preserve"> </w:t>
      </w:r>
      <w:r>
        <w:t xml:space="preserve">Purchase Order</w:t>
      </w:r>
      <w:r>
        <w:t xml:space="preserve"> </w:t>
      </w:r>
      <w:r>
        <w:t xml:space="preserve">is issued by Colombo Infrastructure Solutions (Pvt) Ltd. to PrimeVolt Electrician Services (Pvt) Ltd. for the provision of comprehensive</w:t>
      </w:r>
      <w:r>
        <w:t xml:space="preserve"> </w:t>
      </w:r>
      <w:r>
        <w:t xml:space="preserve">Electrician</w:t>
      </w:r>
      <w:r>
        <w:t xml:space="preserve"> </w:t>
      </w:r>
      <w:r>
        <w:t xml:space="preserve">services at the residential and commercial premises located at 78, Havelock Road, Colombo 05,</w:t>
      </w:r>
      <w:r>
        <w:t xml:space="preserve"> </w:t>
      </w:r>
      <w:r>
        <w:t xml:space="preserve">Sri Lanka Colombo</w:t>
      </w:r>
      <w:r>
        <w:t xml:space="preserve">. The</w:t>
      </w:r>
      <w:r>
        <w:t xml:space="preserve"> </w:t>
      </w:r>
      <w:r>
        <w:t xml:space="preserve">Electrician</w:t>
      </w:r>
      <w:r>
        <w:t xml:space="preserve"> </w:t>
      </w:r>
      <w:r>
        <w:t xml:space="preserve">contractor shall perform all electrical installation, maintenance, inspection, and remedial works in strict compliance with the Sri Lanka Standards (SLS) electrical codes, the Ceylon Electricity Board (CEB) regulations, and all applicable local by-laws governing electrical work in the Colombo Municipal Council jurisdiction.</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 (LKR)</w:t>
            </w:r>
          </w:p>
        </w:tc>
        <w:tc>
          <w:tcPr/>
          <w:p>
            <w:pPr>
              <w:pStyle w:val="Compact"/>
              <w:jc w:val="left"/>
            </w:pPr>
            <w:r>
              <w:t xml:space="preserve">Amount (LKR)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Complete rewiring of a 4-bedroom residential villa (approx. 3,200 sq ft) including all internal wiring, junction boxes, and circuit breakers</w:t>
            </w:r>
          </w:p>
        </w:tc>
        <w:tc>
          <w:tcPr/>
          <w:p>
            <w:pPr>
              <w:pStyle w:val="Compact"/>
              <w:jc w:val="left"/>
            </w:pPr>
            <w:r>
              <w:t xml:space="preserve">1 Lot</w:t>
            </w:r>
          </w:p>
        </w:tc>
        <w:tc>
          <w:tcPr/>
          <w:p>
            <w:pPr>
              <w:pStyle w:val="Compact"/>
              <w:jc w:val="left"/>
            </w:pPr>
            <w:r>
              <w:t xml:space="preserve">485,000.00</w:t>
            </w:r>
          </w:p>
        </w:tc>
        <w:tc>
          <w:tcPr/>
          <w:p>
            <w:pPr>
              <w:pStyle w:val="Compact"/>
              <w:jc w:val="left"/>
            </w:pPr>
            <w:r>
              <w:t xml:space="preserve">485,000.00</w:t>
            </w:r>
          </w:p>
        </w:tc>
        <w:tc>
          <w:tcPr/>
          <w:p>
            <w:pPr>
              <w:pStyle w:val="Compact"/>
              <w:jc w:val="left"/>
            </w:pPr>
            <w:r>
              <w:t xml:space="preserve">Electrician to supply all copper wiring (SLS 1088 compliant), MCBs, and distribution boards</w:t>
            </w:r>
          </w:p>
        </w:tc>
      </w:tr>
      <w:tr>
        <w:tc>
          <w:tcPr/>
          <w:p>
            <w:pPr>
              <w:pStyle w:val="Compact"/>
              <w:jc w:val="left"/>
            </w:pPr>
            <w:r>
              <w:t xml:space="preserve">2</w:t>
            </w:r>
          </w:p>
        </w:tc>
        <w:tc>
          <w:tcPr/>
          <w:p>
            <w:pPr>
              <w:pStyle w:val="Compact"/>
              <w:jc w:val="left"/>
            </w:pPr>
            <w:r>
              <w:t xml:space="preserve">Installation of 24 ceiling light fixtures, 48 wall switches, and 36 power outlets throughout the residence</w:t>
            </w:r>
          </w:p>
        </w:tc>
        <w:tc>
          <w:tcPr/>
          <w:p>
            <w:pPr>
              <w:pStyle w:val="Compact"/>
              <w:jc w:val="left"/>
            </w:pPr>
            <w:r>
              <w:t xml:space="preserve">1 Lot</w:t>
            </w:r>
          </w:p>
        </w:tc>
        <w:tc>
          <w:tcPr/>
          <w:p>
            <w:pPr>
              <w:pStyle w:val="Compact"/>
              <w:jc w:val="left"/>
            </w:pPr>
            <w:r>
              <w:t xml:space="preserve">198,000.00</w:t>
            </w:r>
          </w:p>
        </w:tc>
        <w:tc>
          <w:tcPr/>
          <w:p>
            <w:pPr>
              <w:pStyle w:val="Compact"/>
              <w:jc w:val="left"/>
            </w:pPr>
            <w:r>
              <w:t xml:space="preserve">198,000.00</w:t>
            </w:r>
          </w:p>
        </w:tc>
        <w:tc>
          <w:tcPr/>
          <w:p>
            <w:pPr>
              <w:pStyle w:val="Compact"/>
              <w:jc w:val="left"/>
            </w:pPr>
            <w:r>
              <w:t xml:space="preserve">Electrician to install Schneider Electric branded fittings</w:t>
            </w:r>
          </w:p>
        </w:tc>
      </w:tr>
      <w:tr>
        <w:tc>
          <w:tcPr/>
          <w:p>
            <w:pPr>
              <w:pStyle w:val="Compact"/>
              <w:jc w:val="left"/>
            </w:pPr>
            <w:r>
              <w:t xml:space="preserve">3</w:t>
            </w:r>
          </w:p>
        </w:tc>
        <w:tc>
          <w:tcPr/>
          <w:p>
            <w:pPr>
              <w:pStyle w:val="Compact"/>
              <w:jc w:val="left"/>
            </w:pPr>
            <w:r>
              <w:t xml:space="preserve">Installation and commissioning of a 3-phase CEB meter connection upgrade from single-phase to three-phase supply</w:t>
            </w:r>
          </w:p>
        </w:tc>
        <w:tc>
          <w:tcPr/>
          <w:p>
            <w:pPr>
              <w:pStyle w:val="Compact"/>
              <w:jc w:val="left"/>
            </w:pPr>
            <w:r>
              <w:t xml:space="preserve">1 Lot</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Coordination with CEB Sri Lanka Colombo division required</w:t>
            </w:r>
          </w:p>
        </w:tc>
      </w:tr>
      <w:tr>
        <w:tc>
          <w:tcPr/>
          <w:p>
            <w:pPr>
              <w:pStyle w:val="Compact"/>
              <w:jc w:val="left"/>
            </w:pPr>
            <w:r>
              <w:t xml:space="preserve">4</w:t>
            </w:r>
          </w:p>
        </w:tc>
        <w:tc>
          <w:tcPr/>
          <w:p>
            <w:pPr>
              <w:pStyle w:val="Compact"/>
              <w:jc w:val="left"/>
            </w:pPr>
            <w:r>
              <w:t xml:space="preserve">Installation of a 5 kVA inverter/UPS system with 4 battery banks for backup power</w:t>
            </w:r>
          </w:p>
        </w:tc>
        <w:tc>
          <w:tcPr/>
          <w:p>
            <w:pPr>
              <w:pStyle w:val="Compact"/>
              <w:jc w:val="left"/>
            </w:pPr>
            <w:r>
              <w:t xml:space="preserve">1 Set</w:t>
            </w:r>
          </w:p>
        </w:tc>
        <w:tc>
          <w:tcPr/>
          <w:p>
            <w:pPr>
              <w:pStyle w:val="Compact"/>
              <w:jc w:val="left"/>
            </w:pPr>
            <w:r>
              <w:t xml:space="preserve">310,000.00</w:t>
            </w:r>
          </w:p>
        </w:tc>
        <w:tc>
          <w:tcPr/>
          <w:p>
            <w:pPr>
              <w:pStyle w:val="Compact"/>
              <w:jc w:val="left"/>
            </w:pPr>
            <w:r>
              <w:t xml:space="preserve">310,000.00</w:t>
            </w:r>
          </w:p>
        </w:tc>
        <w:tc>
          <w:tcPr/>
          <w:p>
            <w:pPr>
              <w:pStyle w:val="Compact"/>
              <w:jc w:val="left"/>
            </w:pPr>
            <w:r>
              <w:t xml:space="preserve">Electrician to handle all wiring, mounting, and testing</w:t>
            </w:r>
          </w:p>
        </w:tc>
      </w:tr>
      <w:tr>
        <w:tc>
          <w:tcPr/>
          <w:p>
            <w:pPr>
              <w:pStyle w:val="Compact"/>
              <w:jc w:val="left"/>
            </w:pPr>
            <w:r>
              <w:t xml:space="preserve">5</w:t>
            </w:r>
          </w:p>
        </w:tc>
        <w:tc>
          <w:tcPr/>
          <w:p>
            <w:pPr>
              <w:pStyle w:val="Compact"/>
              <w:jc w:val="left"/>
            </w:pPr>
            <w:r>
              <w:t xml:space="preserve">Earthing and lightning protection system installation for the villa and adjacent carport structure</w:t>
            </w:r>
          </w:p>
        </w:tc>
        <w:tc>
          <w:tcPr/>
          <w:p>
            <w:pPr>
              <w:pStyle w:val="Compact"/>
              <w:jc w:val="left"/>
            </w:pPr>
            <w:r>
              <w:t xml:space="preserve">1 Lot</w:t>
            </w:r>
          </w:p>
        </w:tc>
        <w:tc>
          <w:tcPr/>
          <w:p>
            <w:pPr>
              <w:pStyle w:val="Compact"/>
              <w:jc w:val="left"/>
            </w:pPr>
            <w:r>
              <w:t xml:space="preserve">87,500.00</w:t>
            </w:r>
          </w:p>
        </w:tc>
        <w:tc>
          <w:tcPr/>
          <w:p>
            <w:pPr>
              <w:pStyle w:val="Compact"/>
              <w:jc w:val="left"/>
            </w:pPr>
            <w:r>
              <w:t xml:space="preserve">87,500.00</w:t>
            </w:r>
          </w:p>
        </w:tc>
        <w:tc>
          <w:tcPr/>
          <w:p>
            <w:pPr>
              <w:pStyle w:val="Compact"/>
              <w:jc w:val="left"/>
            </w:pPr>
            <w:r>
              <w:t xml:space="preserve">Compliant with SLS 1088 and IEC 62305</w:t>
            </w:r>
          </w:p>
        </w:tc>
      </w:tr>
      <w:tr>
        <w:tc>
          <w:tcPr/>
          <w:p>
            <w:pPr>
              <w:pStyle w:val="Compact"/>
              <w:jc w:val="left"/>
            </w:pPr>
            <w:r>
              <w:t xml:space="preserve">6</w:t>
            </w:r>
          </w:p>
        </w:tc>
        <w:tc>
          <w:tcPr/>
          <w:p>
            <w:pPr>
              <w:pStyle w:val="Compact"/>
              <w:jc w:val="left"/>
            </w:pPr>
            <w:r>
              <w:t xml:space="preserve">Electrical safety inspection, thermographic scanning, and issuance of a certified Electrical Installation Certificate (EIC)</w:t>
            </w:r>
          </w:p>
        </w:tc>
        <w:tc>
          <w:tcPr/>
          <w:p>
            <w:pPr>
              <w:pStyle w:val="Compact"/>
              <w:jc w:val="left"/>
            </w:pPr>
            <w:r>
              <w:t xml:space="preserve">1 Visit</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Lead Electrician to sign off; certificate valid for 5 years</w:t>
            </w:r>
          </w:p>
        </w:tc>
      </w:tr>
      <w:tr>
        <w:tc>
          <w:tcPr/>
          <w:p>
            <w:pPr>
              <w:pStyle w:val="Compact"/>
              <w:jc w:val="left"/>
            </w:pPr>
            <w:r>
              <w:t xml:space="preserve">7</w:t>
            </w:r>
          </w:p>
        </w:tc>
        <w:tc>
          <w:tcPr/>
          <w:p>
            <w:pPr>
              <w:pStyle w:val="Compact"/>
              <w:jc w:val="left"/>
            </w:pPr>
            <w:r>
              <w:t xml:space="preserve">Installation of 6 outdoor LED floodlights and 2 garden path light circuits with timer controls</w:t>
            </w:r>
          </w:p>
        </w:tc>
        <w:tc>
          <w:tcPr/>
          <w:p>
            <w:pPr>
              <w:pStyle w:val="Compact"/>
              <w:jc w:val="left"/>
            </w:pPr>
            <w:r>
              <w:t xml:space="preserve">1 Lot</w:t>
            </w:r>
          </w:p>
        </w:tc>
        <w:tc>
          <w:tcPr/>
          <w:p>
            <w:pPr>
              <w:pStyle w:val="Compact"/>
              <w:jc w:val="left"/>
            </w:pPr>
            <w:r>
              <w:t xml:space="preserve">62,000.00</w:t>
            </w:r>
          </w:p>
        </w:tc>
        <w:tc>
          <w:tcPr/>
          <w:p>
            <w:pPr>
              <w:pStyle w:val="Compact"/>
              <w:jc w:val="left"/>
            </w:pPr>
            <w:r>
              <w:t xml:space="preserve">62,000.00</w:t>
            </w:r>
          </w:p>
        </w:tc>
        <w:tc>
          <w:tcPr/>
          <w:p>
            <w:pPr>
              <w:pStyle w:val="Compact"/>
              <w:jc w:val="left"/>
            </w:pPr>
            <w:r>
              <w:t xml:space="preserve">Weatherproof IP65 rated fittings for Sri Lanka Colombo coastal climate</w:t>
            </w:r>
          </w:p>
        </w:tc>
      </w:tr>
      <w:tr>
        <w:tc>
          <w:tcPr>
            <w:gridSpan w:val="4"/>
          </w:tcPr>
          <w:p>
            <w:pPr>
              <w:pStyle w:val="Compact"/>
              <w:jc w:val="right"/>
            </w:pPr>
            <w:r>
              <w:t xml:space="preserve">Subtotal (LKR):</w:t>
            </w:r>
          </w:p>
        </w:tc>
        <w:tc>
          <w:tcPr/>
          <w:p>
            <w:pPr>
              <w:pStyle w:val="Compact"/>
              <w:jc w:val="left"/>
            </w:pPr>
            <w:r>
              <w:t xml:space="preserve">1,312,500.00</w:t>
            </w:r>
          </w:p>
        </w:tc>
        <w:tc>
          <w:tcPr/>
          <w:p>
            <w:pPr>
              <w:pStyle w:val="Compact"/>
            </w:pPr>
          </w:p>
        </w:tc>
      </w:tr>
      <w:tr>
        <w:tc>
          <w:tcPr>
            <w:gridSpan w:val="4"/>
          </w:tcPr>
          <w:p>
            <w:pPr>
              <w:pStyle w:val="Compact"/>
              <w:jc w:val="right"/>
            </w:pPr>
            <w:r>
              <w:t xml:space="preserve">VAT @ 18% (LKR):</w:t>
            </w:r>
          </w:p>
        </w:tc>
        <w:tc>
          <w:tcPr/>
          <w:p>
            <w:pPr>
              <w:pStyle w:val="Compact"/>
              <w:jc w:val="left"/>
            </w:pPr>
            <w:r>
              <w:t xml:space="preserve">236,250.00</w:t>
            </w:r>
          </w:p>
        </w:tc>
        <w:tc>
          <w:tcPr/>
          <w:p>
            <w:pPr>
              <w:pStyle w:val="Compact"/>
            </w:pPr>
          </w:p>
        </w:tc>
      </w:tr>
      <w:tr>
        <w:tc>
          <w:tcPr>
            <w:gridSpan w:val="4"/>
          </w:tcPr>
          <w:p>
            <w:pPr>
              <w:pStyle w:val="Compact"/>
              <w:jc w:val="right"/>
            </w:pPr>
            <w:r>
              <w:t xml:space="preserve">TOTAL AMOUNT DUE (LKR):</w:t>
            </w:r>
          </w:p>
        </w:tc>
        <w:tc>
          <w:tcPr/>
          <w:p>
            <w:pPr>
              <w:pStyle w:val="Compact"/>
              <w:jc w:val="left"/>
            </w:pPr>
            <w:r>
              <w:t xml:space="preserve">1,548,750.00</w:t>
            </w:r>
          </w:p>
        </w:tc>
        <w:tc>
          <w:tcPr/>
          <w:p>
            <w:pPr>
              <w:pStyle w:val="Compact"/>
            </w:pPr>
          </w:p>
        </w:tc>
      </w:tr>
    </w:tbl>
    <w:p>
      <w:pPr>
        <w:pStyle w:val="BodyText"/>
      </w:pPr>
      <w:r>
        <w:t xml:space="preserve">4. TERMS AND CONDITIONS</w:t>
      </w:r>
    </w:p>
    <w:p>
      <w:pPr>
        <w:numPr>
          <w:ilvl w:val="0"/>
          <w:numId w:val="1001"/>
        </w:numPr>
        <w:pStyle w:val="Compact"/>
      </w:pPr>
      <w:r>
        <w:rPr>
          <w:bCs/>
          <w:b/>
        </w:rPr>
        <w:t xml:space="preserve">Acceptance:</w:t>
      </w:r>
      <w:r>
        <w:t xml:space="preserve"> </w:t>
      </w:r>
      <w:r>
        <w:t xml:space="preserve">This Purchase Order shall become a binding contract upon written acceptance by the Electrician service provider (PrimeVolt Electrician Services) within five (5) business days of the date of issue. Failure to respond within this period shall render this Purchase Order null and void.</w:t>
      </w:r>
    </w:p>
    <w:p>
      <w:pPr>
        <w:numPr>
          <w:ilvl w:val="0"/>
          <w:numId w:val="1001"/>
        </w:numPr>
        <w:pStyle w:val="Compact"/>
      </w:pPr>
      <w:r>
        <w:rPr>
          <w:bCs/>
          <w:b/>
        </w:rPr>
        <w:t xml:space="preserve">Compliance:</w:t>
      </w:r>
      <w:r>
        <w:t xml:space="preserve"> </w:t>
      </w:r>
      <w:r>
        <w:t xml:space="preserve">The Electrician contractor shall ensure that all work performed in Sri Lanka Colombo adheres to the Sri Lanka Standards (SLS) for electrical installations, the Ceylon Electricity Board (CEB) technical regulations, and the building by-laws of the Colombo Municipal Council. All materials used must carry valid SLS certification marks.</w:t>
      </w:r>
    </w:p>
    <w:p>
      <w:pPr>
        <w:numPr>
          <w:ilvl w:val="0"/>
          <w:numId w:val="1001"/>
        </w:numPr>
        <w:pStyle w:val="Compact"/>
      </w:pPr>
      <w:r>
        <w:rPr>
          <w:bCs/>
          <w:b/>
        </w:rPr>
        <w:t xml:space="preserve">Licensing:</w:t>
      </w:r>
      <w:r>
        <w:t xml:space="preserve"> </w:t>
      </w:r>
      <w:r>
        <w:t xml:space="preserve">The Electrician and all sub-contractors engaged under this Purchase Order must hold valid licenses issued by the Ceylon Electricity Board (CEB) and the relevant local authority in Sri Lanka Colombo. Copies of all licenses shall be submitted prior to commencing work.</w:t>
      </w:r>
    </w:p>
    <w:p>
      <w:pPr>
        <w:numPr>
          <w:ilvl w:val="0"/>
          <w:numId w:val="1001"/>
        </w:numPr>
        <w:pStyle w:val="Compact"/>
      </w:pPr>
      <w:r>
        <w:rPr>
          <w:bCs/>
          <w:b/>
        </w:rPr>
        <w:t xml:space="preserve">Timeline:</w:t>
      </w:r>
      <w:r>
        <w:t xml:space="preserve"> </w:t>
      </w:r>
      <w:r>
        <w:t xml:space="preserve">The Electrician shall mobilize to the site within three (3) working days of Purchase Order acceptance. All works must be completed, tested, and certified no later than 30 July 2025. Delays exceeding five (5) working days beyond the stipulated date shall attract a penalty of LKR 5,000 per day.</w:t>
      </w:r>
    </w:p>
    <w:p>
      <w:pPr>
        <w:numPr>
          <w:ilvl w:val="0"/>
          <w:numId w:val="1001"/>
        </w:numPr>
        <w:pStyle w:val="Compact"/>
      </w:pPr>
      <w:r>
        <w:rPr>
          <w:bCs/>
          <w:b/>
        </w:rPr>
        <w:t xml:space="preserve">Payment Schedule:</w:t>
      </w:r>
      <w:r>
        <w:t xml:space="preserve"> </w:t>
      </w:r>
      <w:r>
        <w:t xml:space="preserve">Payment shall be made in three (3) installments: (a) 30% advance upon Purchase Order acceptance; (b) 50% upon completion of all installation works and prior to final inspection; (c) 20% upon successful final inspection, issuance of the Electrical Installation Certificate, and submission of all as-built documentation. All payments shall be made via bank transfer to the account specified by the Electrician provider.</w:t>
      </w:r>
    </w:p>
    <w:p>
      <w:pPr>
        <w:numPr>
          <w:ilvl w:val="0"/>
          <w:numId w:val="1001"/>
        </w:numPr>
        <w:pStyle w:val="Compact"/>
      </w:pPr>
      <w:r>
        <w:rPr>
          <w:bCs/>
          <w:b/>
        </w:rPr>
        <w:t xml:space="preserve">Warranty:</w:t>
      </w:r>
      <w:r>
        <w:t xml:space="preserve"> </w:t>
      </w:r>
      <w:r>
        <w:t xml:space="preserve">The Electrician shall provide a minimum twelve (12) month warranty on all labor and workmanship, and a twenty-four (24) month warranty on all supplied materials and equipment. Any defects discovered within the warranty period shall be rectified by the Electrician at no additional cost to the Buyer.</w:t>
      </w:r>
    </w:p>
    <w:p>
      <w:pPr>
        <w:numPr>
          <w:ilvl w:val="0"/>
          <w:numId w:val="1001"/>
        </w:numPr>
        <w:pStyle w:val="Compact"/>
      </w:pPr>
      <w:r>
        <w:rPr>
          <w:bCs/>
          <w:b/>
        </w:rPr>
        <w:t xml:space="preserve">Insurance:</w:t>
      </w:r>
      <w:r>
        <w:t xml:space="preserve"> </w:t>
      </w:r>
      <w:r>
        <w:t xml:space="preserve">The Electrician contractor shall maintain comprehensive public liability insurance of not less than LKR 10,000,000 and workers' compensation insurance for all personnel working on-site in Sri Lanka Colombo. Certificates of insurance shall be provided before work commences.</w:t>
      </w:r>
    </w:p>
    <w:p>
      <w:pPr>
        <w:numPr>
          <w:ilvl w:val="0"/>
          <w:numId w:val="1001"/>
        </w:numPr>
        <w:pStyle w:val="Compact"/>
      </w:pPr>
      <w:r>
        <w:rPr>
          <w:bCs/>
          <w:b/>
        </w:rPr>
        <w:t xml:space="preserve">Health and Safety:</w:t>
      </w:r>
      <w:r>
        <w:t xml:space="preserve"> </w:t>
      </w:r>
      <w:r>
        <w:t xml:space="preserve">The Electrician shall comply with all occupational health and safety regulations applicable in Sri Lanka. All electricians on-site must wear appropriate personal protective equipment (PPE) and follow lockout/tagout procedures for all live electrical work.</w:t>
      </w:r>
    </w:p>
    <w:p>
      <w:pPr>
        <w:numPr>
          <w:ilvl w:val="0"/>
          <w:numId w:val="1001"/>
        </w:numPr>
        <w:pStyle w:val="Compact"/>
      </w:pPr>
      <w:r>
        <w:rPr>
          <w:bCs/>
          <w:b/>
        </w:rPr>
        <w:t xml:space="preserve">Dispute Resolution:</w:t>
      </w:r>
      <w:r>
        <w:t xml:space="preserve"> </w:t>
      </w:r>
      <w:r>
        <w:t xml:space="preserve">Any disputes arising from this Purchase Order shall first be attempted to be resolved through amicable negotiation. If unresolved within fifteen (15) days, the matter shall be referred to arbitration under the Arbitration Act of Sri Lanka, with the seat of arbitration in Colombo, Sri Lanka Colombo.</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Democratic Socialist Republic of Sri Lanka.</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CEB supply interruptions common in certain areas of Sri Lanka Colombo.</w:t>
      </w:r>
    </w:p>
    <w:p>
      <w:pPr>
        <w:numPr>
          <w:ilvl w:val="0"/>
          <w:numId w:val="1001"/>
        </w:numPr>
        <w:pStyle w:val="Compact"/>
      </w:pPr>
      <w:r>
        <w:rPr>
          <w:bCs/>
          <w:b/>
        </w:rPr>
        <w:t xml:space="preserve">Confidentiality:</w:t>
      </w:r>
      <w:r>
        <w:t xml:space="preserve"> </w:t>
      </w:r>
      <w:r>
        <w:t xml:space="preserve">Both parties agree to maintain the confidentiality of all proprietary information exchanged under this Purchase Order and shall not disclose such information to third parties without prior written consent.</w:t>
      </w:r>
    </w:p>
    <w:p>
      <w:pPr>
        <w:pStyle w:val="FirstParagraph"/>
      </w:pPr>
      <w:r>
        <w:t xml:space="preserve">5. SITE ACCESS AND LOGISTICS</w:t>
      </w:r>
    </w:p>
    <w:p>
      <w:pPr>
        <w:pStyle w:val="BodyText"/>
      </w:pPr>
      <w:r>
        <w:t xml:space="preserve">The Electrician shall have access to the premises at 78, Havelock Road, Colombo 05, Sri Lanka Colombo, between the hours of 08:00 and 17:00 on weekdays. The Electrician is required to coordinate with the site supervisor, Mr. Kavindu Silva (Phone: +94 76 555 1234), for daily access and scheduling. All tools, equipment, and materials brought to the site by the Electrician shall be the sole responsibility of the Electrician contractor. The site is located in a densely populated residential area of Sri Lanka Colombo, and the Electrician must ensure minimal disruption to neighboring properties, including noise control during working hours and proper disposal of all electrical waste in accordance with Sri Lankan environmental regulations.</w:t>
      </w:r>
    </w:p>
    <w:p>
      <w:pPr>
        <w:pStyle w:val="BodyText"/>
      </w:pPr>
      <w:r>
        <w:t xml:space="preserve">6. AUTHORIZED SIGNATORIES</w:t>
      </w:r>
    </w:p>
    <w:p>
      <w:pPr>
        <w:pStyle w:val="BodyText"/>
      </w:pPr>
      <w:r>
        <w:rPr>
          <w:bCs/>
          <w:b/>
        </w:rPr>
        <w:t xml:space="preserve">For and on behalf of the Buyer:</w:t>
      </w:r>
    </w:p>
    <w:p>
      <w:pPr>
        <w:pStyle w:val="BodyText"/>
      </w:pPr>
      <w:r>
        <w:t xml:space="preserve">Colombo Infrastructure Solutions (Pvt) Ltd.</w:t>
      </w:r>
    </w:p>
    <w:p>
      <w:pPr>
        <w:pStyle w:val="BodyText"/>
      </w:pPr>
      <w:r>
        <w:br/>
      </w:r>
      <w:r>
        <w:br/>
      </w:r>
    </w:p>
    <w:p>
      <w:pPr>
        <w:pStyle w:val="BodyText"/>
      </w:pPr>
      <w:r>
        <w:t xml:space="preserve">Signature: ___________________________</w:t>
      </w:r>
    </w:p>
    <w:p>
      <w:pPr>
        <w:pStyle w:val="BodyText"/>
      </w:pPr>
      <w:r>
        <w:t xml:space="preserve">Name: Dinesh Perera</w:t>
      </w:r>
    </w:p>
    <w:p>
      <w:pPr>
        <w:pStyle w:val="BodyText"/>
      </w:pPr>
      <w:r>
        <w:t xml:space="preserve">Title: Procurement Manager</w:t>
      </w:r>
    </w:p>
    <w:p>
      <w:pPr>
        <w:pStyle w:val="BodyText"/>
      </w:pPr>
      <w:r>
        <w:t xml:space="preserve">Date: ___________________________</w:t>
      </w:r>
    </w:p>
    <w:p>
      <w:pPr>
        <w:pStyle w:val="BodyText"/>
      </w:pPr>
      <w:r>
        <w:rPr>
          <w:bCs/>
          <w:b/>
        </w:rPr>
        <w:t xml:space="preserve">For and on behalf of the Supplier (Electrician):</w:t>
      </w:r>
    </w:p>
    <w:p>
      <w:pPr>
        <w:pStyle w:val="BodyText"/>
      </w:pPr>
      <w:r>
        <w:t xml:space="preserve">PrimeVolt Electrician Services (Pvt) Ltd.</w:t>
      </w:r>
    </w:p>
    <w:p>
      <w:pPr>
        <w:pStyle w:val="BodyText"/>
      </w:pPr>
      <w:r>
        <w:br/>
      </w:r>
      <w:r>
        <w:br/>
      </w:r>
    </w:p>
    <w:p>
      <w:pPr>
        <w:pStyle w:val="BodyText"/>
      </w:pPr>
      <w:r>
        <w:t xml:space="preserve">Signature: ___________________________</w:t>
      </w:r>
    </w:p>
    <w:p>
      <w:pPr>
        <w:pStyle w:val="BodyText"/>
      </w:pPr>
      <w:r>
        <w:t xml:space="preserve">Name: Rajith Fernando</w:t>
      </w:r>
    </w:p>
    <w:p>
      <w:pPr>
        <w:pStyle w:val="BodyText"/>
      </w:pPr>
      <w:r>
        <w:t xml:space="preserve">Title: Lead Electrician &amp; Director</w:t>
      </w:r>
    </w:p>
    <w:p>
      <w:pPr>
        <w:pStyle w:val="BodyText"/>
      </w:pPr>
      <w:r>
        <w:t xml:space="preserve">Date: ___________________________</w:t>
      </w:r>
    </w:p>
    <w:p>
      <w:pPr>
        <w:pStyle w:val="BodyText"/>
      </w:pPr>
      <w:r>
        <w:t xml:space="preserve">This Purchase Order (PO/ELC/2025/00472) is issued by Colombo Infrastructure Solutions (Pvt) Ltd., Sri Lanka Colombo, for the engagement of PrimeVolt Electrician Services (Pvt) Ltd. as the contracted Electrician for the referenced project. This document constitutes a legally binding agreement upon execution by both parties. All references to Sri Lanka Colombo denote the specific geographic and administrative jurisdiction within which the Electrician services shall be performed. This Purchase Order is valid for a period of thirty (30) days from the date of issue.</w:t>
      </w:r>
    </w:p>
    <w:p>
      <w:pPr>
        <w:pStyle w:val="BodyText"/>
      </w:pPr>
      <w:r>
        <w:t xml:space="preserve">© 2025 Colombo Infrastructure Solutions (Pvt) Ltd. | Sri Lanka Colombo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Sri Lanka Colombo</dc:title>
  <dc:creator/>
  <dc:language>en</dc:language>
  <cp:keywords/>
  <dcterms:created xsi:type="dcterms:W3CDTF">2026-10-10T06:23:48Z</dcterms:created>
  <dcterms:modified xsi:type="dcterms:W3CDTF">2026-10-10T06:23:48Z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