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Electrician Services — United States Chicago</w:t>
      </w:r>
    </w:p>
    <w:p>
      <w:pPr>
        <w:pStyle w:val="BodyText"/>
      </w:pPr>
      <w:r>
        <w:t xml:space="preserve">Document Reference: PO-CHI-2025-04872</w:t>
      </w:r>
    </w:p>
    <w:bookmarkEnd w:id="20"/>
    <w:p>
      <w:pPr>
        <w:pStyle w:val="BodyText"/>
      </w:pPr>
      <w:r>
        <w:rPr>
          <w:bCs/>
          <w:b/>
        </w:rPr>
        <w:t xml:space="preserve">Purchase Order No.:</w:t>
      </w:r>
      <w:r>
        <w:t xml:space="preserve"> </w:t>
      </w:r>
      <w:r>
        <w:t xml:space="preserve">PO-CHI-2025-04872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Chicago, Illinois, United States</w:t>
      </w:r>
      <w:r>
        <w:br/>
      </w:r>
      <w:r>
        <w:rPr>
          <w:bCs/>
          <w:b/>
        </w:rPr>
        <w:t xml:space="preserve">Project Site:</w:t>
      </w:r>
      <w:r>
        <w:t xml:space="preserve"> </w:t>
      </w:r>
      <w:r>
        <w:t xml:space="preserve">1420 N. Michigan Ave, Chicago, IL 60610</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Lakeshore Commercial Properties, LLC</w:t>
      </w:r>
      <w:r>
        <w:br/>
      </w:r>
      <w:r>
        <w:rPr>
          <w:bCs/>
          <w:b/>
        </w:rPr>
        <w:t xml:space="preserve">Address:</w:t>
      </w:r>
      <w:r>
        <w:t xml:space="preserve"> </w:t>
      </w:r>
      <w:r>
        <w:t xml:space="preserve">233 S. Wacker Drive, Suite 4200</w:t>
      </w:r>
      <w:r>
        <w:br/>
      </w:r>
      <w:r>
        <w:t xml:space="preserve">Chicago, Illinois 60606, United States</w:t>
      </w:r>
      <w:r>
        <w:br/>
      </w:r>
      <w:r>
        <w:rPr>
          <w:bCs/>
          <w:b/>
        </w:rPr>
        <w:t xml:space="preserve">Contact:</w:t>
      </w:r>
      <w:r>
        <w:t xml:space="preserve"> </w:t>
      </w:r>
      <w:r>
        <w:t xml:space="preserve">Margaret Ellison, Procurement Director</w:t>
      </w:r>
      <w:r>
        <w:br/>
      </w:r>
      <w:r>
        <w:rPr>
          <w:bCs/>
          <w:b/>
        </w:rPr>
        <w:t xml:space="preserve">Email:</w:t>
      </w:r>
      <w:r>
        <w:t xml:space="preserve"> </w:t>
      </w:r>
      <w:r>
        <w:t xml:space="preserve">m.ellison@lakeshorecp.com</w:t>
      </w:r>
      <w:r>
        <w:br/>
      </w:r>
      <w:r>
        <w:rPr>
          <w:bCs/>
          <w:b/>
        </w:rPr>
        <w:t xml:space="preserve">Phone:</w:t>
      </w:r>
      <w:r>
        <w:t xml:space="preserve"> </w:t>
      </w:r>
      <w:r>
        <w:t xml:space="preserve">(312) 555-0198</w:t>
      </w:r>
      <w:r>
        <w:br/>
      </w:r>
      <w:r>
        <w:rPr>
          <w:bCs/>
          <w:b/>
        </w:rPr>
        <w:t xml:space="preserve">Tax ID (EIN):</w:t>
      </w:r>
      <w:r>
        <w:t xml:space="preserve"> </w:t>
      </w:r>
      <w:r>
        <w:t xml:space="preserve">36-4829105</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Windy City Electric Solutions, Inc.</w:t>
      </w:r>
      <w:r>
        <w:br/>
      </w:r>
      <w:r>
        <w:rPr>
          <w:bCs/>
          <w:b/>
        </w:rPr>
        <w:t xml:space="preserve">Address:</w:t>
      </w:r>
      <w:r>
        <w:t xml:space="preserve"> </w:t>
      </w:r>
      <w:r>
        <w:t xml:space="preserve">8741 S. Halsted Street, Unit 3</w:t>
      </w:r>
      <w:r>
        <w:br/>
      </w:r>
      <w:r>
        <w:t xml:space="preserve">Chicago, Illinois 60620, United States</w:t>
      </w:r>
      <w:r>
        <w:br/>
      </w:r>
      <w:r>
        <w:rPr>
          <w:bCs/>
          <w:b/>
        </w:rPr>
        <w:t xml:space="preserve">Contact:</w:t>
      </w:r>
      <w:r>
        <w:t xml:space="preserve"> </w:t>
      </w:r>
      <w:r>
        <w:t xml:space="preserve">Robert Tanaka, Lead Electrician &amp; Owner</w:t>
      </w:r>
      <w:r>
        <w:br/>
      </w:r>
      <w:r>
        <w:rPr>
          <w:bCs/>
          <w:b/>
        </w:rPr>
        <w:t xml:space="preserve">Email:</w:t>
      </w:r>
      <w:r>
        <w:t xml:space="preserve"> </w:t>
      </w:r>
      <w:r>
        <w:t xml:space="preserve">r.tanaka@windycityelectric.com</w:t>
      </w:r>
      <w:r>
        <w:br/>
      </w:r>
      <w:r>
        <w:rPr>
          <w:bCs/>
          <w:b/>
        </w:rPr>
        <w:t xml:space="preserve">Phone:</w:t>
      </w:r>
      <w:r>
        <w:t xml:space="preserve"> </w:t>
      </w:r>
      <w:r>
        <w:t xml:space="preserve">(773) 555-0342</w:t>
      </w:r>
      <w:r>
        <w:br/>
      </w:r>
      <w:r>
        <w:rPr>
          <w:bCs/>
          <w:b/>
        </w:rPr>
        <w:t xml:space="preserve">IL License No.:</w:t>
      </w:r>
      <w:r>
        <w:t xml:space="preserve"> </w:t>
      </w:r>
      <w:r>
        <w:t xml:space="preserve">058-112345</w:t>
      </w:r>
      <w:r>
        <w:br/>
      </w:r>
      <w:r>
        <w:rPr>
          <w:bCs/>
          <w:b/>
        </w:rPr>
        <w:t xml:space="preserve">IL Business License:</w:t>
      </w:r>
      <w:r>
        <w:t xml:space="preserve"> </w:t>
      </w:r>
      <w:r>
        <w:t xml:space="preserve">25-0048721</w:t>
      </w:r>
    </w:p>
    <w:bookmarkEnd w:id="22"/>
    <w:p>
      <w:pPr>
        <w:pStyle w:val="BodyText"/>
      </w:pPr>
      <w:r>
        <w:t xml:space="preserve">Description of Services — Electrician Work Scope</w:t>
      </w:r>
    </w:p>
    <w:p>
      <w:pPr>
        <w:pStyle w:val="BodyText"/>
      </w:pPr>
      <w:r>
        <w:t xml:space="preserve">This</w:t>
      </w:r>
      <w:r>
        <w:t xml:space="preserve"> </w:t>
      </w:r>
      <w:r>
        <w:t xml:space="preserve">Purchase Order</w:t>
      </w:r>
      <w:r>
        <w:t xml:space="preserve"> </w:t>
      </w:r>
      <w:r>
        <w:t xml:space="preserve">is issued by Lakeshore Commercial Properties, LLC to Windy City Electric Solutions, Inc. for the provision of comprehensive</w:t>
      </w:r>
      <w:r>
        <w:t xml:space="preserve"> </w:t>
      </w:r>
      <w:r>
        <w:t xml:space="preserve">Electrician</w:t>
      </w:r>
      <w:r>
        <w:t xml:space="preserve"> </w:t>
      </w:r>
      <w:r>
        <w:t xml:space="preserve">services at the above-referenced commercial property located in</w:t>
      </w:r>
      <w:r>
        <w:t xml:space="preserve"> </w:t>
      </w:r>
      <w:r>
        <w:t xml:space="preserve">United States Chicago</w:t>
      </w:r>
      <w:r>
        <w:t xml:space="preserve">. The scope of work encompasses the full electrical system upgrade, code compliance remediation, and installation of new electrical infrastructure in accordance with the National Electrical Code (NEC) 2023 edition and all applicable Chicago Department of Buildings and Electrical Inspections Division regulations. The</w:t>
      </w:r>
      <w:r>
        <w:t xml:space="preserve"> </w:t>
      </w:r>
      <w:r>
        <w:t xml:space="preserve">Electrician</w:t>
      </w:r>
      <w:r>
        <w:t xml:space="preserve"> </w:t>
      </w:r>
      <w:r>
        <w:t xml:space="preserve">contractor shall ensure that all work performed meets or exceeds the standards mandated by the City of Chicago's electrical permitting authority and the Illinois Department of Labor.</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Complete electrical panel replacement (400-amp main service panel) including all breakers, bus bars, and grounding system at the Chicago, IL site</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Installation of 240 new LED commercial lighting fixtures (4-ft troffer type) across floors 1 through 5, including wiring, junction boxes, and ballast removal</w:t>
            </w:r>
          </w:p>
        </w:tc>
        <w:tc>
          <w:tcPr/>
          <w:p>
            <w:pPr>
              <w:pStyle w:val="Compact"/>
              <w:jc w:val="left"/>
            </w:pPr>
            <w:r>
              <w:t xml:space="preserve">240</w:t>
            </w:r>
          </w:p>
        </w:tc>
        <w:tc>
          <w:tcPr/>
          <w:p>
            <w:pPr>
              <w:pStyle w:val="Compact"/>
              <w:jc w:val="left"/>
            </w:pPr>
            <w:r>
              <w:t xml:space="preserve">$87.50</w:t>
            </w:r>
          </w:p>
        </w:tc>
        <w:tc>
          <w:tcPr/>
          <w:p>
            <w:pPr>
              <w:pStyle w:val="Compact"/>
              <w:jc w:val="left"/>
            </w:pPr>
            <w:r>
              <w:t xml:space="preserve">$21,000.00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Emergency exit and egress lighting installation per Chicago Fire Department code requirements, including battery backup units and photoelectric sensors</w:t>
            </w:r>
          </w:p>
        </w:tc>
        <w:tc>
          <w:tcPr/>
          <w:p>
            <w:pPr>
              <w:pStyle w:val="Compact"/>
              <w:jc w:val="left"/>
            </w:pPr>
            <w:r>
              <w:t xml:space="preserve">36</w:t>
            </w:r>
          </w:p>
        </w:tc>
        <w:tc>
          <w:tcPr/>
          <w:p>
            <w:pPr>
              <w:pStyle w:val="Compact"/>
              <w:jc w:val="left"/>
            </w:pPr>
            <w:r>
              <w:t xml:space="preserve">$215.00</w:t>
            </w:r>
          </w:p>
        </w:tc>
        <w:tc>
          <w:tcPr/>
          <w:p>
            <w:pPr>
              <w:pStyle w:val="Compact"/>
              <w:jc w:val="left"/>
            </w:pPr>
            <w:r>
              <w:t xml:space="preserve">$7,740.00</w:t>
            </w:r>
          </w:p>
        </w:tc>
        <w:tc>
          <w:tcPr/>
          <w:p>
            <w:pPr>
              <w:pStyle w:val="Compact"/>
              <w:jc w:val="left"/>
            </w:pPr>
            <w:r>
              <w:t xml:space="preserve">2 days</w:t>
            </w:r>
          </w:p>
        </w:tc>
      </w:tr>
      <w:tr>
        <w:tc>
          <w:tcPr/>
          <w:p>
            <w:pPr>
              <w:pStyle w:val="Compact"/>
              <w:jc w:val="left"/>
            </w:pPr>
            <w:r>
              <w:t xml:space="preserve">4</w:t>
            </w:r>
          </w:p>
        </w:tc>
        <w:tc>
          <w:tcPr/>
          <w:p>
            <w:pPr>
              <w:pStyle w:val="Compact"/>
              <w:jc w:val="left"/>
            </w:pPr>
            <w:r>
              <w:t xml:space="preserve">Underground electrical conduit trenching and cable pulling (1,200 linear feet of 2-inch PVC conduit with 4/0 AWG copper conductors) for exterior service extension</w:t>
            </w:r>
          </w:p>
        </w:tc>
        <w:tc>
          <w:tcPr/>
          <w:p>
            <w:pPr>
              <w:pStyle w:val="Compact"/>
              <w:jc w:val="left"/>
            </w:pPr>
            <w:r>
              <w:t xml:space="preserve">1,200</w:t>
            </w:r>
          </w:p>
        </w:tc>
        <w:tc>
          <w:tcPr/>
          <w:p>
            <w:pPr>
              <w:pStyle w:val="Compact"/>
              <w:jc w:val="left"/>
            </w:pPr>
            <w:r>
              <w:t xml:space="preserve">$14.25</w:t>
            </w:r>
          </w:p>
        </w:tc>
        <w:tc>
          <w:tcPr/>
          <w:p>
            <w:pPr>
              <w:pStyle w:val="Compact"/>
              <w:jc w:val="left"/>
            </w:pPr>
            <w:r>
              <w:t xml:space="preserve">$17,100.00</w:t>
            </w:r>
          </w:p>
        </w:tc>
        <w:tc>
          <w:tcPr/>
          <w:p>
            <w:pPr>
              <w:pStyle w:val="Compact"/>
              <w:jc w:val="left"/>
            </w:pPr>
            <w:r>
              <w:t xml:space="preserve">4 days</w:t>
            </w:r>
          </w:p>
        </w:tc>
      </w:tr>
      <w:tr>
        <w:tc>
          <w:tcPr/>
          <w:p>
            <w:pPr>
              <w:pStyle w:val="Compact"/>
              <w:jc w:val="left"/>
            </w:pPr>
            <w:r>
              <w:t xml:space="preserve">5</w:t>
            </w:r>
          </w:p>
        </w:tc>
        <w:tc>
          <w:tcPr/>
          <w:p>
            <w:pPr>
              <w:pStyle w:val="Compact"/>
              <w:jc w:val="left"/>
            </w:pPr>
            <w:r>
              <w:t xml:space="preserve">Installation of dedicated 200-amp sub-panel for rooftop HVAC units, including all feeder wiring, disconnect switches, and thermal protection devices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2 days</w:t>
            </w:r>
          </w:p>
        </w:tc>
      </w:tr>
      <w:tr>
        <w:tc>
          <w:tcPr/>
          <w:p>
            <w:pPr>
              <w:pStyle w:val="Compact"/>
              <w:jc w:val="left"/>
            </w:pPr>
            <w:r>
              <w:t xml:space="preserve">6</w:t>
            </w:r>
          </w:p>
        </w:tc>
        <w:tc>
          <w:tcPr/>
          <w:p>
            <w:pPr>
              <w:pStyle w:val="Compact"/>
              <w:jc w:val="left"/>
            </w:pPr>
            <w:r>
              <w:t xml:space="preserve">Full electrical safety inspection, thermal imaging scan, and written compliance report for all existing wiring in the building (Chicago municipal code audit)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 day</w:t>
            </w:r>
          </w:p>
        </w:tc>
      </w:tr>
      <w:tr>
        <w:tc>
          <w:tcPr/>
          <w:p>
            <w:pPr>
              <w:pStyle w:val="Compact"/>
              <w:jc w:val="left"/>
            </w:pPr>
            <w:r>
              <w:t xml:space="preserve">7</w:t>
            </w:r>
          </w:p>
        </w:tc>
        <w:tc>
          <w:tcPr/>
          <w:p>
            <w:pPr>
              <w:pStyle w:val="Compact"/>
              <w:jc w:val="left"/>
            </w:pPr>
            <w:r>
              <w:t xml:space="preserve">Permit acquisition, inspection scheduling, and coordination with Chicago Department of Buildings and the City of Chicago Electrical Inspections Division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 days</w:t>
            </w:r>
          </w:p>
        </w:tc>
      </w:tr>
      <w:tr>
        <w:tc>
          <w:tcPr/>
          <w:p>
            <w:pPr>
              <w:pStyle w:val="Compact"/>
              <w:jc w:val="left"/>
            </w:pPr>
            <w:r>
              <w:t xml:space="preserve">8</w:t>
            </w:r>
          </w:p>
        </w:tc>
        <w:tc>
          <w:tcPr/>
          <w:p>
            <w:pPr>
              <w:pStyle w:val="Compact"/>
              <w:jc w:val="left"/>
            </w:pPr>
            <w:r>
              <w:t xml:space="preserve">Installation of 12 EV charging stations (Level 2, 48-amp) in the ground-level parking garage, including dedicated circuits, GFCI protection, and load management controller</w:t>
            </w:r>
          </w:p>
        </w:tc>
        <w:tc>
          <w:tcPr/>
          <w:p>
            <w:pPr>
              <w:pStyle w:val="Compact"/>
              <w:jc w:val="left"/>
            </w:pPr>
            <w:r>
              <w:t xml:space="preserve">12</w:t>
            </w:r>
          </w:p>
        </w:tc>
        <w:tc>
          <w:tcPr/>
          <w:p>
            <w:pPr>
              <w:pStyle w:val="Compact"/>
              <w:jc w:val="left"/>
            </w:pPr>
            <w:r>
              <w:t xml:space="preserve">$2,350.00</w:t>
            </w:r>
          </w:p>
        </w:tc>
        <w:tc>
          <w:tcPr/>
          <w:p>
            <w:pPr>
              <w:pStyle w:val="Compact"/>
              <w:jc w:val="left"/>
            </w:pPr>
            <w:r>
              <w:t xml:space="preserve">$28,200.00</w:t>
            </w:r>
          </w:p>
        </w:tc>
        <w:tc>
          <w:tcPr/>
          <w:p>
            <w:pPr>
              <w:pStyle w:val="Compact"/>
              <w:jc w:val="left"/>
            </w:pPr>
            <w:r>
              <w:t xml:space="preserve">4 days</w:t>
            </w:r>
          </w:p>
        </w:tc>
      </w:tr>
      <w:tr>
        <w:tc>
          <w:tcPr>
            <w:gridSpan w:val="4"/>
          </w:tcPr>
          <w:p>
            <w:pPr>
              <w:pStyle w:val="Compact"/>
              <w:jc w:val="right"/>
            </w:pPr>
            <w:r>
              <w:t xml:space="preserve">SUBTOTAL</w:t>
            </w:r>
          </w:p>
        </w:tc>
        <w:tc>
          <w:tcPr/>
          <w:p>
            <w:pPr>
              <w:pStyle w:val="Compact"/>
              <w:jc w:val="left"/>
            </w:pPr>
            <w:r>
              <w:t xml:space="preserve">$98,340.00</w:t>
            </w:r>
          </w:p>
        </w:tc>
        <w:tc>
          <w:tcPr/>
          <w:p>
            <w:pPr>
              <w:pStyle w:val="Compact"/>
            </w:pPr>
          </w:p>
        </w:tc>
      </w:tr>
      <w:tr>
        <w:tc>
          <w:tcPr>
            <w:gridSpan w:val="4"/>
          </w:tcPr>
          <w:p>
            <w:pPr>
              <w:pStyle w:val="Compact"/>
              <w:jc w:val="right"/>
            </w:pPr>
            <w:r>
              <w:t xml:space="preserve">Illinois State Sales Tax (10.25%)</w:t>
            </w:r>
          </w:p>
        </w:tc>
        <w:tc>
          <w:tcPr/>
          <w:p>
            <w:pPr>
              <w:pStyle w:val="Compact"/>
              <w:jc w:val="left"/>
            </w:pPr>
            <w:r>
              <w:t xml:space="preserve">$10,079.85</w:t>
            </w:r>
          </w:p>
        </w:tc>
        <w:tc>
          <w:tcPr/>
          <w:p>
            <w:pPr>
              <w:pStyle w:val="Compact"/>
            </w:pPr>
          </w:p>
        </w:tc>
      </w:tr>
      <w:tr>
        <w:tc>
          <w:tcPr>
            <w:gridSpan w:val="4"/>
          </w:tcPr>
          <w:p>
            <w:pPr>
              <w:pStyle w:val="Compact"/>
              <w:jc w:val="right"/>
            </w:pPr>
            <w:r>
              <w:t xml:space="preserve">Chicago Municipal Tax (2.5%)</w:t>
            </w:r>
          </w:p>
        </w:tc>
        <w:tc>
          <w:tcPr/>
          <w:p>
            <w:pPr>
              <w:pStyle w:val="Compact"/>
              <w:jc w:val="left"/>
            </w:pPr>
            <w:r>
              <w:t xml:space="preserve">$2,458.50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$110,878.35</w:t>
            </w:r>
          </w:p>
        </w:tc>
        <w:tc>
          <w:tcPr/>
          <w:p>
            <w:pPr>
              <w:pStyle w:val="Compact"/>
            </w:pPr>
          </w:p>
        </w:tc>
      </w:tr>
    </w:tbl>
    <w:p>
      <w:pPr>
        <w:pStyle w:val="BodyText"/>
      </w:pPr>
      <w:r>
        <w:t xml:space="preserve">Terms and Conditions</w:t>
      </w:r>
    </w:p>
    <w:p>
      <w:pPr>
        <w:numPr>
          <w:ilvl w:val="0"/>
          <w:numId w:val="1001"/>
        </w:numPr>
        <w:pStyle w:val="Compact"/>
      </w:pPr>
      <w:r>
        <w:rPr>
          <w:bCs/>
          <w:b/>
        </w:rPr>
        <w:t xml:space="preserve">Compliance:</w:t>
      </w:r>
      <w:r>
        <w:t xml:space="preserve"> </w:t>
      </w:r>
      <w:r>
        <w:t xml:space="preserve">All</w:t>
      </w:r>
      <w:r>
        <w:t xml:space="preserve"> </w:t>
      </w:r>
      <w:r>
        <w:t xml:space="preserve">Electrician</w:t>
      </w:r>
      <w:r>
        <w:t xml:space="preserve"> </w:t>
      </w:r>
      <w:r>
        <w:t xml:space="preserve">work performed under this</w:t>
      </w:r>
      <w:r>
        <w:t xml:space="preserve"> </w:t>
      </w:r>
      <w:r>
        <w:t xml:space="preserve">Purchase Order</w:t>
      </w:r>
      <w:r>
        <w:t xml:space="preserve"> </w:t>
      </w:r>
      <w:r>
        <w:t xml:space="preserve">shall strictly comply with the 2023 National Electrical Code (NEC), the Chicago Building Code, and all ordinances of the City of Chicago, Illinois, United States. The contractor is responsible for obtaining all necessary permits prior to commencing work.</w:t>
      </w:r>
    </w:p>
    <w:p>
      <w:pPr>
        <w:numPr>
          <w:ilvl w:val="0"/>
          <w:numId w:val="1001"/>
        </w:numPr>
        <w:pStyle w:val="Compact"/>
      </w:pPr>
      <w:r>
        <w:rPr>
          <w:bCs/>
          <w:b/>
        </w:rPr>
        <w:t xml:space="preserve">Licensing:</w:t>
      </w:r>
      <w:r>
        <w:t xml:space="preserve"> </w:t>
      </w:r>
      <w:r>
        <w:t xml:space="preserve">The</w:t>
      </w:r>
      <w:r>
        <w:t xml:space="preserve"> </w:t>
      </w:r>
      <w:r>
        <w:t xml:space="preserve">Electrician</w:t>
      </w:r>
      <w:r>
        <w:t xml:space="preserve"> </w:t>
      </w:r>
      <w:r>
        <w:t xml:space="preserve">service provider, Windy City Electric Solutions, Inc., warrants that it holds a valid Illinois Electrical Contractor License (No. 058-112345) and that all journeyman and master electricians assigned to this project in</w:t>
      </w:r>
      <w:r>
        <w:t xml:space="preserve"> </w:t>
      </w:r>
      <w:r>
        <w:t xml:space="preserve">United States Chicago</w:t>
      </w:r>
      <w:r>
        <w:t xml:space="preserve"> </w:t>
      </w:r>
      <w:r>
        <w:t xml:space="preserve">are individually licensed and insured.</w:t>
      </w:r>
    </w:p>
    <w:p>
      <w:pPr>
        <w:numPr>
          <w:ilvl w:val="0"/>
          <w:numId w:val="1001"/>
        </w:numPr>
        <w:pStyle w:val="Compact"/>
      </w:pPr>
      <w:r>
        <w:rPr>
          <w:bCs/>
          <w:b/>
        </w:rPr>
        <w:t xml:space="preserve">Insurance:</w:t>
      </w:r>
      <w:r>
        <w:t xml:space="preserve"> </w:t>
      </w:r>
      <w:r>
        <w:t xml:space="preserve">The contractor shall maintain a minimum of $2,000,000 in general liability insurance, $1,000,000 in workers' compensation coverage, and $500,000 in automobile liability insurance for the duration of this</w:t>
      </w:r>
      <w:r>
        <w:t xml:space="preserve"> </w:t>
      </w:r>
      <w:r>
        <w:t xml:space="preserve">Purchase Order</w:t>
      </w:r>
      <w:r>
        <w:t xml:space="preserve">. Certificates of insurance shall be provided to the Buyer prior to the start date.</w:t>
      </w:r>
    </w:p>
    <w:p>
      <w:pPr>
        <w:numPr>
          <w:ilvl w:val="0"/>
          <w:numId w:val="1001"/>
        </w:numPr>
        <w:pStyle w:val="Compact"/>
      </w:pPr>
      <w:r>
        <w:rPr>
          <w:bCs/>
          <w:b/>
        </w:rPr>
        <w:t xml:space="preserve">Payment Schedule:</w:t>
      </w:r>
      <w:r>
        <w:t xml:space="preserve"> </w:t>
      </w:r>
      <w:r>
        <w:t xml:space="preserve">Payment shall be made within thirty (30) calendar days of receipt of a valid invoice. A 15% mobilization deposit is due upon execution of this</w:t>
      </w:r>
      <w:r>
        <w:t xml:space="preserve"> </w:t>
      </w:r>
      <w:r>
        <w:t xml:space="preserve">Purchase Order</w:t>
      </w:r>
      <w:r>
        <w:t xml:space="preserve">. The remaining balance shall be paid in two equal installments: 50% upon completion of 60% of the work scope and 50% upon final inspection sign-off by the Chicago Department of Buildings.</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contractor provides a two-year (24-month) workmanship warranty on all labor and a full manufacturer's warranty pass-through on all installed materials. Any defects discovered within the warranty period at the</w:t>
      </w:r>
      <w:r>
        <w:t xml:space="preserve"> </w:t>
      </w:r>
      <w:r>
        <w:t xml:space="preserve">United States Chicago</w:t>
      </w:r>
      <w:r>
        <w:t xml:space="preserve"> </w:t>
      </w:r>
      <w:r>
        <w:t xml:space="preserve">project site shall be remediated at no additional cost to the Buyer.</w:t>
      </w:r>
    </w:p>
    <w:p>
      <w:pPr>
        <w:numPr>
          <w:ilvl w:val="0"/>
          <w:numId w:val="1001"/>
        </w:numPr>
        <w:pStyle w:val="Compact"/>
      </w:pPr>
      <w:r>
        <w:rPr>
          <w:bCs/>
          <w:b/>
        </w:rPr>
        <w:t xml:space="preserve">Schedule:</w:t>
      </w:r>
      <w:r>
        <w:t xml:space="preserve"> </w:t>
      </w:r>
      <w:r>
        <w:t xml:space="preserve">The total estimated project duration is twenty (20) business days from the approved start date of June 23, 2025. The</w:t>
      </w:r>
      <w:r>
        <w:t xml:space="preserve"> </w:t>
      </w:r>
      <w:r>
        <w:t xml:space="preserve">Electrician</w:t>
      </w:r>
      <w:r>
        <w:t xml:space="preserve"> </w:t>
      </w:r>
      <w:r>
        <w:t xml:space="preserve">team shall work Monday through Friday, 7:00 AM to 5:00 PM, with no weekend work unless expressly authorized in writing by the Buyer.</w:t>
      </w:r>
    </w:p>
    <w:p>
      <w:pPr>
        <w:numPr>
          <w:ilvl w:val="0"/>
          <w:numId w:val="1001"/>
        </w:numPr>
        <w:pStyle w:val="Compact"/>
      </w:pPr>
      <w:r>
        <w:rPr>
          <w:bCs/>
          <w:b/>
        </w:rPr>
        <w:t xml:space="preserve">Site Access &amp; Safety:</w:t>
      </w:r>
      <w:r>
        <w:t xml:space="preserve"> </w:t>
      </w:r>
      <w:r>
        <w:t xml:space="preserve">The contractor shall adhere to all OSHA safety regulations and the Buyer's site-specific safety plan. All</w:t>
      </w:r>
      <w:r>
        <w:t xml:space="preserve"> </w:t>
      </w:r>
      <w:r>
        <w:t xml:space="preserve">Electrician</w:t>
      </w:r>
      <w:r>
        <w:t xml:space="preserve"> </w:t>
      </w:r>
      <w:r>
        <w:t xml:space="preserve">personnel must wear appropriate PPE and comply with lockout/tagout procedures. The contractor is responsible for all cleanup and debris removal from the</w:t>
      </w:r>
      <w:r>
        <w:t xml:space="preserve"> </w:t>
      </w:r>
      <w:r>
        <w:t xml:space="preserve">United States Chicago</w:t>
      </w:r>
      <w:r>
        <w:t xml:space="preserve"> </w:t>
      </w:r>
      <w:r>
        <w:t xml:space="preserve">job site daily.</w:t>
      </w:r>
    </w:p>
    <w:p>
      <w:pPr>
        <w:numPr>
          <w:ilvl w:val="0"/>
          <w:numId w:val="1001"/>
        </w:numPr>
        <w:pStyle w:val="Compact"/>
      </w:pPr>
      <w:r>
        <w:rPr>
          <w:bCs/>
          <w:b/>
        </w:rPr>
        <w:t xml:space="preserve">Change Orders:</w:t>
      </w:r>
      <w:r>
        <w:t xml:space="preserve"> </w:t>
      </w:r>
      <w:r>
        <w:t xml:space="preserve">Any modifications to the scope of work outlined in this</w:t>
      </w:r>
      <w:r>
        <w:t xml:space="preserve"> </w:t>
      </w:r>
      <w:r>
        <w:t xml:space="preserve">Purchase Order</w:t>
      </w:r>
      <w:r>
        <w:t xml:space="preserve"> </w:t>
      </w:r>
      <w:r>
        <w:t xml:space="preserve">must be documented in a written Change Order signed by both parties before additional work commences. No verbal agreements shall be binding.</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Illinois, United States. Any disputes shall be resolved through binding arbitration in Cook County, Chicago, Illinois, in accordance with the rules of the American Arbitration Association.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Upon termination, the Buyer shall pay for all work completed and materials delivered up to the termination date.</w:t>
      </w:r>
    </w:p>
    <w:p>
      <w:pPr>
        <w:pStyle w:val="FirstParagraph"/>
      </w:pPr>
      <w:r>
        <w:t xml:space="preserve">Acceptance &amp; Authorization</w:t>
      </w:r>
    </w:p>
    <w:p>
      <w:pPr>
        <w:pStyle w:val="BodyText"/>
      </w:pPr>
      <w:r>
        <w:t xml:space="preserve">By signing below, both parties acknowledge and agree to all terms, conditions, pricing, and scope of work detailed in this</w:t>
      </w:r>
      <w:r>
        <w:t xml:space="preserve"> </w:t>
      </w:r>
      <w:r>
        <w:t xml:space="preserve">Purchase Order</w:t>
      </w:r>
      <w:r>
        <w:t xml:space="preserve"> </w:t>
      </w:r>
      <w:r>
        <w:t xml:space="preserve">for</w:t>
      </w:r>
      <w:r>
        <w:t xml:space="preserve"> </w:t>
      </w:r>
      <w:r>
        <w:t xml:space="preserve">Electrician</w:t>
      </w:r>
      <w:r>
        <w:t xml:space="preserve"> </w:t>
      </w:r>
      <w:r>
        <w:t xml:space="preserve">services to be performed in</w:t>
      </w:r>
      <w:r>
        <w:t xml:space="preserve"> </w:t>
      </w:r>
      <w:r>
        <w:t xml:space="preserve">United States Chicago</w:t>
      </w:r>
      <w:r>
        <w:t xml:space="preserve">. This document constitutes a binding agreement between the parties upon full execution.</w:t>
      </w:r>
    </w:p>
    <w:p>
      <w:pPr>
        <w:pStyle w:val="BodyText"/>
      </w:pPr>
      <w:r>
        <w:rPr>
          <w:bCs/>
          <w:b/>
        </w:rPr>
        <w:t xml:space="preserve">BUYER</w:t>
      </w:r>
      <w:r>
        <w:br/>
      </w:r>
      <w:r>
        <w:t xml:space="preserve">Margaret Ellison, Procurement Director</w:t>
      </w:r>
      <w:r>
        <w:br/>
      </w:r>
      <w:r>
        <w:t xml:space="preserve">Lakeshore Commercial Properties, LLC</w:t>
      </w:r>
      <w:r>
        <w:br/>
      </w:r>
      <w:r>
        <w:t xml:space="preserve">Date: ______________________</w:t>
      </w:r>
    </w:p>
    <w:p>
      <w:pPr>
        <w:pStyle w:val="BodyText"/>
      </w:pPr>
      <w:r>
        <w:rPr>
          <w:bCs/>
          <w:b/>
        </w:rPr>
        <w:t xml:space="preserve">SELLER / ELECTRICIAN CONTRACTOR</w:t>
      </w:r>
      <w:r>
        <w:br/>
      </w:r>
      <w:r>
        <w:t xml:space="preserve">Robert Tanaka, Lead Electrician &amp; Owner</w:t>
      </w:r>
      <w:r>
        <w:br/>
      </w:r>
      <w:r>
        <w:t xml:space="preserve">Windy City Electric Solutions, Inc.</w:t>
      </w:r>
      <w:r>
        <w:br/>
      </w:r>
      <w:r>
        <w:t xml:space="preserve">Date: ______________________</w:t>
      </w:r>
    </w:p>
    <w:p>
      <w:pPr>
        <w:pStyle w:val="BodyText"/>
      </w:pPr>
      <w:r>
        <w:t xml:space="preserve">This Purchase Order (PO-CHI-2025-04872) is a controlled document issued for Electrician services in United States Chicago. Unauthorized reproduction or distribution is prohibited. For questions regarding this Purchase Order, contact the Procurement Department at (312) 555-0198 or procurement@lakeshorecp.com. All work must be performed in compliance with the City of Chicago Electrical Code and Illinois state regulations. Document Version 1.0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States Chicago</dc:title>
  <dc:creator/>
  <dc:language>en</dc:language>
  <cp:keywords/>
  <dcterms:created xsi:type="dcterms:W3CDTF">2026-10-10T08:50:25Z</dcterms:created>
  <dcterms:modified xsi:type="dcterms:W3CDTF">2026-10-10T08:50:25Z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