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OFFICIAL DOCUMENT</w:t>
      </w:r>
      <w:r>
        <w:t xml:space="preserve"> </w:t>
      </w:r>
      <w:r>
        <w:t xml:space="preserve">  Electrician Services — United States San Francisco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PO-SF-2025-04872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w:t>
            </w:r>
          </w:p>
        </w:tc>
        <w:tc>
          <w:tcPr/>
          <w:p>
            <w:pPr>
              <w:pStyle w:val="Compact"/>
              <w:jc w:val="left"/>
            </w:pPr>
            <w:r>
              <w:t xml:space="preserve">July 15, 2025</w:t>
            </w:r>
          </w:p>
        </w:tc>
      </w:tr>
      <w:tr>
        <w:tc>
          <w:tcPr/>
          <w:p>
            <w:pPr>
              <w:pStyle w:val="Compact"/>
              <w:jc w:val="left"/>
            </w:pPr>
            <w:r>
              <w:t xml:space="preserve">Valid Until:</w:t>
            </w:r>
          </w:p>
        </w:tc>
        <w:tc>
          <w:tcPr/>
          <w:p>
            <w:pPr>
              <w:pStyle w:val="Compact"/>
              <w:jc w:val="left"/>
            </w:pPr>
            <w:r>
              <w:t xml:space="preserve">August 15,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Shipping Terms:</w:t>
            </w:r>
          </w:p>
        </w:tc>
        <w:tc>
          <w:tcPr/>
          <w:p>
            <w:pPr>
              <w:pStyle w:val="Compact"/>
              <w:jc w:val="left"/>
            </w:pPr>
            <w:r>
              <w:t xml:space="preserve">FOB Destination</w:t>
            </w:r>
          </w:p>
        </w:tc>
      </w:tr>
      <w:tr>
        <w:tc>
          <w:tcPr/>
          <w:p>
            <w:pPr>
              <w:pStyle w:val="Compact"/>
              <w:jc w:val="left"/>
            </w:pPr>
            <w:r>
              <w:t xml:space="preserve">Incoterms:</w:t>
            </w:r>
          </w:p>
        </w:tc>
        <w:tc>
          <w:tcPr/>
          <w:p>
            <w:pPr>
              <w:pStyle w:val="Compact"/>
              <w:jc w:val="left"/>
            </w:pPr>
            <w:r>
              <w:t xml:space="preserve">N/A (Local Service)</w:t>
            </w:r>
          </w:p>
        </w:tc>
      </w:tr>
      <w:tr>
        <w:tc>
          <w:tcPr/>
          <w:p>
            <w:pPr>
              <w:pStyle w:val="Compact"/>
              <w:jc w:val="left"/>
            </w:pPr>
            <w:r>
              <w:t xml:space="preserve">Currency:</w:t>
            </w:r>
          </w:p>
        </w:tc>
        <w:tc>
          <w:tcPr/>
          <w:p>
            <w:pPr>
              <w:pStyle w:val="Compact"/>
              <w:jc w:val="left"/>
            </w:pPr>
            <w:r>
              <w:t xml:space="preserve">USD (United States Dollar)</w:t>
            </w:r>
          </w:p>
        </w:tc>
      </w:tr>
    </w:tbl>
    <w:bookmarkStart w:id="21" w:name="buyer-purchasing-entity"/>
    <w:p>
      <w:pPr>
        <w:pStyle w:val="Heading3"/>
      </w:pPr>
      <w:r>
        <w:t xml:space="preserve">Buyer (Purchasing Entity)</w:t>
      </w:r>
    </w:p>
    <w:p>
      <w:pPr>
        <w:pStyle w:val="FirstParagraph"/>
      </w:pPr>
      <w:r>
        <w:rPr>
          <w:bCs/>
          <w:b/>
        </w:rPr>
        <w:t xml:space="preserve">Golden Gate Commercial Properties, LLC</w:t>
      </w:r>
    </w:p>
    <w:p>
      <w:pPr>
        <w:pStyle w:val="BodyText"/>
      </w:pPr>
      <w:r>
        <w:t xml:space="preserve">1450 Market Street, Suite 2200</w:t>
      </w:r>
    </w:p>
    <w:p>
      <w:pPr>
        <w:pStyle w:val="BodyText"/>
      </w:pPr>
      <w:r>
        <w:t xml:space="preserve">San Francisco, California 94102</w:t>
      </w:r>
    </w:p>
    <w:p>
      <w:pPr>
        <w:pStyle w:val="BodyText"/>
      </w:pPr>
      <w:r>
        <w:t xml:space="preserve">United States</w:t>
      </w:r>
    </w:p>
    <w:p>
      <w:pPr>
        <w:pStyle w:val="BodyText"/>
      </w:pPr>
      <w:r>
        <w:t xml:space="preserve">Phone: (415) 555-0187</w:t>
      </w:r>
    </w:p>
    <w:p>
      <w:pPr>
        <w:pStyle w:val="BodyText"/>
      </w:pPr>
      <w:r>
        <w:t xml:space="preserve">Email: procurement@ggcp-llc.com</w:t>
      </w:r>
    </w:p>
    <w:p>
      <w:pPr>
        <w:pStyle w:val="BodyText"/>
      </w:pPr>
      <w:r>
        <w:t xml:space="preserve">CA Seller's Permit: #123456789</w:t>
      </w:r>
    </w:p>
    <w:bookmarkEnd w:id="21"/>
    <w:bookmarkStart w:id="22" w:name="vendor-electrician-contractor"/>
    <w:p>
      <w:pPr>
        <w:pStyle w:val="Heading3"/>
      </w:pPr>
      <w:r>
        <w:t xml:space="preserve">Vendor (Electrician Contractor)</w:t>
      </w:r>
    </w:p>
    <w:p>
      <w:pPr>
        <w:pStyle w:val="FirstParagraph"/>
      </w:pPr>
      <w:r>
        <w:rPr>
          <w:bCs/>
          <w:b/>
        </w:rPr>
        <w:t xml:space="preserve">Bay Area Master Electrician Services, Inc.</w:t>
      </w:r>
    </w:p>
    <w:p>
      <w:pPr>
        <w:pStyle w:val="BodyText"/>
      </w:pPr>
      <w:r>
        <w:t xml:space="preserve">782 Harrison Avenue, Unit 4B</w:t>
      </w:r>
    </w:p>
    <w:p>
      <w:pPr>
        <w:pStyle w:val="BodyText"/>
      </w:pPr>
      <w:r>
        <w:t xml:space="preserve">San Francisco, California 94117</w:t>
      </w:r>
    </w:p>
    <w:p>
      <w:pPr>
        <w:pStyle w:val="BodyText"/>
      </w:pPr>
      <w:r>
        <w:t xml:space="preserve">United States</w:t>
      </w:r>
    </w:p>
    <w:p>
      <w:pPr>
        <w:pStyle w:val="BodyText"/>
      </w:pPr>
      <w:r>
        <w:t xml:space="preserve">Phone: (415) 555-0342</w:t>
      </w:r>
    </w:p>
    <w:p>
      <w:pPr>
        <w:pStyle w:val="BodyText"/>
      </w:pPr>
      <w:r>
        <w:t xml:space="preserve">Email: contracts@bae-electric.com</w:t>
      </w:r>
    </w:p>
    <w:p>
      <w:pPr>
        <w:pStyle w:val="BodyText"/>
      </w:pPr>
      <w:r>
        <w:t xml:space="preserve">CA C-10 License: #1087654</w:t>
      </w:r>
    </w:p>
    <w:bookmarkEnd w:id="22"/>
    <w:p>
      <w:pPr>
        <w:pStyle w:val="BodyText"/>
      </w:pPr>
      <w:r>
        <w:t xml:space="preserve">Line Items — Electrician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Electrician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Complete electrical panel upgrade from 100-amp to 200-amp service at the 1450 Market Street commercial building. Includes removal of existing panel, installation of new Square D QO200 panel, main breaker, and all associated wiring. Licensed Electrician to perform all work in compliance with the San Francisco Electrical Code and National Electrical Code (NEC) 2023.</w:t>
            </w:r>
          </w:p>
        </w:tc>
        <w:tc>
          <w:tcPr/>
          <w:p>
            <w:pPr>
              <w:pStyle w:val="Compact"/>
              <w:jc w:val="left"/>
            </w:pPr>
            <w:r>
              <w:t xml:space="preserve">1</w:t>
            </w:r>
          </w:p>
        </w:tc>
        <w:tc>
          <w:tcPr/>
          <w:p>
            <w:pPr>
              <w:pStyle w:val="Compact"/>
              <w:jc w:val="left"/>
            </w:pPr>
            <w:r>
              <w:t xml:space="preserve">Lot</w:t>
            </w:r>
          </w:p>
        </w:tc>
        <w:tc>
          <w:tcPr/>
          <w:p>
            <w:pPr>
              <w:pStyle w:val="Compact"/>
              <w:jc w:val="left"/>
            </w:pPr>
            <w:r>
              <w:t xml:space="preserve">$8,450.00</w:t>
            </w:r>
          </w:p>
        </w:tc>
        <w:tc>
          <w:tcPr/>
          <w:p>
            <w:pPr>
              <w:pStyle w:val="Compact"/>
              <w:jc w:val="left"/>
            </w:pPr>
            <w:r>
              <w:t xml:space="preserve">$8,450.00</w:t>
            </w:r>
          </w:p>
        </w:tc>
        <w:tc>
          <w:tcPr/>
          <w:p>
            <w:pPr>
              <w:pStyle w:val="Compact"/>
              <w:jc w:val="left"/>
            </w:pPr>
            <w:r>
              <w:t xml:space="preserve">Jul 10, 2025</w:t>
            </w:r>
          </w:p>
        </w:tc>
      </w:tr>
      <w:tr>
        <w:tc>
          <w:tcPr/>
          <w:p>
            <w:pPr>
              <w:pStyle w:val="Compact"/>
              <w:jc w:val="left"/>
            </w:pPr>
            <w:r>
              <w:t xml:space="preserve">2</w:t>
            </w:r>
          </w:p>
        </w:tc>
        <w:tc>
          <w:tcPr/>
          <w:p>
            <w:pPr>
              <w:pStyle w:val="Compact"/>
              <w:jc w:val="left"/>
            </w:pPr>
            <w:r>
              <w:t xml:space="preserve">Installation of 48 new LED high-bay lighting fixtures (200W equivalent) across the ground-floor retail space. Electrician to run new 12-gauge THHN copper conductors, install junction boxes, and terminate all connections per San Francisco City and County building regulations.</w:t>
            </w:r>
          </w:p>
        </w:tc>
        <w:tc>
          <w:tcPr/>
          <w:p>
            <w:pPr>
              <w:pStyle w:val="Compact"/>
              <w:jc w:val="left"/>
            </w:pPr>
            <w:r>
              <w:t xml:space="preserve">48</w:t>
            </w:r>
          </w:p>
        </w:tc>
        <w:tc>
          <w:tcPr/>
          <w:p>
            <w:pPr>
              <w:pStyle w:val="Compact"/>
              <w:jc w:val="left"/>
            </w:pPr>
            <w:r>
              <w:t xml:space="preserve">EA</w:t>
            </w:r>
          </w:p>
        </w:tc>
        <w:tc>
          <w:tcPr/>
          <w:p>
            <w:pPr>
              <w:pStyle w:val="Compact"/>
              <w:jc w:val="left"/>
            </w:pPr>
            <w:r>
              <w:t xml:space="preserve">$312.50</w:t>
            </w:r>
          </w:p>
        </w:tc>
        <w:tc>
          <w:tcPr/>
          <w:p>
            <w:pPr>
              <w:pStyle w:val="Compact"/>
              <w:jc w:val="left"/>
            </w:pPr>
            <w:r>
              <w:t xml:space="preserve">$15,000.00</w:t>
            </w:r>
          </w:p>
        </w:tc>
        <w:tc>
          <w:tcPr/>
          <w:p>
            <w:pPr>
              <w:pStyle w:val="Compact"/>
              <w:jc w:val="left"/>
            </w:pPr>
            <w:r>
              <w:t xml:space="preserve">Jul 12, 2025</w:t>
            </w:r>
          </w:p>
        </w:tc>
      </w:tr>
      <w:tr>
        <w:tc>
          <w:tcPr/>
          <w:p>
            <w:pPr>
              <w:pStyle w:val="Compact"/>
              <w:jc w:val="left"/>
            </w:pPr>
            <w:r>
              <w:t xml:space="preserve">3</w:t>
            </w:r>
          </w:p>
        </w:tc>
        <w:tc>
          <w:tcPr/>
          <w:p>
            <w:pPr>
              <w:pStyle w:val="Compact"/>
              <w:jc w:val="left"/>
            </w:pPr>
            <w:r>
              <w:t xml:space="preserve">Emergency backup generator interconnection and transfer switch installation (100-amp automatic transfer switch). Electrician to coordinate with PG&amp;E (Pacific Gas and Electric Company) for utility approval and perform all required bonding and grounding work in the United States San Francisco jurisdiction.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Jul 14, 2025</w:t>
            </w:r>
          </w:p>
        </w:tc>
      </w:tr>
      <w:tr>
        <w:tc>
          <w:tcPr/>
          <w:p>
            <w:pPr>
              <w:pStyle w:val="Compact"/>
              <w:jc w:val="left"/>
            </w:pPr>
            <w:r>
              <w:t xml:space="preserve">4</w:t>
            </w:r>
          </w:p>
        </w:tc>
        <w:tc>
          <w:tcPr/>
          <w:p>
            <w:pPr>
              <w:pStyle w:val="Compact"/>
              <w:jc w:val="left"/>
            </w:pPr>
            <w:r>
              <w:t xml:space="preserve">Installation of 24 new 20-amp dedicated GFCI/AFCI circuit breakers for kitchen and restroom areas. Electrician to pull new circuits from the upgraded panel, install weatherproof outdoor receptacles, and label all breaker positions on the panel schedule.</w:t>
            </w:r>
          </w:p>
        </w:tc>
        <w:tc>
          <w:tcPr/>
          <w:p>
            <w:pPr>
              <w:pStyle w:val="Compact"/>
              <w:jc w:val="left"/>
            </w:pPr>
            <w:r>
              <w:t xml:space="preserve">24</w:t>
            </w:r>
          </w:p>
        </w:tc>
        <w:tc>
          <w:tcPr/>
          <w:p>
            <w:pPr>
              <w:pStyle w:val="Compact"/>
              <w:jc w:val="left"/>
            </w:pPr>
            <w:r>
              <w:t xml:space="preserve">EA</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Jul 14, 2025</w:t>
            </w:r>
          </w:p>
        </w:tc>
      </w:tr>
      <w:tr>
        <w:tc>
          <w:tcPr/>
          <w:p>
            <w:pPr>
              <w:pStyle w:val="Compact"/>
              <w:jc w:val="left"/>
            </w:pPr>
            <w:r>
              <w:t xml:space="preserve">5</w:t>
            </w:r>
          </w:p>
        </w:tc>
        <w:tc>
          <w:tcPr/>
          <w:p>
            <w:pPr>
              <w:pStyle w:val="Compact"/>
              <w:jc w:val="left"/>
            </w:pPr>
            <w:r>
              <w:t xml:space="preserve">Thermal imaging inspection and full electrical safety audit of all existing wiring, outlets, and connections throughout the 12,000 sq. ft. commercial property. Licensed Electrician to provide a written report identifying any code violations, hot spots, or safety hazards per San Francisco Department of Building Inspection (BID)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w:t>
            </w:r>
          </w:p>
        </w:tc>
        <w:tc>
          <w:tcPr/>
          <w:p>
            <w:pPr>
              <w:pStyle w:val="Compact"/>
              <w:jc w:val="left"/>
            </w:pPr>
            <w:r>
              <w:t xml:space="preserve">$1,875.00</w:t>
            </w:r>
          </w:p>
        </w:tc>
        <w:tc>
          <w:tcPr/>
          <w:p>
            <w:pPr>
              <w:pStyle w:val="Compact"/>
              <w:jc w:val="left"/>
            </w:pPr>
            <w:r>
              <w:t xml:space="preserve">Jul 8, 2025</w:t>
            </w:r>
          </w:p>
        </w:tc>
      </w:tr>
      <w:tr>
        <w:tc>
          <w:tcPr/>
          <w:p>
            <w:pPr>
              <w:pStyle w:val="Compact"/>
              <w:jc w:val="left"/>
            </w:pPr>
            <w:r>
              <w:t xml:space="preserve">6</w:t>
            </w:r>
          </w:p>
        </w:tc>
        <w:tc>
          <w:tcPr/>
          <w:p>
            <w:pPr>
              <w:pStyle w:val="Compact"/>
              <w:jc w:val="left"/>
            </w:pPr>
            <w:r>
              <w:t xml:space="preserve">Permit fees, San Francisco BID inspection scheduling, and all required documentation for the City and County of San Francisco, United States. Electrician to obtain and file all electrical permits prior to commencement of work and schedule final inspections.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Jul 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$37,205.00</w:t>
            </w:r>
          </w:p>
        </w:tc>
      </w:tr>
      <w:tr>
        <w:tc>
          <w:tcPr/>
          <w:p>
            <w:pPr>
              <w:pStyle w:val="Compact"/>
              <w:jc w:val="left"/>
            </w:pPr>
            <w:r>
              <w:t xml:space="preserve">California Sales Tax (8.63% — San Francisco, United States):</w:t>
            </w:r>
          </w:p>
        </w:tc>
        <w:tc>
          <w:tcPr/>
          <w:p>
            <w:pPr>
              <w:pStyle w:val="Compact"/>
              <w:jc w:val="left"/>
            </w:pPr>
            <w:r>
              <w:t xml:space="preserve">$3,210.79</w:t>
            </w:r>
          </w:p>
        </w:tc>
      </w:tr>
      <w:tr>
        <w:tc>
          <w:tcPr/>
          <w:p>
            <w:pPr>
              <w:pStyle w:val="Compact"/>
              <w:jc w:val="left"/>
            </w:pPr>
            <w:r>
              <w:t xml:space="preserve">Travel &amp; Mobilization Surcharge:</w:t>
            </w:r>
          </w:p>
        </w:tc>
        <w:tc>
          <w:tcPr/>
          <w:p>
            <w:pPr>
              <w:pStyle w:val="Compact"/>
              <w:jc w:val="left"/>
            </w:pPr>
            <w:r>
              <w:t xml:space="preserve">$350.00</w:t>
            </w:r>
          </w:p>
        </w:tc>
      </w:tr>
      <w:tr>
        <w:tc>
          <w:tcPr/>
          <w:p>
            <w:pPr>
              <w:pStyle w:val="Compact"/>
              <w:jc w:val="left"/>
            </w:pPr>
            <w:r>
              <w:t xml:space="preserve">Grand Total (USD):</w:t>
            </w:r>
          </w:p>
        </w:tc>
        <w:tc>
          <w:tcPr/>
          <w:p>
            <w:pPr>
              <w:pStyle w:val="Compact"/>
              <w:jc w:val="left"/>
            </w:pPr>
            <w:r>
              <w:t xml:space="preserve">$40,765.79</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Electrician vendor, Bay Area Master Electrician Services, Inc., shall perform all electrical work in strict accordance with the San Francisco Electrical Code, the 2023 National Electrical Code (NEC), and all applicable regulations of the City and County of San Francisco, United States. All work shall be performed by a licensed C-10 Electrical Contractor in good standing with the California Contractors State License Board (CSLB).</w:t>
      </w:r>
    </w:p>
    <w:p>
      <w:pPr>
        <w:numPr>
          <w:ilvl w:val="0"/>
          <w:numId w:val="1001"/>
        </w:numPr>
        <w:pStyle w:val="Compact"/>
      </w:pPr>
      <w:r>
        <w:rPr>
          <w:bCs/>
          <w:b/>
        </w:rPr>
        <w:t xml:space="preserve">Permits and Inspections:</w:t>
      </w:r>
      <w:r>
        <w:t xml:space="preserve"> </w:t>
      </w:r>
      <w:r>
        <w:t xml:space="preserve">The Electrician is responsible for obtaining all necessary electrical permits from the San Francisco Department of Building Inspection (BID) prior to the start of any work. The Electrician shall schedule and be present for all required rough-in and final inspections. No work shall be considered complete until all inspections are passed and a Certificate of Occupancy or electrical compliance letter is issued by the City of San Francisco.</w:t>
      </w:r>
    </w:p>
    <w:p>
      <w:pPr>
        <w:numPr>
          <w:ilvl w:val="0"/>
          <w:numId w:val="1001"/>
        </w:numPr>
        <w:pStyle w:val="Compact"/>
      </w:pPr>
      <w:r>
        <w:rPr>
          <w:bCs/>
          <w:b/>
        </w:rPr>
        <w:t xml:space="preserve">Payment Schedule:</w:t>
      </w:r>
      <w:r>
        <w:t xml:space="preserve"> </w:t>
      </w:r>
      <w:r>
        <w:t xml:space="preserve">Payment shall be made within thirty (30) calendar days of receipt of a valid invoice from the Electrician. A 25% mobilization deposit is due upon execution of this Purchase Order. The remaining 75% shall be invoiced upon successful completion of all work and passing of final inspections by the San Francisco BID.</w:t>
      </w:r>
    </w:p>
    <w:p>
      <w:pPr>
        <w:numPr>
          <w:ilvl w:val="0"/>
          <w:numId w:val="1001"/>
        </w:numPr>
        <w:pStyle w:val="Compact"/>
      </w:pPr>
      <w:r>
        <w:rPr>
          <w:bCs/>
          <w:b/>
        </w:rPr>
        <w:t xml:space="preserve">Warranty:</w:t>
      </w:r>
      <w:r>
        <w:t xml:space="preserve"> </w:t>
      </w:r>
      <w:r>
        <w:t xml:space="preserve">The Electrician warrants all labor and materials for a period of two (2) years from the date of final inspection approval. This warranty covers defects in workmanship and materials. The Electrician shall respond to any warranty claims within forty-eight (48) hours of written notice.</w:t>
      </w:r>
    </w:p>
    <w:p>
      <w:pPr>
        <w:numPr>
          <w:ilvl w:val="0"/>
          <w:numId w:val="1001"/>
        </w:numPr>
        <w:pStyle w:val="Compact"/>
      </w:pPr>
      <w:r>
        <w:rPr>
          <w:bCs/>
          <w:b/>
        </w:rPr>
        <w:t xml:space="preserve">Insurance Requirements:</w:t>
      </w:r>
      <w:r>
        <w:t xml:space="preserve"> </w:t>
      </w:r>
      <w:r>
        <w:t xml:space="preserve">The Electrician shall maintain, at a minimum, General Liability insurance of $2,000,000 per occurrence, Workers' Compensation insurance as required by the State of California, and Professional Liability (Errors &amp; Omissions) insurance of $1,000,000. Certificates of insurance naming Golden Gate Commercial Properties, LLC as additional insured must be provided prior to commencement of work.</w:t>
      </w:r>
    </w:p>
    <w:p>
      <w:pPr>
        <w:numPr>
          <w:ilvl w:val="0"/>
          <w:numId w:val="1001"/>
        </w:numPr>
        <w:pStyle w:val="Compact"/>
      </w:pPr>
      <w:r>
        <w:rPr>
          <w:bCs/>
          <w:b/>
        </w:rPr>
        <w:t xml:space="preserve">Compliance with Local Regulations:</w:t>
      </w:r>
      <w:r>
        <w:t xml:space="preserve"> </w:t>
      </w:r>
      <w:r>
        <w:t xml:space="preserve">All work performed under this Purchase Order shall comply with the San Francisco Building Code, the San Francisco Fire Code, and all applicable United States federal and California state electrical regulations. The Electrician shall ensure that all materials used are UL-listed and approved for use in the San Francisco, United States jurisdiction.</w:t>
      </w:r>
    </w:p>
    <w:p>
      <w:pPr>
        <w:numPr>
          <w:ilvl w:val="0"/>
          <w:numId w:val="1001"/>
        </w:numPr>
        <w:pStyle w:val="Compact"/>
      </w:pPr>
      <w:r>
        <w:rPr>
          <w:bCs/>
          <w:b/>
        </w:rPr>
        <w:t xml:space="preserve">Change Orders:</w:t>
      </w:r>
      <w:r>
        <w:t xml:space="preserve"> </w:t>
      </w:r>
      <w:r>
        <w:t xml:space="preserve">Any modifications to the scope of work described in this Purchase Order must be documented in a written Change Order signed by both parties. No additional work shall be performed without prior written authorization from the Buyer's designated project manager.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San Francisco, California, United States, in accordance with the rules of the American Arbitration Association. If mediation is unsuccessful, binding arbitration shall take place in San Francisco County, California.</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the Electrician for all work completed and materials procured up to the date of termination, less any applicable deductions.</w:t>
      </w:r>
    </w:p>
    <w:p>
      <w:pPr>
        <w:pStyle w:val="FirstParagraph"/>
      </w:pPr>
      <w:r>
        <w:t xml:space="preserve">Authorized Signatures</w:t>
      </w:r>
    </w:p>
    <w:p>
      <w:pPr>
        <w:pStyle w:val="BodyText"/>
      </w:pPr>
      <w:r>
        <w:rPr>
          <w:bCs/>
          <w:b/>
        </w:rPr>
        <w:t xml:space="preserve">For the Buyer:</w:t>
      </w:r>
      <w:r>
        <w:br/>
      </w:r>
      <w:r>
        <w:t xml:space="preserve">Golden Gate Commercial Properties, LLC</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the Electrician Vendor:</w:t>
      </w:r>
      <w:r>
        <w:br/>
      </w:r>
      <w:r>
        <w:t xml:space="preserve">Bay Area Master Electrician Services, Inc.</w:t>
      </w:r>
      <w:r>
        <w:br/>
      </w:r>
      <w:r>
        <w:t xml:space="preserve">Name: ______________________________</w:t>
      </w:r>
      <w:r>
        <w:br/>
      </w:r>
      <w:r>
        <w:t xml:space="preserve">Title: Principal / Licensed Electrician (CA C-10 #1087654)</w:t>
      </w:r>
      <w:r>
        <w:br/>
      </w:r>
      <w:r>
        <w:t xml:space="preserve">Date: ______________________________</w:t>
      </w:r>
    </w:p>
    <w:p>
      <w:pPr>
        <w:pStyle w:val="BodyText"/>
      </w:pPr>
      <w:r>
        <w:t xml:space="preserve">This Purchase Order (PO-SF-2025-04872) is a legally binding document governing the procurement of Electrician services in San Francisco, United States. All terms are subject to the laws of the State of California and the City and County of San Francisco. This document is valid only when signed by both parties. Unauthorized reproduction or distribution is prohibited.</w:t>
      </w:r>
    </w:p>
    <w:p>
      <w:pPr>
        <w:pStyle w:val="BodyText"/>
      </w:pPr>
      <w:r>
        <w:t xml:space="preserve">Golden Gate Commercial Properties, LLC • 1450 Market Street, Suite 2200, San Francisco, CA 94102, United States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San Francisco, United States</dc:title>
  <dc:creator/>
  <dc:language>en</dc:language>
  <cp:keywords/>
  <dcterms:created xsi:type="dcterms:W3CDTF">2026-10-10T09:47:29Z</dcterms:created>
  <dcterms:modified xsi:type="dcterms:W3CDTF">2026-10-10T09:47:29Z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