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PO-2025-04782</w:t>
      </w:r>
    </w:p>
    <w:p>
      <w:pPr>
        <w:pStyle w:val="BodyText"/>
      </w:pPr>
      <w:r>
        <w:t xml:space="preserve">Professional Services &amp; Technical Procurement – Electronics Engineer</w:t>
      </w:r>
    </w:p>
    <w:p>
      <w:pPr>
        <w:pStyle w:val="BodyText"/>
      </w:pPr>
      <w:r>
        <w:t xml:space="preserve">Issued for Execution in Brazil Brasília, Federal District (DF)</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Brasília</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InfraTech Engenharia e Sistemas Ltda.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Setor Comercial Sul, Quadra 01, Bloco A, Sala 1204, Asa Sul, Brasília – DF, CEP 70304-900, Brazil</w:t>
            </w:r>
          </w:p>
        </w:tc>
        <w:tc>
          <w:tcPr/>
          <w:p>
            <w:pPr>
              <w:pStyle w:val="Compact"/>
              <w:jc w:val="left"/>
            </w:pPr>
            <w:r>
              <w:rPr>
                <w:bCs/>
                <w:b/>
              </w:rPr>
              <w:t xml:space="preserve">Contact:</w:t>
            </w:r>
            <w:r>
              <w:t xml:space="preserve"> </w:t>
            </w:r>
            <w:r>
              <w:t xml:space="preserve">procurement@infratech.com.br</w:t>
            </w:r>
          </w:p>
        </w:tc>
      </w:tr>
      <w:tr>
        <w:tc>
          <w:tcPr/>
          <w:p>
            <w:pPr>
              <w:pStyle w:val="Compact"/>
              <w:jc w:val="left"/>
            </w:pPr>
            <w:r>
              <w:rPr>
                <w:bCs/>
                <w:b/>
              </w:rPr>
              <w:t xml:space="preserve">Authorized Representative:</w:t>
            </w:r>
            <w:r>
              <w:t xml:space="preserve"> </w:t>
            </w:r>
            <w:r>
              <w:t xml:space="preserve">Eng. Ricardo Almeida Santos</w:t>
            </w:r>
          </w:p>
        </w:tc>
        <w:tc>
          <w:tcPr/>
          <w:p>
            <w:pPr>
              <w:pStyle w:val="Compact"/>
              <w:jc w:val="left"/>
            </w:pPr>
            <w:r>
              <w:rPr>
                <w:bCs/>
                <w:b/>
              </w:rPr>
              <w:t xml:space="preserve">Phone:</w:t>
            </w:r>
            <w:r>
              <w:t xml:space="preserve"> </w:t>
            </w:r>
            <w:r>
              <w:t xml:space="preserve">+55 (61) 3344-5566</w:t>
            </w:r>
          </w:p>
        </w:tc>
      </w:tr>
    </w:tbl>
    <w:p>
      <w:pPr>
        <w:pStyle w:val="BodyText"/>
      </w:pPr>
      <w:r>
        <w:t xml:space="preserve">2. Supplier / Service Provider (Electronics Engineer)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Dra. Camila Ferreira Oliveira</w:t>
            </w:r>
          </w:p>
        </w:tc>
        <w:tc>
          <w:tcPr/>
          <w:p>
            <w:pPr>
              <w:pStyle w:val="Compact"/>
              <w:jc w:val="left"/>
            </w:pPr>
            <w:r>
              <w:rPr>
                <w:bCs/>
                <w:b/>
              </w:rPr>
              <w:t xml:space="preserve">CREA-DF Registration:</w:t>
            </w:r>
            <w:r>
              <w:t xml:space="preserve"> </w:t>
            </w:r>
            <w:r>
              <w:t xml:space="preserve">5061234878-DF</w:t>
            </w:r>
          </w:p>
        </w:tc>
      </w:tr>
      <w:tr>
        <w:tc>
          <w:tcPr/>
          <w:p>
            <w:pPr>
              <w:pStyle w:val="Compact"/>
              <w:jc w:val="left"/>
            </w:pPr>
            <w:r>
              <w:rPr>
                <w:bCs/>
                <w:b/>
              </w:rPr>
              <w:t xml:space="preserve">Specialization:</w:t>
            </w:r>
            <w:r>
              <w:t xml:space="preserve"> </w:t>
            </w:r>
            <w:r>
              <w:t xml:space="preserve">Electronics Engineer – Embedded Systems, Power Electronics, and Industrial Automation</w:t>
            </w:r>
          </w:p>
        </w:tc>
        <w:tc>
          <w:tcPr/>
          <w:p>
            <w:pPr>
              <w:pStyle w:val="Compact"/>
              <w:jc w:val="left"/>
            </w:pPr>
            <w:r>
              <w:rPr>
                <w:bCs/>
                <w:b/>
              </w:rPr>
              <w:t xml:space="preserve">Professional CNPJ (MEI):</w:t>
            </w:r>
            <w:r>
              <w:t xml:space="preserve"> </w:t>
            </w:r>
            <w:r>
              <w:t xml:space="preserve">98.765.432/0001-10</w:t>
            </w:r>
          </w:p>
        </w:tc>
      </w:tr>
      <w:tr>
        <w:tc>
          <w:tcPr/>
          <w:p>
            <w:pPr>
              <w:pStyle w:val="Compact"/>
              <w:jc w:val="left"/>
            </w:pPr>
            <w:r>
              <w:rPr>
                <w:bCs/>
                <w:b/>
              </w:rPr>
              <w:t xml:space="preserve">Address:</w:t>
            </w:r>
            <w:r>
              <w:t xml:space="preserve"> </w:t>
            </w:r>
            <w:r>
              <w:t xml:space="preserve">Quadra 308 Sul, Lote 12, Casa 04, Asa Sul, Brasília – DF, CEP 70297-390, Brazil</w:t>
            </w:r>
          </w:p>
        </w:tc>
        <w:tc>
          <w:tcPr/>
          <w:p>
            <w:pPr>
              <w:pStyle w:val="Compact"/>
              <w:jc w:val="left"/>
            </w:pPr>
            <w:r>
              <w:rPr>
                <w:bCs/>
                <w:b/>
              </w:rPr>
              <w:t xml:space="preserve">Email:</w:t>
            </w:r>
            <w:r>
              <w:t xml:space="preserve"> </w:t>
            </w:r>
            <w:r>
              <w:t xml:space="preserve">camila.oliveira@eletronica-eng.com.br</w:t>
            </w:r>
          </w:p>
        </w:tc>
      </w:tr>
      <w:tr>
        <w:tc>
          <w:tcPr/>
          <w:p>
            <w:pPr>
              <w:pStyle w:val="Compact"/>
              <w:jc w:val="left"/>
            </w:pPr>
            <w:r>
              <w:rPr>
                <w:bCs/>
                <w:b/>
              </w:rPr>
              <w:t xml:space="preserve">Qualifications:</w:t>
            </w:r>
            <w:r>
              <w:t xml:space="preserve"> </w:t>
            </w:r>
            <w:r>
              <w:t xml:space="preserve">M.Sc. in Electronics Engineering, University of Brasília (UnB); 12 years of professional experience in Brazil Brasília and the Federal District</w:t>
            </w:r>
          </w:p>
        </w:tc>
        <w:tc>
          <w:tcPr/>
          <w:p>
            <w:pPr>
              <w:pStyle w:val="Compact"/>
              <w:jc w:val="left"/>
            </w:pPr>
            <w:r>
              <w:rPr>
                <w:bCs/>
                <w:b/>
              </w:rPr>
              <w:t xml:space="preserve">Phone:</w:t>
            </w:r>
            <w:r>
              <w:t xml:space="preserve"> </w:t>
            </w:r>
            <w:r>
              <w:t xml:space="preserve">+55 (61) 99876-5432</w:t>
            </w:r>
          </w:p>
        </w:tc>
      </w:tr>
    </w:tbl>
    <w:p>
      <w:pPr>
        <w:pStyle w:val="BodyText"/>
      </w:pPr>
      <w:r>
        <w:t xml:space="preserve">3. Scope of Work – Electronics Engineer Services in Brazil Brasília</w:t>
      </w:r>
    </w:p>
    <w:p>
      <w:pPr>
        <w:pStyle w:val="BodyText"/>
      </w:pPr>
      <w:r>
        <w:t xml:space="preserve">This Purchase Order authorizes the engagement of the above-named</w:t>
      </w:r>
      <w:r>
        <w:t xml:space="preserve"> </w:t>
      </w:r>
      <w:r>
        <w:t xml:space="preserve">Electronics Engineer</w:t>
      </w:r>
      <w:r>
        <w:t xml:space="preserve"> </w:t>
      </w:r>
      <w:r>
        <w:t xml:space="preserve">to perform specialized technical services for the design, development, testing, and commissioning of industrial control systems and power distribution infrastructure located at the buyer's facility in Brazil Brasília. The scope encompasses all activities required under Brazilian regulatory standards (ABNT NBR) and the technical oversight mandated by the Federal District engineering council (CREA-DF). The Electronics Engineer shall be responsible for ensuring full compliance with local electrical codes, environmental regulations, and safety protocols applicable to the Federal District of Brasília.</w:t>
      </w:r>
    </w:p>
    <w:p>
      <w:pPr>
        <w:pStyle w:val="BodyText"/>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Design and engineering of a 3-phase power distribution panel (480V/220V) for the main production floor, including schematic diagrams, load calculations, and component selection. Deliverables to be submitted in PDF and CAD format. All documentation to reference Brazil Brasília municipal electrical permits.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Development and programming of an embedded PLC control system (Siemens S7-1500) for automated conveyor lines, including HMI interface design, I/O mapping, and on-site commissioning at the Brasília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Technical audit and diagnostic assessment of existing electrical infrastructure (approximately 2,400 m²) at the buyer's premises in Brazil Brasília. Includes thermal imaging inspection, insulation resistance testing, and a written report with corrective recommendations.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R$ 9,750.00</w:t>
            </w:r>
          </w:p>
        </w:tc>
        <w:tc>
          <w:tcPr/>
          <w:p>
            <w:pPr>
              <w:pStyle w:val="Compact"/>
              <w:jc w:val="left"/>
            </w:pPr>
            <w:r>
              <w:t xml:space="preserve">R$ 9,750.00</w:t>
            </w:r>
          </w:p>
        </w:tc>
      </w:tr>
      <w:tr>
        <w:tc>
          <w:tcPr/>
          <w:p>
            <w:pPr>
              <w:pStyle w:val="Compact"/>
              <w:jc w:val="left"/>
            </w:pPr>
            <w:r>
              <w:t xml:space="preserve">04</w:t>
            </w:r>
          </w:p>
        </w:tc>
        <w:tc>
          <w:tcPr/>
          <w:p>
            <w:pPr>
              <w:pStyle w:val="Compact"/>
              <w:jc w:val="left"/>
            </w:pPr>
            <w:r>
              <w:t xml:space="preserve">Procurement and installation of 12 industrial-grade variable frequency drives (VFDs, 15 kW each) with full wiring, grounding, and integration into the existing motor control center. Includes 30-day post-installation warranty support.</w:t>
            </w:r>
          </w:p>
        </w:tc>
        <w:tc>
          <w:tcPr/>
          <w:p>
            <w:pPr>
              <w:pStyle w:val="Compact"/>
              <w:jc w:val="left"/>
            </w:pPr>
            <w:r>
              <w:t xml:space="preserve">12</w:t>
            </w:r>
          </w:p>
        </w:tc>
        <w:tc>
          <w:tcPr/>
          <w:p>
            <w:pPr>
              <w:pStyle w:val="Compact"/>
              <w:jc w:val="left"/>
            </w:pPr>
            <w:r>
              <w:t xml:space="preserve">Unit</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05</w:t>
            </w:r>
          </w:p>
        </w:tc>
        <w:tc>
          <w:tcPr/>
          <w:p>
            <w:pPr>
              <w:pStyle w:val="Compact"/>
              <w:jc w:val="left"/>
            </w:pPr>
            <w:r>
              <w:t xml:space="preserve">Preparation of the complete technical dossier for submission to the Brasília municipal licensing authority (DLU – Licença de Utilização), including all drawings, calculations, and the Electronics Engineer's signed technical responsibility statement (ART – Anotação de Responsabilidade Técnica).</w:t>
            </w:r>
          </w:p>
        </w:tc>
        <w:tc>
          <w:tcPr/>
          <w:p>
            <w:pPr>
              <w:pStyle w:val="Compact"/>
              <w:jc w:val="left"/>
            </w:pPr>
            <w:r>
              <w:t xml:space="preserve">1</w:t>
            </w:r>
          </w:p>
        </w:tc>
        <w:tc>
          <w:tcPr/>
          <w:p>
            <w:pPr>
              <w:pStyle w:val="Compact"/>
              <w:jc w:val="left"/>
            </w:pPr>
            <w:r>
              <w:t xml:space="preserve">Lot</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06</w:t>
            </w:r>
          </w:p>
        </w:tc>
        <w:tc>
          <w:tcPr/>
          <w:p>
            <w:pPr>
              <w:pStyle w:val="Compact"/>
              <w:jc w:val="left"/>
            </w:pPr>
            <w:r>
              <w:t xml:space="preserve">On-site supervision and quality assurance during the 6-week construction and installation phase at the Brazil Brasília project site. Minimum 3 days per week on-site presence. Weekly progress reports to be submitted to the buyer's project manager.</w:t>
            </w:r>
          </w:p>
        </w:tc>
        <w:tc>
          <w:tcPr/>
          <w:p>
            <w:pPr>
              <w:pStyle w:val="Compact"/>
              <w:jc w:val="left"/>
            </w:pPr>
            <w:r>
              <w:t xml:space="preserve">6</w:t>
            </w:r>
          </w:p>
        </w:tc>
        <w:tc>
          <w:tcPr/>
          <w:p>
            <w:pPr>
              <w:pStyle w:val="Compact"/>
              <w:jc w:val="left"/>
            </w:pPr>
            <w:r>
              <w:t xml:space="preserve">Weeks</w:t>
            </w:r>
          </w:p>
        </w:tc>
        <w:tc>
          <w:tcPr/>
          <w:p>
            <w:pPr>
              <w:pStyle w:val="Compact"/>
              <w:jc w:val="left"/>
            </w:pPr>
            <w:r>
              <w:t xml:space="preserve">R$ 3,500.00</w:t>
            </w:r>
          </w:p>
        </w:tc>
        <w:tc>
          <w:tcPr/>
          <w:p>
            <w:pPr>
              <w:pStyle w:val="Compact"/>
              <w:jc w:val="left"/>
            </w:pPr>
            <w:r>
              <w:t xml:space="preserve">R$ 21,000.00</w:t>
            </w:r>
          </w:p>
        </w:tc>
      </w:tr>
      <w:tr>
        <w:tc>
          <w:tcPr/>
          <w:p>
            <w:pPr>
              <w:pStyle w:val="Compact"/>
              <w:jc w:val="left"/>
            </w:pPr>
            <w:r>
              <w:t xml:space="preserve">07</w:t>
            </w:r>
          </w:p>
        </w:tc>
        <w:tc>
          <w:tcPr/>
          <w:p>
            <w:pPr>
              <w:pStyle w:val="Compact"/>
              <w:jc w:val="left"/>
            </w:pPr>
            <w:r>
              <w:t xml:space="preserve">Training session (2 days, 16 hours) for the buyer's in-house maintenance team on operation, troubleshooting, and preventive maintenance of the newly installed VFDs and PLC system. Training to be conducted at the facility in Brazil Brasília.</w:t>
            </w:r>
          </w:p>
        </w:tc>
        <w:tc>
          <w:tcPr/>
          <w:p>
            <w:pPr>
              <w:pStyle w:val="Compact"/>
              <w:jc w:val="left"/>
            </w:pPr>
            <w:r>
              <w:t xml:space="preserve">1</w:t>
            </w:r>
          </w:p>
        </w:tc>
        <w:tc>
          <w:tcPr/>
          <w:p>
            <w:pPr>
              <w:pStyle w:val="Compact"/>
              <w:jc w:val="left"/>
            </w:pPr>
            <w:r>
              <w:t xml:space="preserve">Lot</w:t>
            </w:r>
          </w:p>
        </w:tc>
        <w:tc>
          <w:tcPr/>
          <w:p>
            <w:pPr>
              <w:pStyle w:val="Compact"/>
              <w:jc w:val="left"/>
            </w:pPr>
            <w:r>
              <w:t xml:space="preserve">R$ 7,200.00</w:t>
            </w:r>
          </w:p>
        </w:tc>
        <w:tc>
          <w:tcPr/>
          <w:p>
            <w:pPr>
              <w:pStyle w:val="Compact"/>
              <w:jc w:val="left"/>
            </w:pPr>
            <w:r>
              <w:t xml:space="preserve">R$ 7,200.00</w:t>
            </w:r>
          </w:p>
        </w:tc>
      </w:tr>
      <w:tr>
        <w:tc>
          <w:tcPr>
            <w:gridSpan w:val="5"/>
          </w:tcPr>
          <w:p>
            <w:pPr>
              <w:pStyle w:val="Compact"/>
              <w:jc w:val="right"/>
            </w:pPr>
            <w:r>
              <w:t xml:space="preserve">SUBTOTAL</w:t>
            </w:r>
          </w:p>
        </w:tc>
        <w:tc>
          <w:tcPr/>
          <w:p>
            <w:pPr>
              <w:pStyle w:val="Compact"/>
              <w:jc w:val="left"/>
            </w:pPr>
            <w:r>
              <w:t xml:space="preserve">R$ 145,650.00</w:t>
            </w:r>
          </w:p>
        </w:tc>
      </w:tr>
      <w:tr>
        <w:tc>
          <w:tcPr>
            <w:gridSpan w:val="5"/>
          </w:tcPr>
          <w:p>
            <w:pPr>
              <w:pStyle w:val="Compact"/>
              <w:jc w:val="right"/>
            </w:pPr>
            <w:r>
              <w:t xml:space="preserve">Applicable Taxes (ISS 5% – Brazil Brasília Municipal Service Tax)</w:t>
            </w:r>
          </w:p>
        </w:tc>
        <w:tc>
          <w:tcPr/>
          <w:p>
            <w:pPr>
              <w:pStyle w:val="Compact"/>
              <w:jc w:val="left"/>
            </w:pPr>
            <w:r>
              <w:t xml:space="preserve">R$ 7,282.50</w:t>
            </w:r>
          </w:p>
        </w:tc>
      </w:tr>
      <w:tr>
        <w:tc>
          <w:tcPr>
            <w:gridSpan w:val="5"/>
          </w:tcPr>
          <w:p>
            <w:pPr>
              <w:pStyle w:val="Compact"/>
              <w:jc w:val="right"/>
            </w:pPr>
            <w:r>
              <w:t xml:space="preserve">TOTAL AMOUNT DUE (BRL)</w:t>
            </w:r>
          </w:p>
        </w:tc>
        <w:tc>
          <w:tcPr/>
          <w:p>
            <w:pPr>
              <w:pStyle w:val="Compact"/>
              <w:jc w:val="left"/>
            </w:pPr>
            <w:r>
              <w:t xml:space="preserve">R$ 152,932.50</w:t>
            </w:r>
          </w:p>
        </w:tc>
      </w:tr>
    </w:tbl>
    <w:p>
      <w:pPr>
        <w:pStyle w:val="BodyText"/>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InfraTech Engenharia e Sistemas Ltda. and the Electronics Engineer identified in Section 2. All services shall be performed in accordance with the scope defined in Section 4 and applicable Brazilian federal and state engineering regulations.</w:t>
      </w:r>
    </w:p>
    <w:p>
      <w:pPr>
        <w:numPr>
          <w:ilvl w:val="0"/>
          <w:numId w:val="1001"/>
        </w:numPr>
        <w:pStyle w:val="Compact"/>
      </w:pPr>
      <w:r>
        <w:rPr>
          <w:bCs/>
          <w:b/>
        </w:rPr>
        <w:t xml:space="preserve">5.2</w:t>
      </w:r>
      <w:r>
        <w:t xml:space="preserve"> </w:t>
      </w:r>
      <w:r>
        <w:t xml:space="preserve">The Electronics Engineer shall maintain valid professional registration with CREA-DF throughout the duration of this contract and shall issue the corresponding ART (Anotação de Responsabilidade Técnica) for each deliverable as required by Brazilian law.</w:t>
      </w:r>
    </w:p>
    <w:p>
      <w:pPr>
        <w:numPr>
          <w:ilvl w:val="0"/>
          <w:numId w:val="1001"/>
        </w:numPr>
        <w:pStyle w:val="Compact"/>
      </w:pPr>
      <w:r>
        <w:rPr>
          <w:bCs/>
          <w:b/>
        </w:rPr>
        <w:t xml:space="preserve">5.3</w:t>
      </w:r>
      <w:r>
        <w:t xml:space="preserve"> </w:t>
      </w:r>
      <w:r>
        <w:t xml:space="preserve">All work shall be executed at the buyer's facility located in Brazil Brasília, Federal District, unless otherwise agreed in writing. The Electronics Engineer is responsible for travel, lodging, and per diem expenses within the Federal District.</w:t>
      </w:r>
    </w:p>
    <w:p>
      <w:pPr>
        <w:numPr>
          <w:ilvl w:val="0"/>
          <w:numId w:val="1001"/>
        </w:numPr>
        <w:pStyle w:val="Compact"/>
      </w:pPr>
      <w:r>
        <w:rPr>
          <w:bCs/>
          <w:b/>
        </w:rPr>
        <w:t xml:space="preserve">5.4</w:t>
      </w:r>
      <w:r>
        <w:t xml:space="preserve"> </w:t>
      </w:r>
      <w:r>
        <w:t xml:space="preserve">Payment shall be made in three (3) equal installments: 30% upon signing of this Purchase Order, 40% upon completion of design and procurement milestones (Items 01, 02, and 04), and 30% upon final acceptance and delivery of all documentation (Items 03, 05, 06, and 07). Payment shall be via bank transfer (TED/PIX) to the account specified by the Electronics Engineer.</w:t>
      </w:r>
    </w:p>
    <w:p>
      <w:pPr>
        <w:numPr>
          <w:ilvl w:val="0"/>
          <w:numId w:val="1001"/>
        </w:numPr>
        <w:pStyle w:val="Compact"/>
      </w:pPr>
      <w:r>
        <w:rPr>
          <w:bCs/>
          <w:b/>
        </w:rPr>
        <w:t xml:space="preserve">5.5</w:t>
      </w:r>
      <w:r>
        <w:t xml:space="preserve"> </w:t>
      </w:r>
      <w:r>
        <w:t xml:space="preserve">The Electronics Engineer warrants that all designs, calculations, and engineering deliverables shall comply with ABNT NBR 5410, NBR 5419, NBR 14039, and all applicable municipal bylaws of Brazil Brasília. Any non-conformity identified during the warranty period (12 months from final acceptance) shall be corrected at no additional cost.</w:t>
      </w:r>
    </w:p>
    <w:p>
      <w:pPr>
        <w:numPr>
          <w:ilvl w:val="0"/>
          <w:numId w:val="1001"/>
        </w:numPr>
        <w:pStyle w:val="Compact"/>
      </w:pPr>
      <w:r>
        <w:rPr>
          <w:bCs/>
          <w:b/>
        </w:rPr>
        <w:t xml:space="preserve">5.6</w:t>
      </w:r>
      <w:r>
        <w:t xml:space="preserve"> </w:t>
      </w:r>
      <w:r>
        <w:t xml:space="preserve">The Electronics Engineer shall maintain professional liability insurance (Seguro de Responsabilidade Civil Profissional) with a minimum coverage of R$ 500,000.00 for the duration of the engagement.</w:t>
      </w:r>
    </w:p>
    <w:p>
      <w:pPr>
        <w:numPr>
          <w:ilvl w:val="0"/>
          <w:numId w:val="1001"/>
        </w:numPr>
        <w:pStyle w:val="Compact"/>
      </w:pPr>
      <w:r>
        <w:rPr>
          <w:bCs/>
          <w:b/>
        </w:rPr>
        <w:t xml:space="preserve">5.7</w:t>
      </w:r>
      <w:r>
        <w:t xml:space="preserve"> </w:t>
      </w:r>
      <w:r>
        <w:t xml:space="preserve">In the event of delay beyond the agreed timeline, a penalty of 0.5% per calendar day of delay shall be applied to the outstanding balance, up to a maximum of 10% of the total Purchase Order value.</w:t>
      </w:r>
    </w:p>
    <w:p>
      <w:pPr>
        <w:numPr>
          <w:ilvl w:val="0"/>
          <w:numId w:val="1001"/>
        </w:numPr>
        <w:pStyle w:val="Compact"/>
      </w:pPr>
      <w:r>
        <w:rPr>
          <w:bCs/>
          <w:b/>
        </w:rPr>
        <w:t xml:space="preserve">5.8</w:t>
      </w:r>
      <w:r>
        <w:t xml:space="preserve"> </w:t>
      </w:r>
      <w:r>
        <w:t xml:space="preserve">This Purchase Order is governed by the laws of the Federative Republic of Brazil. Any disputes arising from this agreement shall be resolved by the competent courts of Brazil Brasília, Federal District, with exclusive jurisdiction.</w:t>
      </w:r>
    </w:p>
    <w:p>
      <w:pPr>
        <w:numPr>
          <w:ilvl w:val="0"/>
          <w:numId w:val="1001"/>
        </w:numPr>
        <w:pStyle w:val="Compact"/>
      </w:pPr>
      <w:r>
        <w:rPr>
          <w:bCs/>
          <w:b/>
        </w:rPr>
        <w:t xml:space="preserve">5.9</w:t>
      </w:r>
      <w:r>
        <w:t xml:space="preserve"> </w:t>
      </w:r>
      <w:r>
        <w:t xml:space="preserve">The Electronics Engineer shall comply with all data protection requirements under the Brazilian General Data Protection Law (LGPD – Lei Geral de Proteção de Dados, Law No. 13.709/2018) regarding any personal data processed during the execution of this Purchase Order.</w:t>
      </w:r>
    </w:p>
    <w:p>
      <w:pPr>
        <w:numPr>
          <w:ilvl w:val="0"/>
          <w:numId w:val="1001"/>
        </w:numPr>
        <w:pStyle w:val="Compact"/>
      </w:pPr>
      <w:r>
        <w:rPr>
          <w:bCs/>
          <w:b/>
        </w:rPr>
        <w:t xml:space="preserve">5.10</w:t>
      </w:r>
      <w:r>
        <w:t xml:space="preserve"> </w:t>
      </w:r>
      <w:r>
        <w:t xml:space="preserve">This Purchase Order may be amended only by written addendum signed by both parties. No oral modifications shall be valid.</w:t>
      </w:r>
    </w:p>
    <w:p>
      <w:pPr>
        <w:pStyle w:val="FirstParagraph"/>
      </w:pPr>
      <w:r>
        <w:t xml:space="preserve">6. Acceptance and Signatures</w:t>
      </w:r>
    </w:p>
    <w:p>
      <w:pPr>
        <w:pStyle w:val="BodyText"/>
      </w:pPr>
      <w:r>
        <w:t xml:space="preserve">By signing below, both parties acknowledge and agree to all terms, conditions, and obligations set forth in this Purchase Order for the engagement of the Electronics Engineer for the project located in Brazil Brasília.</w:t>
      </w:r>
    </w:p>
    <w:p>
      <w:pPr>
        <w:pStyle w:val="BodyText"/>
      </w:pPr>
      <w:r>
        <w:rPr>
          <w:bCs/>
          <w:b/>
        </w:rPr>
        <w:t xml:space="preserve">InfraTech Engenharia e Sistemas Ltda. (Buyer)</w:t>
      </w:r>
      <w:r>
        <w:br/>
      </w:r>
      <w:r>
        <w:t xml:space="preserve">Eng. Ricardo Almeida Santos</w:t>
      </w:r>
      <w:r>
        <w:br/>
      </w:r>
      <w:r>
        <w:t xml:space="preserve">Authorized Representative</w:t>
      </w:r>
      <w:r>
        <w:br/>
      </w:r>
      <w:r>
        <w:t xml:space="preserve">Date: _______________</w:t>
      </w:r>
    </w:p>
    <w:p>
      <w:pPr>
        <w:pStyle w:val="BodyText"/>
      </w:pPr>
      <w:r>
        <w:rPr>
          <w:bCs/>
          <w:b/>
        </w:rPr>
        <w:t xml:space="preserve">Electronics Engineer (Supplier)</w:t>
      </w:r>
      <w:r>
        <w:br/>
      </w:r>
      <w:r>
        <w:t xml:space="preserve">Dra. Camila Ferreira Oliveira</w:t>
      </w:r>
      <w:r>
        <w:br/>
      </w:r>
      <w:r>
        <w:t xml:space="preserve">CREA-DF 5061234878-DF</w:t>
      </w:r>
      <w:r>
        <w:br/>
      </w:r>
      <w:r>
        <w:t xml:space="preserve">Date: _______________</w:t>
      </w:r>
    </w:p>
    <w:p>
      <w:pPr>
        <w:pStyle w:val="BodyText"/>
      </w:pPr>
      <w:r>
        <w:t xml:space="preserve">This Purchase Order (PO-2025-04782) was issued for the procurement of Electronics Engineer professional services to be executed in Brazil Brasília, Federal District, Brazil. Document generated on 14 June 2025. For questions or clarifications, contact the Procurement Department at procurement@infratech.com.br or +55 (61) 3344-5566. This document is valid for 30 calendar days from the date of issue.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Brazil Brasília</dc:title>
  <dc:creator/>
  <dc:language>en</dc:language>
  <cp:keywords/>
  <dcterms:created xsi:type="dcterms:W3CDTF">2026-10-10T03:43:18Z</dcterms:created>
  <dcterms:modified xsi:type="dcterms:W3CDTF">2026-10-10T03:43:18Z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