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7" w:name="purchase-order"/>
    <w:p>
      <w:pPr>
        <w:pStyle w:val="Heading1"/>
      </w:pPr>
      <w:r>
        <w:t xml:space="preserve">PURCHASE ORDER</w:t>
      </w:r>
    </w:p>
    <w:p>
      <w:pPr>
        <w:pStyle w:val="FirstParagraph"/>
      </w:pPr>
      <w:r>
        <w:t xml:space="preserve">Formal Procurement Document for Professional Engineering Services</w:t>
      </w:r>
    </w:p>
    <w:p>
      <w:pPr>
        <w:pStyle w:val="BodyText"/>
      </w:pPr>
      <w:r>
        <w:rPr>
          <w:bCs/>
          <w:b/>
        </w:rPr>
        <w:t xml:space="preserve">Purchase Order No.:</w:t>
      </w:r>
      <w:r>
        <w:t xml:space="preserve"> </w:t>
      </w:r>
      <w:r>
        <w:t xml:space="preserve">PO-CD-KIN-2025-0487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Project Reference:</w:t>
      </w:r>
      <w:r>
        <w:t xml:space="preserve"> </w:t>
      </w:r>
      <w:r>
        <w:t xml:space="preserve">ELEC-KIN-INFRA-2025</w:t>
      </w:r>
    </w:p>
    <w:p>
      <w:pPr>
        <w:pStyle w:val="BodyText"/>
      </w:pPr>
      <w:r>
        <w:rPr>
          <w:bCs/>
          <w:b/>
        </w:rPr>
        <w:t xml:space="preserve">Issuing Authority:</w:t>
      </w:r>
      <w:r>
        <w:br/>
      </w:r>
      <w:r>
        <w:t xml:space="preserve">Société Congolaise d'Infrastructure Électrique (SCIE)</w:t>
      </w:r>
      <w:r>
        <w:br/>
      </w:r>
      <w:r>
        <w:t xml:space="preserve">Avenue du Commerce, Zone Industrielle</w:t>
      </w:r>
      <w:r>
        <w:br/>
      </w:r>
      <w:r>
        <w:t xml:space="preserve">Kinshasa, Democratic Republic of the Congo (DR Congo)</w:t>
      </w:r>
      <w:r>
        <w:br/>
      </w:r>
      <w:r>
        <w:t xml:space="preserve">Tel: +243 81 000 0000</w:t>
      </w:r>
      <w:r>
        <w:br/>
      </w:r>
      <w:r>
        <w:t xml:space="preserve">Email: procurement@scie-cd.com</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(Procuring Entity)</w:t>
            </w:r>
          </w:p>
        </w:tc>
        <w:tc>
          <w:tcPr/>
          <w:p>
            <w:pPr>
              <w:pStyle w:val="Compact"/>
              <w:jc w:val="left"/>
            </w:pPr>
            <w:r>
              <w:t xml:space="preserve">Société Congolaise d'Infrastructure Électrique (SCIE)</w:t>
            </w:r>
          </w:p>
        </w:tc>
        <w:tc>
          <w:tcPr/>
          <w:p>
            <w:pPr>
              <w:pStyle w:val="Compact"/>
              <w:jc w:val="left"/>
            </w:pPr>
            <w:r>
              <w:t xml:space="preserve">Avenue du Commerce, Zone Industrielle, Kinshasa, DR Congo</w:t>
            </w:r>
          </w:p>
        </w:tc>
        <w:tc>
          <w:tcPr/>
          <w:p>
            <w:pPr>
              <w:pStyle w:val="Compact"/>
              <w:jc w:val="left"/>
            </w:pPr>
            <w:r>
              <w:t xml:space="preserve">M. Jean-Pierre Mbuyi, Head of Procurement</w:t>
            </w:r>
          </w:p>
        </w:tc>
      </w:tr>
      <w:tr>
        <w:tc>
          <w:tcPr/>
          <w:p>
            <w:pPr>
              <w:pStyle w:val="Compact"/>
              <w:jc w:val="left"/>
            </w:pPr>
            <w:r>
              <w:rPr>
                <w:bCs/>
                <w:b/>
              </w:rPr>
              <w:t xml:space="preserve">Supplier / Service Provider</w:t>
            </w:r>
          </w:p>
        </w:tc>
        <w:tc>
          <w:tcPr/>
          <w:p>
            <w:pPr>
              <w:pStyle w:val="Compact"/>
              <w:jc w:val="left"/>
            </w:pPr>
            <w:r>
              <w:t xml:space="preserve">Ing. David Okonkwo, Independent Electronics Engineer</w:t>
            </w:r>
          </w:p>
        </w:tc>
        <w:tc>
          <w:tcPr/>
          <w:p>
            <w:pPr>
              <w:pStyle w:val="Compact"/>
              <w:jc w:val="left"/>
            </w:pPr>
            <w:r>
              <w:t xml:space="preserve">Quartier Gombe, Avenue de la Paix, Kinshasa, DR Congo</w:t>
            </w:r>
          </w:p>
        </w:tc>
        <w:tc>
          <w:tcPr/>
          <w:p>
            <w:pPr>
              <w:pStyle w:val="Compact"/>
              <w:jc w:val="left"/>
            </w:pPr>
            <w:r>
              <w:t xml:space="preserve">Ing. David Okonkwo, P.E., M.Eng.</w:t>
            </w:r>
          </w:p>
        </w:tc>
      </w:tr>
    </w:tbl>
    <w:bookmarkEnd w:id="20"/>
    <w:bookmarkStart w:id="21" w:name="X567e0e7945c60283842eca2bc3edb79127dc78b"/>
    <w:p>
      <w:pPr>
        <w:pStyle w:val="Heading2"/>
      </w:pPr>
      <w:r>
        <w:t xml:space="preserve">2. DESCRIPTION OF SERVICES AND SCOPE OF WORK</w:t>
      </w:r>
    </w:p>
    <w:p>
      <w:pPr>
        <w:pStyle w:val="FirstParagraph"/>
      </w:pPr>
      <w:r>
        <w:t xml:space="preserve">This Purchase Order is issued by SCIE to formally engage the services of a qualified</w:t>
      </w:r>
      <w:r>
        <w:t xml:space="preserve"> </w:t>
      </w:r>
      <w:r>
        <w:rPr>
          <w:bCs/>
          <w:b/>
        </w:rPr>
        <w:t xml:space="preserve">Electronics Engineer</w:t>
      </w:r>
      <w:r>
        <w:t xml:space="preserve"> </w:t>
      </w:r>
      <w:r>
        <w:t xml:space="preserve">for the design, supervision, and commissioning of critical electronic infrastructure systems within the Kinshasa metropolitan area. The</w:t>
      </w:r>
      <w:r>
        <w:t xml:space="preserve"> </w:t>
      </w:r>
      <w:r>
        <w:rPr>
          <w:bCs/>
          <w:b/>
        </w:rPr>
        <w:t xml:space="preserve">Electronics Engineer</w:t>
      </w:r>
      <w:r>
        <w:t xml:space="preserve"> </w:t>
      </w:r>
      <w:r>
        <w:t xml:space="preserve">shall be responsible for the following deliverables and professional obligations as outlined in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Design and schematic development of a 500 kV power distribution control system for the Kinshasa grid, including all electronic circuit diagrams, PCB layouts, and component specifications.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On-site supervision and technical oversight of electronic equipment installation at the SCIE substation located in the Matete district, Kinshasa, DR Congo. Includes daily progress reports and quality assurance inspections.</w:t>
            </w:r>
          </w:p>
        </w:tc>
        <w:tc>
          <w:tcPr/>
          <w:p>
            <w:pPr>
              <w:pStyle w:val="Compact"/>
              <w:jc w:val="left"/>
            </w:pPr>
            <w:r>
              <w:t xml:space="preserve">45</w:t>
            </w:r>
          </w:p>
        </w:tc>
        <w:tc>
          <w:tcPr/>
          <w:p>
            <w:pPr>
              <w:pStyle w:val="Compact"/>
              <w:jc w:val="left"/>
            </w:pPr>
            <w:r>
              <w:t xml:space="preserve">Working Days</w:t>
            </w:r>
          </w:p>
        </w:tc>
        <w:tc>
          <w:tcPr/>
          <w:p>
            <w:pPr>
              <w:pStyle w:val="Compact"/>
              <w:jc w:val="left"/>
            </w:pPr>
            <w:r>
              <w:t xml:space="preserve">220.00</w:t>
            </w:r>
          </w:p>
        </w:tc>
        <w:tc>
          <w:tcPr/>
          <w:p>
            <w:pPr>
              <w:pStyle w:val="Compact"/>
              <w:jc w:val="left"/>
            </w:pPr>
            <w:r>
              <w:t xml:space="preserve">9,900.00</w:t>
            </w:r>
          </w:p>
        </w:tc>
      </w:tr>
      <w:tr>
        <w:tc>
          <w:tcPr/>
          <w:p>
            <w:pPr>
              <w:pStyle w:val="Compact"/>
              <w:jc w:val="left"/>
            </w:pPr>
            <w:r>
              <w:t xml:space="preserve">03</w:t>
            </w:r>
          </w:p>
        </w:tc>
        <w:tc>
          <w:tcPr/>
          <w:p>
            <w:pPr>
              <w:pStyle w:val="Compact"/>
              <w:jc w:val="left"/>
            </w:pPr>
            <w:r>
              <w:t xml:space="preserve">Commissioning, calibration, and performance testing of all electronic control units, signal processors, and monitoring systems prior to full operational handover.</w:t>
            </w:r>
          </w:p>
        </w:tc>
        <w:tc>
          <w:tcPr/>
          <w:p>
            <w:pPr>
              <w:pStyle w:val="Compact"/>
              <w:jc w:val="left"/>
            </w:pPr>
            <w:r>
              <w:t xml:space="preserve">1</w:t>
            </w:r>
          </w:p>
        </w:tc>
        <w:tc>
          <w:tcPr/>
          <w:p>
            <w:pPr>
              <w:pStyle w:val="Compact"/>
              <w:jc w:val="left"/>
            </w:pPr>
            <w:r>
              <w:t xml:space="preserve">Phase</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Preparation of comprehensive technical documentation, including as-built drawings, maintenance manuals, and training materials for SCIE operational staff in Kinshasa.</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Post-commissioning warranty support and remote troubleshooting for a period of twelve (12) months following project completion.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right"/>
            </w:pPr>
            <w:r>
              <w:rPr>
                <w:bCs/>
                <w:b/>
              </w:rPr>
              <w:t xml:space="preserve">GRAND TOTAL (USD)</w:t>
            </w:r>
          </w:p>
        </w:tc>
        <w:tc>
          <w:tcPr/>
          <w:p>
            <w:pPr>
              <w:pStyle w:val="Compact"/>
              <w:jc w:val="left"/>
            </w:pPr>
            <w:r>
              <w:rPr>
                <w:bCs/>
                <w:b/>
              </w:rPr>
              <w:t xml:space="preserve">38,800.00</w:t>
            </w:r>
          </w:p>
        </w:tc>
      </w:tr>
    </w:tbl>
    <w:bookmarkEnd w:id="21"/>
    <w:bookmarkStart w:id="22" w:name="project-location-and-site-access"/>
    <w:p>
      <w:pPr>
        <w:pStyle w:val="Heading2"/>
      </w:pPr>
      <w:r>
        <w:t xml:space="preserve">3. PROJECT LOCATION AND SITE ACCESS</w:t>
      </w:r>
    </w:p>
    <w:p>
      <w:pPr>
        <w:pStyle w:val="FirstParagraph"/>
      </w:pPr>
      <w:r>
        <w:t xml:space="preserve">All services under this Purchase Order shall be performed at the designated project site located in</w:t>
      </w:r>
      <w:r>
        <w:t xml:space="preserve"> </w:t>
      </w:r>
      <w:r>
        <w:rPr>
          <w:bCs/>
          <w:b/>
        </w:rPr>
        <w:t xml:space="preserve">DR Congo Kinshasa</w:t>
      </w:r>
      <w:r>
        <w:t xml:space="preserve">, specifically at the SCIE Matete Substation (GPS: 4°24'S, 15°22'E) and the SCIE headquarters at Avenue du Commerce, Zone Industrielle, Kinshasa. The</w:t>
      </w:r>
      <w:r>
        <w:t xml:space="preserve"> </w:t>
      </w:r>
      <w:r>
        <w:rPr>
          <w:bCs/>
          <w:b/>
        </w:rPr>
        <w:t xml:space="preserve">Electronics Engineer</w:t>
      </w:r>
      <w:r>
        <w:t xml:space="preserve"> </w:t>
      </w:r>
      <w:r>
        <w:t xml:space="preserve">shall comply with all local regulations of the Democratic Republic of the Congo regarding site access, safety protocols, and environmental compliance. The</w:t>
      </w:r>
      <w:r>
        <w:t xml:space="preserve"> </w:t>
      </w:r>
      <w:r>
        <w:rPr>
          <w:bCs/>
          <w:b/>
        </w:rPr>
        <w:t xml:space="preserve">Electronics Engineer</w:t>
      </w:r>
      <w:r>
        <w:t xml:space="preserve"> </w:t>
      </w:r>
      <w:r>
        <w:t xml:space="preserve">is expected to be physically present in</w:t>
      </w:r>
      <w:r>
        <w:t xml:space="preserve"> </w:t>
      </w:r>
      <w:r>
        <w:rPr>
          <w:bCs/>
          <w:b/>
        </w:rPr>
        <w:t xml:space="preserve">DR Congo Kinshasa</w:t>
      </w:r>
      <w:r>
        <w:t xml:space="preserve"> </w:t>
      </w:r>
      <w:r>
        <w:t xml:space="preserve">for a minimum of forty-five (45) working days during the active installation and commissioning phases. Travel, accommodation, and local transportation within Kinshasa shall be arranged and funded by SCIE as the procuring entity.</w:t>
      </w:r>
    </w:p>
    <w:bookmarkEnd w:id="22"/>
    <w:bookmarkStart w:id="23" w:name="Xd3b3f54651f1cfc912a2f0cfbf63e73891bc61b"/>
    <w:p>
      <w:pPr>
        <w:pStyle w:val="Heading2"/>
      </w:pPr>
      <w:r>
        <w:t xml:space="preserve">4. QUALIFICATION AND COMPLIANCE REQUIREMENTS</w:t>
      </w:r>
    </w:p>
    <w:p>
      <w:pPr>
        <w:pStyle w:val="FirstParagraph"/>
      </w:pPr>
      <w:r>
        <w:t xml:space="preserve">The</w:t>
      </w:r>
      <w:r>
        <w:t xml:space="preserve"> </w:t>
      </w:r>
      <w:r>
        <w:rPr>
          <w:bCs/>
          <w:b/>
        </w:rPr>
        <w:t xml:space="preserve">Electronics Engineer</w:t>
      </w:r>
      <w:r>
        <w:t xml:space="preserve"> </w:t>
      </w:r>
      <w:r>
        <w:t xml:space="preserve">engaged under this Purchase Order must hold a minimum of a Master's degree in Electrical or Electronics Engineering from an accredited institution, possess at least ten (10) years of progressive professional experience in power systems electronics, and maintain a valid professional engineering license. The</w:t>
      </w:r>
      <w:r>
        <w:t xml:space="preserve"> </w:t>
      </w:r>
      <w:r>
        <w:rPr>
          <w:bCs/>
          <w:b/>
        </w:rPr>
        <w:t xml:space="preserve">Electronics Engineer</w:t>
      </w:r>
      <w:r>
        <w:t xml:space="preserve"> </w:t>
      </w:r>
      <w:r>
        <w:t xml:space="preserve">must also demonstrate familiarity with the electrical infrastructure standards applicable in</w:t>
      </w:r>
      <w:r>
        <w:t xml:space="preserve"> </w:t>
      </w:r>
      <w:r>
        <w:rPr>
          <w:bCs/>
          <w:b/>
        </w:rPr>
        <w:t xml:space="preserve">DR Congo Kinshasa</w:t>
      </w:r>
      <w:r>
        <w:t xml:space="preserve"> </w:t>
      </w:r>
      <w:r>
        <w:t xml:space="preserve">and the broader Central African region. All work products must conform to IEC 61850, IEEE 1547, and the national electrical code of the Democratic Republic of the Congo. The</w:t>
      </w:r>
      <w:r>
        <w:t xml:space="preserve"> </w:t>
      </w:r>
      <w:r>
        <w:rPr>
          <w:bCs/>
          <w:b/>
        </w:rPr>
        <w:t xml:space="preserve">Electronics Engineer</w:t>
      </w:r>
      <w:r>
        <w:t xml:space="preserve"> </w:t>
      </w:r>
      <w:r>
        <w:t xml:space="preserve">shall provide proof of professional indemnity insurance with a minimum coverage of USD 500,000, valid throughout the project duration in</w:t>
      </w:r>
      <w:r>
        <w:t xml:space="preserve"> </w:t>
      </w:r>
      <w:r>
        <w:rPr>
          <w:bCs/>
          <w:b/>
        </w:rPr>
        <w:t xml:space="preserve">DR Congo Kinshasa</w:t>
      </w:r>
      <w:r>
        <w:t xml:space="preserve">.</w:t>
      </w:r>
    </w:p>
    <w:bookmarkEnd w:id="23"/>
    <w:bookmarkStart w:id="24" w:name="payment-terms-and-schedule"/>
    <w:p>
      <w:pPr>
        <w:pStyle w:val="Heading2"/>
      </w:pPr>
      <w:r>
        <w:t xml:space="preserve">5. PAYMENT TERMS AND SCHEDULE</w:t>
      </w:r>
    </w:p>
    <w:p>
      <w:pPr>
        <w:pStyle w:val="FirstParagraph"/>
      </w:pPr>
      <w:r>
        <w:t xml:space="preserve">Payment for services rendered under this Purchase Order shall be made in United States Dollars (USD) via bank transfer to the account designated by the</w:t>
      </w:r>
      <w:r>
        <w:t xml:space="preserve"> </w:t>
      </w:r>
      <w:r>
        <w:rPr>
          <w:bCs/>
          <w:b/>
        </w:rPr>
        <w:t xml:space="preserve">Electronics Engineer</w:t>
      </w:r>
      <w:r>
        <w:t xml:space="preserve">. The payment schedule is structured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Payment Trigger</w:t>
            </w:r>
          </w:p>
        </w:tc>
      </w:tr>
      <w:tr>
        <w:tc>
          <w:tcPr/>
          <w:p>
            <w:pPr>
              <w:pStyle w:val="Compact"/>
              <w:jc w:val="left"/>
            </w:pPr>
            <w:r>
              <w:t xml:space="preserve">Advance Payment</w:t>
            </w:r>
          </w:p>
        </w:tc>
        <w:tc>
          <w:tcPr/>
          <w:p>
            <w:pPr>
              <w:pStyle w:val="Compact"/>
              <w:jc w:val="left"/>
            </w:pPr>
            <w:r>
              <w:t xml:space="preserve">20%</w:t>
            </w:r>
          </w:p>
        </w:tc>
        <w:tc>
          <w:tcPr/>
          <w:p>
            <w:pPr>
              <w:pStyle w:val="Compact"/>
              <w:jc w:val="left"/>
            </w:pPr>
            <w:r>
              <w:t xml:space="preserve">7,760.00</w:t>
            </w:r>
          </w:p>
        </w:tc>
        <w:tc>
          <w:tcPr/>
          <w:p>
            <w:pPr>
              <w:pStyle w:val="Compact"/>
              <w:jc w:val="left"/>
            </w:pPr>
            <w:r>
              <w:t xml:space="preserve">Upon signature of this Purchase Order and submission of a performance bond</w:t>
            </w:r>
          </w:p>
        </w:tc>
      </w:tr>
      <w:tr>
        <w:tc>
          <w:tcPr/>
          <w:p>
            <w:pPr>
              <w:pStyle w:val="Compact"/>
              <w:jc w:val="left"/>
            </w:pPr>
            <w:r>
              <w:t xml:space="preserve">Design Completion</w:t>
            </w:r>
          </w:p>
        </w:tc>
        <w:tc>
          <w:tcPr/>
          <w:p>
            <w:pPr>
              <w:pStyle w:val="Compact"/>
              <w:jc w:val="left"/>
            </w:pPr>
            <w:r>
              <w:t xml:space="preserve">25%</w:t>
            </w:r>
          </w:p>
        </w:tc>
        <w:tc>
          <w:tcPr/>
          <w:p>
            <w:pPr>
              <w:pStyle w:val="Compact"/>
              <w:jc w:val="left"/>
            </w:pPr>
            <w:r>
              <w:t xml:space="preserve">9,700.00</w:t>
            </w:r>
          </w:p>
        </w:tc>
        <w:tc>
          <w:tcPr/>
          <w:p>
            <w:pPr>
              <w:pStyle w:val="Compact"/>
              <w:jc w:val="left"/>
            </w:pPr>
            <w:r>
              <w:t xml:space="preserve">Upon SCIE approval of all schematic designs and PCB layouts</w:t>
            </w:r>
          </w:p>
        </w:tc>
      </w:tr>
      <w:tr>
        <w:tc>
          <w:tcPr/>
          <w:p>
            <w:pPr>
              <w:pStyle w:val="Compact"/>
              <w:jc w:val="left"/>
            </w:pPr>
            <w:r>
              <w:t xml:space="preserve">Installation Completion</w:t>
            </w:r>
          </w:p>
        </w:tc>
        <w:tc>
          <w:tcPr/>
          <w:p>
            <w:pPr>
              <w:pStyle w:val="Compact"/>
              <w:jc w:val="left"/>
            </w:pPr>
            <w:r>
              <w:t xml:space="preserve">30%</w:t>
            </w:r>
          </w:p>
        </w:tc>
        <w:tc>
          <w:tcPr/>
          <w:p>
            <w:pPr>
              <w:pStyle w:val="Compact"/>
              <w:jc w:val="left"/>
            </w:pPr>
            <w:r>
              <w:t xml:space="preserve">11,640.00</w:t>
            </w:r>
          </w:p>
        </w:tc>
        <w:tc>
          <w:tcPr/>
          <w:p>
            <w:pPr>
              <w:pStyle w:val="Compact"/>
              <w:jc w:val="left"/>
            </w:pPr>
            <w:r>
              <w:t xml:space="preserve">Upon successful completion of on-site installation in DR Congo Kinshasa</w:t>
            </w:r>
          </w:p>
        </w:tc>
      </w:tr>
      <w:tr>
        <w:tc>
          <w:tcPr/>
          <w:p>
            <w:pPr>
              <w:pStyle w:val="Compact"/>
              <w:jc w:val="left"/>
            </w:pPr>
            <w:r>
              <w:t xml:space="preserve">Commissioning &amp; Handover</w:t>
            </w:r>
          </w:p>
        </w:tc>
        <w:tc>
          <w:tcPr/>
          <w:p>
            <w:pPr>
              <w:pStyle w:val="Compact"/>
              <w:jc w:val="left"/>
            </w:pPr>
            <w:r>
              <w:t xml:space="preserve">15%</w:t>
            </w:r>
          </w:p>
        </w:tc>
        <w:tc>
          <w:tcPr/>
          <w:p>
            <w:pPr>
              <w:pStyle w:val="Compact"/>
              <w:jc w:val="left"/>
            </w:pPr>
            <w:r>
              <w:t xml:space="preserve">5,820.00</w:t>
            </w:r>
          </w:p>
        </w:tc>
        <w:tc>
          <w:tcPr/>
          <w:p>
            <w:pPr>
              <w:pStyle w:val="Compact"/>
              <w:jc w:val="left"/>
            </w:pPr>
            <w:r>
              <w:t xml:space="preserve">Upon final commissioning, testing, and documentation delivery</w:t>
            </w:r>
          </w:p>
        </w:tc>
      </w:tr>
      <w:tr>
        <w:tc>
          <w:tcPr/>
          <w:p>
            <w:pPr>
              <w:pStyle w:val="Compact"/>
              <w:jc w:val="left"/>
            </w:pPr>
            <w:r>
              <w:t xml:space="preserve">Warranty Retention</w:t>
            </w:r>
          </w:p>
        </w:tc>
        <w:tc>
          <w:tcPr/>
          <w:p>
            <w:pPr>
              <w:pStyle w:val="Compact"/>
              <w:jc w:val="left"/>
            </w:pPr>
            <w:r>
              <w:t xml:space="preserve">10%</w:t>
            </w:r>
          </w:p>
        </w:tc>
        <w:tc>
          <w:tcPr/>
          <w:p>
            <w:pPr>
              <w:pStyle w:val="Compact"/>
              <w:jc w:val="left"/>
            </w:pPr>
            <w:r>
              <w:t xml:space="preserve">3,880.00</w:t>
            </w:r>
          </w:p>
        </w:tc>
        <w:tc>
          <w:tcPr/>
          <w:p>
            <w:pPr>
              <w:pStyle w:val="Compact"/>
              <w:jc w:val="left"/>
            </w:pPr>
            <w:r>
              <w:t xml:space="preserve">Upon expiry of the 12-month warranty period with no unresolved defects</w:t>
            </w:r>
          </w:p>
        </w:tc>
      </w:tr>
    </w:tbl>
    <w:p>
      <w:pPr>
        <w:pStyle w:val="BodyText"/>
      </w:pPr>
      <w:r>
        <w:t xml:space="preserve">Payment terms are Net 30 days from the date of invoice acceptance by SCIE. Late payments shall accrue interest at a rate of 1.5% per month. All applicable taxes and duties under the tax code of the Democratic Republic of the Congo shall be the responsibility of the</w:t>
      </w:r>
      <w:r>
        <w:t xml:space="preserve"> </w:t>
      </w:r>
      <w:r>
        <w:rPr>
          <w:bCs/>
          <w:b/>
        </w:rPr>
        <w:t xml:space="preserve">Electronics Engineer</w:t>
      </w:r>
      <w:r>
        <w:t xml:space="preserve"> </w:t>
      </w:r>
      <w:r>
        <w:t xml:space="preserve">unless otherwise stipulated in this Purchase Order.</w:t>
      </w:r>
    </w:p>
    <w:bookmarkEnd w:id="24"/>
    <w:bookmarkStart w:id="25" w:name="terms-and-conditions"/>
    <w:p>
      <w:pPr>
        <w:pStyle w:val="Heading2"/>
      </w:pPr>
      <w:r>
        <w:t xml:space="preserve">6. TERMS AND CONDITIONS</w:t>
      </w:r>
    </w:p>
    <w:p>
      <w:pPr>
        <w:pStyle w:val="FirstParagraph"/>
      </w:pPr>
      <w:r>
        <w:t xml:space="preserve">This Purchase Order is governed by the commercial laws of the Democratic Republic of the Congo. Any disputes arising from the interpretation or execution of this Purchase Order shall be resolved through arbitration in Kinshasa, DR Congo, in accordance with the rules of the Arbitration Centre of the OHADA (Organisation pour l'Harmonisation en Afrique du Droit des Affaires). The</w:t>
      </w:r>
      <w:r>
        <w:t xml:space="preserve"> </w:t>
      </w:r>
      <w:r>
        <w:rPr>
          <w:bCs/>
          <w:b/>
        </w:rPr>
        <w:t xml:space="preserve">Electronics Engineer</w:t>
      </w:r>
      <w:r>
        <w:t xml:space="preserve"> </w:t>
      </w:r>
      <w:r>
        <w:t xml:space="preserve">shall not subcontract any portion of the work described in this Purchase Order without prior written consent from SCIE. All intellectual property rights in designs, schematics, and documentation produced under this Purchase Order shall vest exclusively in SCIE upon full payment. The</w:t>
      </w:r>
      <w:r>
        <w:t xml:space="preserve"> </w:t>
      </w:r>
      <w:r>
        <w:rPr>
          <w:bCs/>
          <w:b/>
        </w:rPr>
        <w:t xml:space="preserve">Electronics Engineer</w:t>
      </w:r>
      <w:r>
        <w:t xml:space="preserve"> </w:t>
      </w:r>
      <w:r>
        <w:t xml:space="preserve">shall maintain strict confidentiality regarding all proprietary information, grid data, and security protocols encountered during the course of work in</w:t>
      </w:r>
      <w:r>
        <w:t xml:space="preserve"> </w:t>
      </w:r>
      <w:r>
        <w:rPr>
          <w:bCs/>
          <w:b/>
        </w:rPr>
        <w:t xml:space="preserve">DR Congo Kinshasa</w:t>
      </w:r>
      <w:r>
        <w:t xml:space="preserve">. This Purchase Order shall remain in full force and effect until all obligations, including the warranty period, have been satisfactorily discharged. Either party may terminate this Purchase Order with thirty (30) days' written notice in the event of material breach by the other party, subject to the payment of all services rendered up to the date of termination.</w:t>
      </w:r>
    </w:p>
    <w:bookmarkEnd w:id="25"/>
    <w:bookmarkStart w:id="26" w:name="authorized-signatures"/>
    <w:p>
      <w:pPr>
        <w:pStyle w:val="Heading2"/>
      </w:pPr>
      <w:r>
        <w:t xml:space="preserve">7. AUTHORIZED SIGNATURES</w:t>
      </w:r>
    </w:p>
    <w:p>
      <w:pPr>
        <w:pStyle w:val="FirstParagraph"/>
      </w:pPr>
      <w:r>
        <w:t xml:space="preserve">This Purchase Order is executed in two (2) original copies, one for each party, and is effective upon the signature of both authorized representatives below.</w:t>
      </w:r>
    </w:p>
    <w:p>
      <w:pPr>
        <w:pStyle w:val="BodyText"/>
      </w:pPr>
      <w:r>
        <w:rPr>
          <w:bCs/>
          <w:b/>
        </w:rPr>
        <w:t xml:space="preserve">For and on behalf of SCIE (Buyer):</w:t>
      </w:r>
    </w:p>
    <w:p>
      <w:pPr>
        <w:pStyle w:val="BodyText"/>
      </w:pPr>
      <w:r>
        <w:t xml:space="preserve">M. Jean-Pierre Mbuyi</w:t>
      </w:r>
      <w:r>
        <w:br/>
      </w:r>
      <w:r>
        <w:t xml:space="preserve">Head of Procurement, SCIE</w:t>
      </w:r>
      <w:r>
        <w:br/>
      </w:r>
      <w:r>
        <w:t xml:space="preserve">Date: _______________</w:t>
      </w:r>
    </w:p>
    <w:p>
      <w:pPr>
        <w:pStyle w:val="BodyText"/>
      </w:pPr>
      <w:r>
        <w:rPr>
          <w:bCs/>
          <w:b/>
        </w:rPr>
        <w:t xml:space="preserve">For and on behalf of the Electronics Engineer (Supplier):</w:t>
      </w:r>
    </w:p>
    <w:p>
      <w:pPr>
        <w:pStyle w:val="BodyText"/>
      </w:pPr>
      <w:r>
        <w:t xml:space="preserve">Ing. David Okonkwo, P.E., M.Eng.</w:t>
      </w:r>
      <w:r>
        <w:br/>
      </w:r>
      <w:r>
        <w:t xml:space="preserve">Independent Electronics Engineer</w:t>
      </w:r>
      <w:r>
        <w:br/>
      </w:r>
      <w:r>
        <w:t xml:space="preserve">Date: _______________</w:t>
      </w:r>
    </w:p>
    <w:p>
      <w:pPr>
        <w:pStyle w:val="BodyText"/>
      </w:pPr>
      <w:r>
        <w:t xml:space="preserve">This Purchase Order (PO-CD-KIN-2025-0487) was prepared and issued in Kinshasa, Democratic Republic of the Congo. All references to "DR Congo Kinshasa" in this document denote the geographic and legal jurisdiction in which the services are to be performed. The term "Electronics Engineer" refers to the qualified professional service provider engaged under this Purchase Order. This document constitutes a binding procurement instrument upon full execution.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DR Congo Kinshasa</dc:title>
  <dc:creator/>
  <dc:language>en</dc:language>
  <cp:keywords/>
  <dcterms:created xsi:type="dcterms:W3CDTF">2026-10-10T02:08:59Z</dcterms:created>
  <dcterms:modified xsi:type="dcterms:W3CDTF">2026-10-10T02:08:59Z</dcterms:modified>
</cp:coreProperties>
</file>

<file path=docProps/custom.xml><?xml version="1.0" encoding="utf-8"?>
<Properties xmlns="http://schemas.openxmlformats.org/officeDocument/2006/custom-properties" xmlns:vt="http://schemas.openxmlformats.org/officeDocument/2006/docPropsVTypes"/>
</file>