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Electronics</w:t>
      </w:r>
      <w:r>
        <w:t xml:space="preserve"> </w:t>
      </w:r>
      <w:r>
        <w:t xml:space="preserve">Engineer</w:t>
      </w:r>
      <w:r>
        <w:t xml:space="preserve"> </w:t>
      </w:r>
      <w:r>
        <w:t xml:space="preserve">Services</w:t>
      </w:r>
      <w:r>
        <w:t xml:space="preserve"> </w:t>
      </w:r>
      <w:r>
        <w:t xml:space="preserve">-</w:t>
      </w:r>
      <w:r>
        <w:t xml:space="preserve"> </w:t>
      </w:r>
      <w:r>
        <w:t xml:space="preserve">France</w:t>
      </w:r>
      <w:r>
        <w:t xml:space="preserve"> </w:t>
      </w:r>
      <w:r>
        <w:t xml:space="preserve">Lyon</w:t>
      </w:r>
    </w:p>
    <w:bookmarkStart w:id="20" w:name="purchase-order"/>
    <w:p>
      <w:pPr>
        <w:pStyle w:val="Heading1"/>
      </w:pPr>
      <w:r>
        <w:t xml:space="preserve">PURCHASE ORDER</w:t>
      </w:r>
    </w:p>
    <w:p>
      <w:pPr>
        <w:pStyle w:val="FirstParagraph"/>
      </w:pPr>
      <w:r>
        <w:t xml:space="preserve">Procurement of Professional Electronics Engineer Services — Lyon, France</w:t>
      </w:r>
    </w:p>
    <w:p>
      <w:pPr>
        <w:pStyle w:val="BodyText"/>
      </w:pPr>
      <w:r>
        <w:t xml:space="preserve">Document Reference: PO-FR-LY-2025-04871  | </w:t>
      </w:r>
      <w:r>
        <w:t xml:space="preserve"> </w:t>
      </w:r>
      <w:r>
        <w:t xml:space="preserve">CONFIDENTIAL</w:t>
      </w:r>
    </w:p>
    <w:bookmarkEnd w:id="20"/>
    <w:p>
      <w:pPr>
        <w:pStyle w:val="BodyText"/>
      </w:pPr>
      <w:r>
        <w:rPr>
          <w:bCs/>
          <w:b/>
        </w:rPr>
        <w:t xml:space="preserve">Purchase Order No.:</w:t>
      </w:r>
      <w:r>
        <w:t xml:space="preserve"> </w:t>
      </w:r>
      <w:r>
        <w:t xml:space="preserve">PO-FR-LY-2025-04871</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Buyer:</w:t>
      </w:r>
      <w:r>
        <w:t xml:space="preserve"> </w:t>
      </w:r>
      <w:r>
        <w:t xml:space="preserve">Rhône-Alpes Industrial Systems S.A.S.</w:t>
      </w:r>
      <w:r>
        <w:br/>
      </w:r>
      <w:r>
        <w:rPr>
          <w:bCs/>
          <w:b/>
        </w:rPr>
        <w:t xml:space="preserve">Address:</w:t>
      </w:r>
      <w:r>
        <w:t xml:space="preserve"> </w:t>
      </w:r>
      <w:r>
        <w:t xml:space="preserve">42 Quai de Serbie, 69009 Lyon, France</w:t>
      </w:r>
      <w:r>
        <w:br/>
      </w:r>
      <w:r>
        <w:rPr>
          <w:bCs/>
          <w:b/>
        </w:rPr>
        <w:t xml:space="preserve">SIRET:</w:t>
      </w:r>
      <w:r>
        <w:t xml:space="preserve"> </w:t>
      </w:r>
      <w:r>
        <w:t xml:space="preserve">842 517 396 00032</w:t>
      </w:r>
    </w:p>
    <w:p>
      <w:pPr>
        <w:pStyle w:val="BodyText"/>
      </w:pPr>
      <w:r>
        <w:rPr>
          <w:bCs/>
          <w:b/>
        </w:rPr>
        <w:t xml:space="preserve">Supplier / Service Provider:</w:t>
      </w:r>
      <w:r>
        <w:t xml:space="preserve"> </w:t>
      </w:r>
      <w:r>
        <w:t xml:space="preserve">TechTalent France Consulting</w:t>
      </w:r>
      <w:r>
        <w:br/>
      </w:r>
      <w:r>
        <w:rPr>
          <w:bCs/>
          <w:b/>
        </w:rPr>
        <w:t xml:space="preserve">Address:</w:t>
      </w:r>
      <w:r>
        <w:t xml:space="preserve"> </w:t>
      </w:r>
      <w:r>
        <w:t xml:space="preserve">18 Rue de la République, 69002 Lyon, France</w:t>
      </w:r>
      <w:r>
        <w:br/>
      </w:r>
      <w:r>
        <w:rPr>
          <w:bCs/>
          <w:b/>
        </w:rPr>
        <w:t xml:space="preserve">SIRET:</w:t>
      </w:r>
      <w:r>
        <w:t xml:space="preserve"> </w:t>
      </w:r>
      <w:r>
        <w:t xml:space="preserve">791 204 883 00019</w:t>
      </w:r>
    </w:p>
    <w:bookmarkStart w:id="21" w:name="scope-of-purchase-order"/>
    <w:p>
      <w:pPr>
        <w:pStyle w:val="Heading2"/>
      </w:pPr>
      <w:r>
        <w:t xml:space="preserve">1. Scope of Purchase Order</w:t>
      </w:r>
    </w:p>
    <w:p>
      <w:pPr>
        <w:pStyle w:val="FirstParagraph"/>
      </w:pPr>
      <w:r>
        <w:t xml:space="preserve">This Purchase Order is issued by Rhône-Alpes Industrial Systems S.A.S. (hereinafter referred to as the "Buyer") to TechTalent France Consulting (hereinafter referred to as the "Supplier") for the engagement of a qualified</w:t>
      </w:r>
      <w:r>
        <w:t xml:space="preserve"> </w:t>
      </w:r>
      <w:r>
        <w:rPr>
          <w:bCs/>
          <w:b/>
        </w:rPr>
        <w:t xml:space="preserve">Electronics Engineer</w:t>
      </w:r>
      <w:r>
        <w:t xml:space="preserve"> </w:t>
      </w:r>
      <w:r>
        <w:t xml:space="preserve">to provide specialized technical services at the Buyer's operational facility located in</w:t>
      </w:r>
      <w:r>
        <w:t xml:space="preserve"> </w:t>
      </w:r>
      <w:r>
        <w:rPr>
          <w:bCs/>
          <w:b/>
        </w:rPr>
        <w:t xml:space="preserve">France Lyon</w:t>
      </w:r>
      <w:r>
        <w:t xml:space="preserve">, specifically at the premises on 42 Quai de Serbie, 69009 Lyon. This Purchase Order governs the terms, conditions, deliverables, and financial obligations associated with the procurement of the Electronics Engineer's professional expertise for a defined project duration.</w:t>
      </w:r>
    </w:p>
    <w:bookmarkEnd w:id="21"/>
    <w:bookmarkStart w:id="22" w:name="Xfa08223f8d6d2bd1ddf2869d89440362b53bfcb"/>
    <w:p>
      <w:pPr>
        <w:pStyle w:val="Heading2"/>
      </w:pPr>
      <w:r>
        <w:t xml:space="preserve">2. Description of Services — Electronics Engineer</w:t>
      </w:r>
    </w:p>
    <w:p>
      <w:pPr>
        <w:pStyle w:val="FirstParagraph"/>
      </w:pPr>
      <w:r>
        <w:t xml:space="preserve">The Supplier shall provide the Buyer with the services of a senior</w:t>
      </w:r>
      <w:r>
        <w:t xml:space="preserve"> </w:t>
      </w:r>
      <w:r>
        <w:rPr>
          <w:bCs/>
          <w:b/>
        </w:rPr>
        <w:t xml:space="preserve">Electronics Engineer</w:t>
      </w:r>
      <w:r>
        <w:t xml:space="preserve"> </w:t>
      </w:r>
      <w:r>
        <w:t xml:space="preserve">possessing a minimum of eight (8) years of professional experience in the design, development, testing, and validation of complex electronic systems. The Electronics Engineer shall be responsible for the following duties and deliverables as part of this Purchase Order:</w:t>
      </w:r>
    </w:p>
    <w:p>
      <w:pPr>
        <w:numPr>
          <w:ilvl w:val="0"/>
          <w:numId w:val="1001"/>
        </w:numPr>
        <w:pStyle w:val="Compact"/>
      </w:pPr>
      <w:r>
        <w:t xml:space="preserve">Design and prototyping of mixed-signal circuit boards for the Buyer's next-generation industrial automation controllers.</w:t>
      </w:r>
    </w:p>
    <w:p>
      <w:pPr>
        <w:numPr>
          <w:ilvl w:val="0"/>
          <w:numId w:val="1001"/>
        </w:numPr>
        <w:pStyle w:val="Compact"/>
      </w:pPr>
      <w:r>
        <w:t xml:space="preserve">Development of firmware and embedded software for microcontroller-based systems operating within the Lyon manufacturing plant.</w:t>
      </w:r>
    </w:p>
    <w:p>
      <w:pPr>
        <w:numPr>
          <w:ilvl w:val="0"/>
          <w:numId w:val="1001"/>
        </w:numPr>
        <w:pStyle w:val="Compact"/>
      </w:pPr>
      <w:r>
        <w:t xml:space="preserve">Conducting electromagnetic compatibility (EMC) testing and ensuring compliance with European Union directives applicable in France.</w:t>
      </w:r>
    </w:p>
    <w:p>
      <w:pPr>
        <w:numPr>
          <w:ilvl w:val="0"/>
          <w:numId w:val="1001"/>
        </w:numPr>
        <w:pStyle w:val="Compact"/>
      </w:pPr>
      <w:r>
        <w:t xml:space="preserve">Supervising the integration of sensor arrays and communication modules (CAN bus, Ethernet, and industrial fieldbus protocols) into the production line infrastructure.</w:t>
      </w:r>
    </w:p>
    <w:p>
      <w:pPr>
        <w:numPr>
          <w:ilvl w:val="0"/>
          <w:numId w:val="1001"/>
        </w:numPr>
        <w:pStyle w:val="Compact"/>
      </w:pPr>
      <w:r>
        <w:t xml:space="preserve">Providing technical documentation, schematics, and Bill of Materials (BOM) in accordance with the Buyer's internal engineering standards.</w:t>
      </w:r>
    </w:p>
    <w:p>
      <w:pPr>
        <w:numPr>
          <w:ilvl w:val="0"/>
          <w:numId w:val="1001"/>
        </w:numPr>
        <w:pStyle w:val="Compact"/>
      </w:pPr>
      <w:r>
        <w:t xml:space="preserve">Mentoring junior engineering staff at the France Lyon facility to ensure knowledge transfer and continuity of operations.</w:t>
      </w:r>
    </w:p>
    <w:bookmarkEnd w:id="22"/>
    <w:bookmarkStart w:id="23" w:name="line-items-pricing"/>
    <w:p>
      <w:pPr>
        <w:pStyle w:val="Heading2"/>
      </w:pPr>
      <w:r>
        <w:t xml:space="preserve">3. Line Items &amp;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Senior Electronics Engineer — Full-time professional services (design, development, testing) at France Lyon facility</w:t>
            </w:r>
          </w:p>
        </w:tc>
        <w:tc>
          <w:tcPr/>
          <w:p>
            <w:pPr>
              <w:pStyle w:val="Compact"/>
              <w:jc w:val="left"/>
            </w:pPr>
            <w:r>
              <w:t xml:space="preserve">1</w:t>
            </w:r>
          </w:p>
        </w:tc>
        <w:tc>
          <w:tcPr/>
          <w:p>
            <w:pPr>
              <w:pStyle w:val="Compact"/>
              <w:jc w:val="left"/>
            </w:pPr>
            <w:r>
              <w:t xml:space="preserve">Engineer</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02</w:t>
            </w:r>
          </w:p>
        </w:tc>
        <w:tc>
          <w:tcPr/>
          <w:p>
            <w:pPr>
              <w:pStyle w:val="Compact"/>
              <w:jc w:val="left"/>
            </w:pPr>
            <w:r>
              <w:t xml:space="preserve">Electronics Engineer — Monthly retainer for ongoing technical support and system maintenance (12-month contract)</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7,200.00</w:t>
            </w:r>
          </w:p>
        </w:tc>
        <w:tc>
          <w:tcPr/>
          <w:p>
            <w:pPr>
              <w:pStyle w:val="Compact"/>
              <w:jc w:val="left"/>
            </w:pPr>
            <w:r>
              <w:t xml:space="preserve">86,400.00</w:t>
            </w:r>
          </w:p>
        </w:tc>
      </w:tr>
      <w:tr>
        <w:tc>
          <w:tcPr/>
          <w:p>
            <w:pPr>
              <w:pStyle w:val="Compact"/>
              <w:jc w:val="left"/>
            </w:pPr>
            <w:r>
              <w:t xml:space="preserve">03</w:t>
            </w:r>
          </w:p>
        </w:tc>
        <w:tc>
          <w:tcPr/>
          <w:p>
            <w:pPr>
              <w:pStyle w:val="Compact"/>
              <w:jc w:val="left"/>
            </w:pPr>
            <w:r>
              <w:t xml:space="preserve">Specialized electronic components and prototyping materials sourced for the Electronics Engineer's use at the Lyon site</w:t>
            </w:r>
          </w:p>
        </w:tc>
        <w:tc>
          <w:tcPr/>
          <w:p>
            <w:pPr>
              <w:pStyle w:val="Compact"/>
              <w:jc w:val="left"/>
            </w:pPr>
            <w:r>
              <w:t xml:space="preserve">1</w:t>
            </w:r>
          </w:p>
        </w:tc>
        <w:tc>
          <w:tcPr/>
          <w:p>
            <w:pPr>
              <w:pStyle w:val="Compact"/>
              <w:jc w:val="left"/>
            </w:pPr>
            <w:r>
              <w:t xml:space="preserve">Lot</w:t>
            </w:r>
          </w:p>
        </w:tc>
        <w:tc>
          <w:tcPr/>
          <w:p>
            <w:pPr>
              <w:pStyle w:val="Compact"/>
              <w:jc w:val="left"/>
            </w:pPr>
            <w:r>
              <w:t xml:space="preserve">12,350.00</w:t>
            </w:r>
          </w:p>
        </w:tc>
        <w:tc>
          <w:tcPr/>
          <w:p>
            <w:pPr>
              <w:pStyle w:val="Compact"/>
              <w:jc w:val="left"/>
            </w:pPr>
            <w:r>
              <w:t xml:space="preserve">12,350.00</w:t>
            </w:r>
          </w:p>
        </w:tc>
      </w:tr>
      <w:tr>
        <w:tc>
          <w:tcPr/>
          <w:p>
            <w:pPr>
              <w:pStyle w:val="Compact"/>
              <w:jc w:val="left"/>
            </w:pPr>
            <w:r>
              <w:t xml:space="preserve">04</w:t>
            </w:r>
          </w:p>
        </w:tc>
        <w:tc>
          <w:tcPr/>
          <w:p>
            <w:pPr>
              <w:pStyle w:val="Compact"/>
              <w:jc w:val="left"/>
            </w:pPr>
            <w:r>
              <w:t xml:space="preserve">EMC testing and certification services performed by the Electronics Engineer in compliance with EU/CE standards</w:t>
            </w:r>
          </w:p>
        </w:tc>
        <w:tc>
          <w:tcPr/>
          <w:p>
            <w:pPr>
              <w:pStyle w:val="Compact"/>
              <w:jc w:val="left"/>
            </w:pPr>
            <w:r>
              <w:t xml:space="preserve">1</w:t>
            </w:r>
          </w:p>
        </w:tc>
        <w:tc>
          <w:tcPr/>
          <w:p>
            <w:pPr>
              <w:pStyle w:val="Compact"/>
              <w:jc w:val="left"/>
            </w:pPr>
            <w:r>
              <w:t xml:space="preserve">Service</w:t>
            </w:r>
          </w:p>
        </w:tc>
        <w:tc>
          <w:tcPr/>
          <w:p>
            <w:pPr>
              <w:pStyle w:val="Compact"/>
              <w:jc w:val="left"/>
            </w:pPr>
            <w:r>
              <w:t xml:space="preserve">4,800.00</w:t>
            </w:r>
          </w:p>
        </w:tc>
        <w:tc>
          <w:tcPr/>
          <w:p>
            <w:pPr>
              <w:pStyle w:val="Compact"/>
              <w:jc w:val="left"/>
            </w:pPr>
            <w:r>
              <w:t xml:space="preserve">4,800.00</w:t>
            </w:r>
          </w:p>
        </w:tc>
      </w:tr>
      <w:tr>
        <w:tc>
          <w:tcPr/>
          <w:p>
            <w:pPr>
              <w:pStyle w:val="Compact"/>
              <w:jc w:val="left"/>
            </w:pPr>
            <w:r>
              <w:t xml:space="preserve">05</w:t>
            </w:r>
          </w:p>
        </w:tc>
        <w:tc>
          <w:tcPr/>
          <w:p>
            <w:pPr>
              <w:pStyle w:val="Compact"/>
              <w:jc w:val="left"/>
            </w:pPr>
            <w:r>
              <w:t xml:space="preserve">Technical documentation package (schematics, BOM, test reports) delivered to Buyer at France Lyon headquarters</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2,150.00</w:t>
            </w:r>
          </w:p>
        </w:tc>
        <w:tc>
          <w:tcPr/>
          <w:p>
            <w:pPr>
              <w:pStyle w:val="Compact"/>
              <w:jc w:val="left"/>
            </w:pPr>
            <w:r>
              <w:t xml:space="preserve">2,150.00</w:t>
            </w:r>
          </w:p>
        </w:tc>
      </w:tr>
      <w:tr>
        <w:tc>
          <w:tcPr>
            <w:gridSpan w:val="5"/>
          </w:tcPr>
          <w:p>
            <w:pPr>
              <w:pStyle w:val="Compact"/>
              <w:jc w:val="right"/>
            </w:pPr>
            <w:r>
              <w:t xml:space="preserve">Subtotal</w:t>
            </w:r>
          </w:p>
        </w:tc>
        <w:tc>
          <w:tcPr/>
          <w:p>
            <w:pPr>
              <w:pStyle w:val="Compact"/>
              <w:jc w:val="left"/>
            </w:pPr>
            <w:r>
              <w:t xml:space="preserve">114,200.00</w:t>
            </w:r>
          </w:p>
        </w:tc>
      </w:tr>
      <w:tr>
        <w:tc>
          <w:tcPr>
            <w:gridSpan w:val="5"/>
          </w:tcPr>
          <w:p>
            <w:pPr>
              <w:pStyle w:val="Compact"/>
              <w:jc w:val="right"/>
            </w:pPr>
            <w:r>
              <w:t xml:space="preserve">VAT (TVA) — 20% (France)</w:t>
            </w:r>
          </w:p>
        </w:tc>
        <w:tc>
          <w:tcPr/>
          <w:p>
            <w:pPr>
              <w:pStyle w:val="Compact"/>
              <w:jc w:val="left"/>
            </w:pPr>
            <w:r>
              <w:t xml:space="preserve">22,840.00</w:t>
            </w:r>
          </w:p>
        </w:tc>
      </w:tr>
      <w:tr>
        <w:tc>
          <w:tcPr>
            <w:gridSpan w:val="5"/>
          </w:tcPr>
          <w:p>
            <w:pPr>
              <w:pStyle w:val="Compact"/>
              <w:jc w:val="right"/>
            </w:pPr>
            <w:r>
              <w:t xml:space="preserve">Grand Total (EUR)</w:t>
            </w:r>
          </w:p>
        </w:tc>
        <w:tc>
          <w:tcPr/>
          <w:p>
            <w:pPr>
              <w:pStyle w:val="Compact"/>
              <w:jc w:val="left"/>
            </w:pPr>
            <w:r>
              <w:t xml:space="preserve">137,040.00</w:t>
            </w:r>
          </w:p>
        </w:tc>
      </w:tr>
    </w:tbl>
    <w:bookmarkEnd w:id="23"/>
    <w:bookmarkStart w:id="24" w:name="delivery-commencement-details"/>
    <w:p>
      <w:pPr>
        <w:pStyle w:val="Heading2"/>
      </w:pPr>
      <w:r>
        <w:t xml:space="preserve">4. Delivery &amp; Commencement Details</w:t>
      </w:r>
    </w:p>
    <w:p>
      <w:pPr>
        <w:pStyle w:val="FirstParagraph"/>
      </w:pPr>
      <w:r>
        <w:t xml:space="preserve">The Electronics Engineer shall commence duties no later than</w:t>
      </w:r>
      <w:r>
        <w:t xml:space="preserve"> </w:t>
      </w:r>
      <w:r>
        <w:rPr>
          <w:bCs/>
          <w:b/>
        </w:rPr>
        <w:t xml:space="preserve">1 July 2025</w:t>
      </w:r>
      <w:r>
        <w:t xml:space="preserve"> </w:t>
      </w:r>
      <w:r>
        <w:t xml:space="preserve">at the Buyer's facility in France Lyon. The initial onboarding period shall span two (2) weeks during which the Electronics Engineer will familiarize themselves with the Buyer's existing systems, safety protocols, and project specifications. All work shall be performed on-site at the Lyon premises unless otherwise authorized in writing by the Buyer's project director. The Supplier guarantees that the Electronics Engineer assigned under this Purchase Order shall hold a valid French work permit or equivalent authorization to perform professional activities within the territory of France.</w:t>
      </w:r>
    </w:p>
    <w:bookmarkEnd w:id="24"/>
    <w:bookmarkStart w:id="25" w:name="payment-terms"/>
    <w:p>
      <w:pPr>
        <w:pStyle w:val="Heading2"/>
      </w:pPr>
      <w:r>
        <w:t xml:space="preserve">5. Payment Terms</w:t>
      </w:r>
    </w:p>
    <w:p>
      <w:pPr>
        <w:numPr>
          <w:ilvl w:val="0"/>
          <w:numId w:val="1002"/>
        </w:numPr>
        <w:pStyle w:val="Compact"/>
      </w:pPr>
      <w:r>
        <w:t xml:space="preserve">Payment shall be made via bank transfer (virement bancaire) to the Supplier's designated account in Lyon, France.</w:t>
      </w:r>
    </w:p>
    <w:p>
      <w:pPr>
        <w:numPr>
          <w:ilvl w:val="0"/>
          <w:numId w:val="1002"/>
        </w:numPr>
        <w:pStyle w:val="Compact"/>
      </w:pPr>
      <w:r>
        <w:t xml:space="preserve">An initial advance payment of 30% of the total Purchase Order value (EUR 41,112.00) shall be due within ten (10) business days of the Supplier's written acceptance of this Purchase Order.</w:t>
      </w:r>
    </w:p>
    <w:p>
      <w:pPr>
        <w:numPr>
          <w:ilvl w:val="0"/>
          <w:numId w:val="1002"/>
        </w:numPr>
        <w:pStyle w:val="Compact"/>
      </w:pPr>
      <w:r>
        <w:t xml:space="preserve">Monthly invoices for the Electronics Engineer's retainer services shall be submitted by the 5th of each month and are payable within thirty (30) days of receipt.</w:t>
      </w:r>
    </w:p>
    <w:p>
      <w:pPr>
        <w:numPr>
          <w:ilvl w:val="0"/>
          <w:numId w:val="1002"/>
        </w:numPr>
        <w:pStyle w:val="Compact"/>
      </w:pPr>
      <w:r>
        <w:t xml:space="preserve">Final payment, including the documentation package and certification fees, shall be due within fifteen (15) days of project completion and acceptance by the Buyer.</w:t>
      </w:r>
    </w:p>
    <w:p>
      <w:pPr>
        <w:numPr>
          <w:ilvl w:val="0"/>
          <w:numId w:val="1002"/>
        </w:numPr>
        <w:pStyle w:val="Compact"/>
      </w:pPr>
      <w:r>
        <w:t xml:space="preserve">Late payments shall incur interest at the rate of 1.5% per month in accordance with French commercial law (Code de commerce, Article L441-10).</w:t>
      </w:r>
    </w:p>
    <w:bookmarkEnd w:id="25"/>
    <w:bookmarkStart w:id="26" w:name="terms-and-conditions"/>
    <w:p>
      <w:pPr>
        <w:pStyle w:val="Heading2"/>
      </w:pPr>
      <w:r>
        <w:t xml:space="preserve">6. Terms and Conditions</w:t>
      </w:r>
    </w:p>
    <w:p>
      <w:pPr>
        <w:numPr>
          <w:ilvl w:val="0"/>
          <w:numId w:val="1003"/>
        </w:numPr>
        <w:pStyle w:val="Compact"/>
      </w:pPr>
      <w:r>
        <w:t xml:space="preserve">This Purchase Order is governed by the laws of the French Republic. Any disputes arising from this Purchase Order shall be subject to the exclusive jurisdiction of the Commercial Court of Lyon (Tribunal de Commerce de Lyon).</w:t>
      </w:r>
    </w:p>
    <w:p>
      <w:pPr>
        <w:numPr>
          <w:ilvl w:val="0"/>
          <w:numId w:val="1003"/>
        </w:numPr>
        <w:pStyle w:val="Compact"/>
      </w:pPr>
      <w:r>
        <w:t xml:space="preserve">The Electronics Engineer shall adhere to all health, safety, and environmental regulations applicable at the France Lyon facility, including those mandated by the French Ministry of Labor (Ministère du Travail).</w:t>
      </w:r>
    </w:p>
    <w:p>
      <w:pPr>
        <w:numPr>
          <w:ilvl w:val="0"/>
          <w:numId w:val="1003"/>
        </w:numPr>
        <w:pStyle w:val="Compact"/>
      </w:pPr>
      <w:r>
        <w:t xml:space="preserve">All intellectual property, designs, schematics, and documentation produced by the Electronics Engineer in the course of this Purchase Order shall be the exclusive property of the Buyer upon full payment.</w:t>
      </w:r>
    </w:p>
    <w:p>
      <w:pPr>
        <w:numPr>
          <w:ilvl w:val="0"/>
          <w:numId w:val="1003"/>
        </w:numPr>
        <w:pStyle w:val="Compact"/>
      </w:pPr>
      <w:r>
        <w:t xml:space="preserve">The Supplier warrants that the Electronics Engineer shall maintain all necessary professional certifications, including but not limited to CE marking compliance knowledge and ISO 9001 quality management awareness.</w:t>
      </w:r>
    </w:p>
    <w:p>
      <w:pPr>
        <w:numPr>
          <w:ilvl w:val="0"/>
          <w:numId w:val="1003"/>
        </w:numPr>
        <w:pStyle w:val="Compact"/>
      </w:pPr>
      <w:r>
        <w:t xml:space="preserve">Either party may terminate this Purchase Order with thirty (30) days' written notice. In the event of termination, the Buyer shall be liable for all services rendered up to the termination date.</w:t>
      </w:r>
    </w:p>
    <w:p>
      <w:pPr>
        <w:numPr>
          <w:ilvl w:val="0"/>
          <w:numId w:val="1003"/>
        </w:numPr>
        <w:pStyle w:val="Compact"/>
      </w:pPr>
      <w:r>
        <w:t xml:space="preserve">The Supplier shall maintain professional liability insurance (assurance responsabilité civile professionnelle) with a minimum coverage of EUR 1,000,000 for the duration of this Purchase Order.</w:t>
      </w:r>
    </w:p>
    <w:p>
      <w:pPr>
        <w:numPr>
          <w:ilvl w:val="0"/>
          <w:numId w:val="1003"/>
        </w:numPr>
        <w:pStyle w:val="Compact"/>
      </w:pPr>
      <w:r>
        <w:t xml:space="preserve">Confidentiality obligations as defined in the separate Non-Disclosure Agreement (NDA) executed between the parties on 10 June 2025 shall remain in full force and effect throughout and after the term of this Purchase Order.</w:t>
      </w:r>
    </w:p>
    <w:p>
      <w:pPr>
        <w:pStyle w:val="FirstParagraph"/>
      </w:pPr>
      <w:r>
        <w:rPr>
          <w:bCs/>
          <w:b/>
        </w:rPr>
        <w:t xml:space="preserve">Important Note:</w:t>
      </w:r>
      <w:r>
        <w:t xml:space="preserve"> </w:t>
      </w:r>
      <w:r>
        <w:t xml:space="preserve">This Purchase Order is specific to the engagement of an Electronics Engineer for operations in France Lyon. Any modifications to the scope, duration, or location of services must be documented in a formal amendment to this Purchase Order and signed by both parties. The Buyer reserves the right to request a replacement Electronics Engineer if the assigned individual fails to meet the performance standards outlined in Section 2.</w:t>
      </w:r>
    </w:p>
    <w:bookmarkEnd w:id="26"/>
    <w:bookmarkStart w:id="27" w:name="acceptance-authorization"/>
    <w:p>
      <w:pPr>
        <w:pStyle w:val="Heading2"/>
      </w:pPr>
      <w:r>
        <w:t xml:space="preserve">7. Acceptance &amp; Authorization</w:t>
      </w:r>
    </w:p>
    <w:p>
      <w:pPr>
        <w:pStyle w:val="FirstParagraph"/>
      </w:pPr>
      <w:r>
        <w:t xml:space="preserve">By signing below, both parties acknowledge and agree to all terms, conditions, and obligations set forth in this Purchase Order for the procurement of Electronics Engineer services in France Lyon.</w:t>
      </w:r>
    </w:p>
    <w:p>
      <w:pPr>
        <w:pStyle w:val="BodyText"/>
      </w:pPr>
      <w:r>
        <w:rPr>
          <w:bCs/>
          <w:b/>
        </w:rPr>
        <w:t xml:space="preserve">For the Buyer:</w:t>
      </w:r>
      <w:r>
        <w:br/>
      </w:r>
      <w:r>
        <w:t xml:space="preserve">Rhône-Alpes Industrial Systems S.A.S.</w:t>
      </w:r>
    </w:p>
    <w:p>
      <w:pPr>
        <w:pStyle w:val="BodyText"/>
      </w:pPr>
      <w:r>
        <w:t xml:space="preserve">Name:</w:t>
      </w:r>
      <w:r>
        <w:t xml:space="preserve"> </w:t>
      </w:r>
      <w:r>
        <w:rPr>
          <w:bCs/>
          <w:b/>
        </w:rPr>
        <w:t xml:space="preserve">Dr. Claire Fontaine</w:t>
      </w:r>
      <w:r>
        <w:br/>
      </w:r>
      <w:r>
        <w:t xml:space="preserve">Title: Director of Engineering Operations</w:t>
      </w:r>
      <w:r>
        <w:br/>
      </w:r>
      <w:r>
        <w:t xml:space="preserve">Signature: _________________________</w:t>
      </w:r>
      <w:r>
        <w:br/>
      </w:r>
      <w:r>
        <w:t xml:space="preserve">Date: _________________________</w:t>
      </w:r>
    </w:p>
    <w:p>
      <w:pPr>
        <w:pStyle w:val="BodyText"/>
      </w:pPr>
      <w:r>
        <w:rPr>
          <w:bCs/>
          <w:b/>
        </w:rPr>
        <w:t xml:space="preserve">For the Supplier:</w:t>
      </w:r>
      <w:r>
        <w:br/>
      </w:r>
      <w:r>
        <w:t xml:space="preserve">TechTalent France Consulting</w:t>
      </w:r>
    </w:p>
    <w:p>
      <w:pPr>
        <w:pStyle w:val="BodyText"/>
      </w:pPr>
      <w:r>
        <w:t xml:space="preserve">Name:</w:t>
      </w:r>
      <w:r>
        <w:t xml:space="preserve"> </w:t>
      </w:r>
      <w:r>
        <w:rPr>
          <w:bCs/>
          <w:b/>
        </w:rPr>
        <w:t xml:space="preserve">M. Antoine Delacroix</w:t>
      </w:r>
      <w:r>
        <w:br/>
      </w:r>
      <w:r>
        <w:t xml:space="preserve">Title: Managing Director</w:t>
      </w:r>
      <w:r>
        <w:br/>
      </w:r>
      <w:r>
        <w:t xml:space="preserve">Signature: _________________________</w:t>
      </w:r>
      <w:r>
        <w:br/>
      </w:r>
      <w:r>
        <w:t xml:space="preserve">Date: _________________________</w:t>
      </w:r>
    </w:p>
    <w:p>
      <w:pPr>
        <w:pStyle w:val="BodyText"/>
      </w:pPr>
      <w:r>
        <w:t xml:space="preserve">This Purchase Order (PO-FR-LY-2025-04871) was generated electronically and is valid without a physical signature. For legal purposes, this document constitutes a binding commercial agreement under French law. — End of Document —</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Electronics Engineer Services - France Lyon</dc:title>
  <dc:creator/>
  <dc:language>en</dc:language>
  <cp:keywords/>
  <dcterms:created xsi:type="dcterms:W3CDTF">2026-10-10T03:32:36Z</dcterms:created>
  <dcterms:modified xsi:type="dcterms:W3CDTF">2026-10-10T03:32:36Z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