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 Environmental Engineering</w:t>
      </w:r>
    </w:p>
    <w:p>
      <w:pPr>
        <w:pStyle w:val="BodyText"/>
      </w:pPr>
      <w:r>
        <w:t xml:space="preserve">PO No.: IT-ROME-EE-2025-04782</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Roma Ambiente S.r.l.</w:t>
      </w:r>
    </w:p>
    <w:p>
      <w:pPr>
        <w:pStyle w:val="BodyText"/>
      </w:pPr>
      <w:r>
        <w:rPr>
          <w:bCs/>
          <w:b/>
        </w:rPr>
        <w:t xml:space="preserve">Address:</w:t>
      </w:r>
      <w:r>
        <w:t xml:space="preserve"> </w:t>
      </w:r>
      <w:r>
        <w:t xml:space="preserve">Via Appia Nuova 142, 00184 Rome, Italy</w:t>
      </w:r>
    </w:p>
    <w:p>
      <w:pPr>
        <w:pStyle w:val="BodyText"/>
      </w:pPr>
      <w:r>
        <w:rPr>
          <w:bCs/>
          <w:b/>
        </w:rPr>
        <w:t xml:space="preserve">VAT Code (P.IVA):</w:t>
      </w:r>
      <w:r>
        <w:t xml:space="preserve"> </w:t>
      </w:r>
      <w:r>
        <w:t xml:space="preserve">IT01234567890</w:t>
      </w:r>
    </w:p>
    <w:p>
      <w:pPr>
        <w:pStyle w:val="BodyText"/>
      </w:pPr>
      <w:r>
        <w:rPr>
          <w:bCs/>
          <w:b/>
        </w:rPr>
        <w:t xml:space="preserve">Contact:</w:t>
      </w:r>
      <w:r>
        <w:t xml:space="preserve"> </w:t>
      </w:r>
      <w:r>
        <w:t xml:space="preserve">Dr. Marco Esposito, Procurement Director</w:t>
      </w:r>
    </w:p>
    <w:p>
      <w:pPr>
        <w:pStyle w:val="BodyText"/>
      </w:pPr>
      <w:r>
        <w:rPr>
          <w:bCs/>
          <w:b/>
        </w:rPr>
        <w:t xml:space="preserve">Email:</w:t>
      </w:r>
      <w:r>
        <w:t xml:space="preserve"> </w:t>
      </w:r>
      <w:r>
        <w:t xml:space="preserve">procurement@romaambiente.it</w:t>
      </w:r>
    </w:p>
    <w:p>
      <w:pPr>
        <w:pStyle w:val="BodyText"/>
      </w:pPr>
      <w:r>
        <w:rPr>
          <w:bCs/>
          <w:b/>
        </w:rPr>
        <w:t xml:space="preserve">Phone:</w:t>
      </w:r>
      <w:r>
        <w:t xml:space="preserve"> </w:t>
      </w:r>
      <w:r>
        <w:t xml:space="preserve">+39 06 4987 2210</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Terra Verde Engineering S.p.A.</w:t>
      </w:r>
    </w:p>
    <w:p>
      <w:pPr>
        <w:pStyle w:val="BodyText"/>
      </w:pPr>
      <w:r>
        <w:rPr>
          <w:bCs/>
          <w:b/>
        </w:rPr>
        <w:t xml:space="preserve">Address:</w:t>
      </w:r>
      <w:r>
        <w:t xml:space="preserve"> </w:t>
      </w:r>
      <w:r>
        <w:t xml:space="preserve">Viale della Repubblica 88, 00185 Rome, Italy</w:t>
      </w:r>
    </w:p>
    <w:p>
      <w:pPr>
        <w:pStyle w:val="BodyText"/>
      </w:pPr>
      <w:r>
        <w:rPr>
          <w:bCs/>
          <w:b/>
        </w:rPr>
        <w:t xml:space="preserve">VAT Code (P.IVA):</w:t>
      </w:r>
      <w:r>
        <w:t xml:space="preserve"> </w:t>
      </w:r>
      <w:r>
        <w:t xml:space="preserve">IT09876543210</w:t>
      </w:r>
    </w:p>
    <w:p>
      <w:pPr>
        <w:pStyle w:val="BodyText"/>
      </w:pPr>
      <w:r>
        <w:rPr>
          <w:bCs/>
          <w:b/>
        </w:rPr>
        <w:t xml:space="preserve">Contact:</w:t>
      </w:r>
      <w:r>
        <w:t xml:space="preserve"> </w:t>
      </w:r>
      <w:r>
        <w:t xml:space="preserve">Ing. Laura Bianchi, Project Manager</w:t>
      </w:r>
    </w:p>
    <w:p>
      <w:pPr>
        <w:pStyle w:val="BodyText"/>
      </w:pPr>
      <w:r>
        <w:rPr>
          <w:bCs/>
          <w:b/>
        </w:rPr>
        <w:t xml:space="preserve">Email:</w:t>
      </w:r>
      <w:r>
        <w:t xml:space="preserve"> </w:t>
      </w:r>
      <w:r>
        <w:t xml:space="preserve">projects@terraverde.it</w:t>
      </w:r>
    </w:p>
    <w:p>
      <w:pPr>
        <w:pStyle w:val="BodyText"/>
      </w:pPr>
      <w:r>
        <w:rPr>
          <w:bCs/>
          <w:b/>
        </w:rPr>
        <w:t xml:space="preserve">Phone:</w:t>
      </w:r>
      <w:r>
        <w:t xml:space="preserve"> </w:t>
      </w:r>
      <w:r>
        <w:t xml:space="preserve">+39 06 5544 8890</w:t>
      </w:r>
    </w:p>
    <w:bookmarkEnd w:id="22"/>
    <w:bookmarkStart w:id="23" w:name="scope-of-purchase-order"/>
    <w:p>
      <w:pPr>
        <w:pStyle w:val="Heading2"/>
      </w:pPr>
      <w:r>
        <w:t xml:space="preserve">1. Scope of Purchase Order</w:t>
      </w:r>
    </w:p>
    <w:p>
      <w:pPr>
        <w:pStyle w:val="FirstParagraph"/>
      </w:pPr>
      <w:r>
        <w:t xml:space="preserve">This Purchase Order is issued by Roma Ambiente S.r.l. to formally request and authorize the procurement of specialized professional services rendered by a qualified</w:t>
      </w:r>
      <w:r>
        <w:t xml:space="preserve"> </w:t>
      </w:r>
      <w:r>
        <w:t xml:space="preserve">Environmental Engineer</w:t>
      </w:r>
      <w:r>
        <w:t xml:space="preserve"> </w:t>
      </w:r>
      <w:r>
        <w:t xml:space="preserve">operating within the metropolitan area of</w:t>
      </w:r>
      <w:r>
        <w:t xml:space="preserve"> </w:t>
      </w:r>
      <w:r>
        <w:t xml:space="preserve">Italy Rome</w:t>
      </w:r>
      <w:r>
        <w:t xml:space="preserve">. The services described herein are intended to support the buyer's ongoing environmental compliance, sustainability assessment, and remediation projects across the Lazio region, with primary operations based in the city of Rome. This Purchase Order constitutes a binding agreement between the parties upon full execution and shall govern all terms, conditions, deliverables, and financial obligations associated with the engagement of the</w:t>
      </w:r>
      <w:r>
        <w:t xml:space="preserve"> </w:t>
      </w:r>
      <w:r>
        <w:t xml:space="preserve">Environmental Engineer</w:t>
      </w:r>
      <w:r>
        <w:t xml:space="preserve"> </w:t>
      </w:r>
      <w:r>
        <w:t xml:space="preserve">for the duration specified below.</w:t>
      </w:r>
    </w:p>
    <w:bookmarkEnd w:id="23"/>
    <w:bookmarkStart w:id="24"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Environmental Impact Assessment (EIA) – Full scope preparation and submission to the Rome Municipal Authority (Comune di Roma) for the Tiber River basin remediation project</w:t>
            </w:r>
          </w:p>
        </w:tc>
        <w:tc>
          <w:tcPr/>
          <w:p>
            <w:pPr>
              <w:pStyle w:val="Compact"/>
              <w:jc w:val="left"/>
            </w:pPr>
            <w:r>
              <w:t xml:space="preserve">1 project (120 working days)</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Soil and groundwater contamination survey – On-site sampling, laboratory coordination, and technical reporting for 14 industrial sites in the Rome metropolitan zone</w:t>
            </w:r>
          </w:p>
        </w:tc>
        <w:tc>
          <w:tcPr/>
          <w:p>
            <w:pPr>
              <w:pStyle w:val="Compact"/>
              <w:jc w:val="left"/>
            </w:pPr>
            <w:r>
              <w:t xml:space="preserve">14 sites</w:t>
            </w:r>
          </w:p>
        </w:tc>
        <w:tc>
          <w:tcPr/>
          <w:p>
            <w:pPr>
              <w:pStyle w:val="Compact"/>
              <w:jc w:val="left"/>
            </w:pPr>
            <w:r>
              <w:t xml:space="preserve">6,200.00</w:t>
            </w:r>
          </w:p>
        </w:tc>
        <w:tc>
          <w:tcPr/>
          <w:p>
            <w:pPr>
              <w:pStyle w:val="Compact"/>
              <w:jc w:val="left"/>
            </w:pPr>
            <w:r>
              <w:t xml:space="preserve">86,800.00</w:t>
            </w:r>
          </w:p>
        </w:tc>
      </w:tr>
      <w:tr>
        <w:tc>
          <w:tcPr/>
          <w:p>
            <w:pPr>
              <w:pStyle w:val="Compact"/>
              <w:jc w:val="left"/>
            </w:pPr>
            <w:r>
              <w:t xml:space="preserve">03</w:t>
            </w:r>
          </w:p>
        </w:tc>
        <w:tc>
          <w:tcPr/>
          <w:p>
            <w:pPr>
              <w:pStyle w:val="Compact"/>
              <w:jc w:val="left"/>
            </w:pPr>
            <w:r>
              <w:t xml:space="preserve">Wastewater treatment system design and regulatory compliance review – ISO 14001 alignment for the buyer's three operational facilities in Italy Rome</w:t>
            </w:r>
          </w:p>
        </w:tc>
        <w:tc>
          <w:tcPr/>
          <w:p>
            <w:pPr>
              <w:pStyle w:val="Compact"/>
              <w:jc w:val="left"/>
            </w:pPr>
            <w:r>
              <w:t xml:space="preserve">3 facilities</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04</w:t>
            </w:r>
          </w:p>
        </w:tc>
        <w:tc>
          <w:tcPr/>
          <w:p>
            <w:pPr>
              <w:pStyle w:val="Compact"/>
              <w:jc w:val="left"/>
            </w:pPr>
            <w:r>
              <w:t xml:space="preserve">Air quality monitoring programme – Continuous particulate matter (PM2.5, PM10) and NOx monitoring across 22 sensor locations in central Rome, with quarterly reporting</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05</w:t>
            </w:r>
          </w:p>
        </w:tc>
        <w:tc>
          <w:tcPr/>
          <w:p>
            <w:pPr>
              <w:pStyle w:val="Compact"/>
              <w:jc w:val="left"/>
            </w:pPr>
            <w:r>
              <w:t xml:space="preserve">Environmental permitting support – Preparation and filing of all necessary permits with ARPA Lazio (Regional Agency for the Protection of the Environment) and the Rome Prefecture</w:t>
            </w:r>
          </w:p>
        </w:tc>
        <w:tc>
          <w:tcPr/>
          <w:p>
            <w:pPr>
              <w:pStyle w:val="Compact"/>
              <w:jc w:val="left"/>
            </w:pPr>
            <w:r>
              <w:t xml:space="preserve">8 permits</w:t>
            </w:r>
          </w:p>
        </w:tc>
        <w:tc>
          <w:tcPr/>
          <w:p>
            <w:pPr>
              <w:pStyle w:val="Compact"/>
              <w:jc w:val="left"/>
            </w:pPr>
            <w:r>
              <w:t xml:space="preserve">3,150.00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Annual sustainability audit and carbon footprint calculation – Full lifecycle assessment for the buyer's operations in Italy Rome, including recommendations for decarbonisation</w:t>
            </w:r>
          </w:p>
        </w:tc>
        <w:tc>
          <w:tcPr/>
          <w:p>
            <w:pPr>
              <w:pStyle w:val="Compact"/>
              <w:jc w:val="left"/>
            </w:pPr>
            <w:r>
              <w:t xml:space="preserve">1 audit cycle</w:t>
            </w:r>
          </w:p>
        </w:tc>
        <w:tc>
          <w:tcPr/>
          <w:p>
            <w:pPr>
              <w:pStyle w:val="Compact"/>
              <w:jc w:val="left"/>
            </w:pPr>
            <w:r>
              <w:t xml:space="preserve">18,750.00</w:t>
            </w:r>
          </w:p>
        </w:tc>
        <w:tc>
          <w:tcPr/>
          <w:p>
            <w:pPr>
              <w:pStyle w:val="Compact"/>
              <w:jc w:val="left"/>
            </w:pPr>
            <w:r>
              <w:t xml:space="preserve">18,750.00</w:t>
            </w:r>
          </w:p>
        </w:tc>
      </w:tr>
      <w:tr>
        <w:tc>
          <w:tcPr>
            <w:gridSpan w:val="4"/>
          </w:tcPr>
          <w:p>
            <w:pPr>
              <w:pStyle w:val="Compact"/>
              <w:jc w:val="right"/>
            </w:pPr>
            <w:r>
              <w:t xml:space="preserve">SUBTOTAL</w:t>
            </w:r>
          </w:p>
        </w:tc>
        <w:tc>
          <w:tcPr/>
          <w:p>
            <w:pPr>
              <w:pStyle w:val="Compact"/>
              <w:jc w:val="left"/>
            </w:pPr>
            <w:r>
              <w:t xml:space="preserve">334,050.00</w:t>
            </w:r>
          </w:p>
        </w:tc>
      </w:tr>
      <w:tr>
        <w:tc>
          <w:tcPr>
            <w:gridSpan w:val="4"/>
          </w:tcPr>
          <w:p>
            <w:pPr>
              <w:pStyle w:val="Compact"/>
              <w:jc w:val="right"/>
            </w:pPr>
            <w:r>
              <w:t xml:space="preserve">VAT (22% – Italian Standard Rate)</w:t>
            </w:r>
          </w:p>
        </w:tc>
        <w:tc>
          <w:tcPr/>
          <w:p>
            <w:pPr>
              <w:pStyle w:val="Compact"/>
              <w:jc w:val="left"/>
            </w:pPr>
            <w:r>
              <w:t xml:space="preserve">73,491.00</w:t>
            </w:r>
          </w:p>
        </w:tc>
      </w:tr>
      <w:tr>
        <w:tc>
          <w:tcPr>
            <w:gridSpan w:val="4"/>
          </w:tcPr>
          <w:p>
            <w:pPr>
              <w:pStyle w:val="Compact"/>
              <w:jc w:val="right"/>
            </w:pPr>
            <w:r>
              <w:t xml:space="preserve">GRAND TOTAL (EUR)</w:t>
            </w:r>
          </w:p>
        </w:tc>
        <w:tc>
          <w:tcPr/>
          <w:p>
            <w:pPr>
              <w:pStyle w:val="Compact"/>
              <w:jc w:val="left"/>
            </w:pPr>
            <w:r>
              <w:t xml:space="preserve">407,541.00</w:t>
            </w:r>
          </w:p>
        </w:tc>
      </w:tr>
    </w:tbl>
    <w:bookmarkEnd w:id="24"/>
    <w:bookmarkStart w:id="25" w:name="professional-qualifications-required"/>
    <w:p>
      <w:pPr>
        <w:pStyle w:val="Heading2"/>
      </w:pPr>
      <w:r>
        <w:t xml:space="preserve">3. Professional Qualifications Required</w:t>
      </w:r>
    </w:p>
    <w:p>
      <w:pPr>
        <w:pStyle w:val="FirstParagraph"/>
      </w:pPr>
      <w:r>
        <w:t xml:space="preserve">The</w:t>
      </w:r>
      <w:r>
        <w:t xml:space="preserve"> </w:t>
      </w:r>
      <w:r>
        <w:t xml:space="preserve">Environmental Engineer</w:t>
      </w:r>
      <w:r>
        <w:t xml:space="preserve"> </w:t>
      </w:r>
      <w:r>
        <w:t xml:space="preserve">engaged under this Purchase Order must hold a recognised degree in Environmental Engineering (Laurea Magistrale in Ingegneria Ambientale) from an accredited Italian university, be registered with the Order of Engineers (Ordine degli Ingegneri) of the Rome province, and possess a minimum of ten (10) years of documented professional experience in environmental consulting within Italy. The engineer must demonstrate prior experience with projects in the Rome metropolitan area, including familiarity with the specific regulatory framework of Lazio region, the Rome Municipal Environmental Code, and the directives issued by the Italian Ministry of Environment, Energy and Territorial Cohesion (MASE).</w:t>
      </w:r>
    </w:p>
    <w:bookmarkEnd w:id="25"/>
    <w:bookmarkStart w:id="26" w:name="delivery-and-performance-schedule"/>
    <w:p>
      <w:pPr>
        <w:pStyle w:val="Heading2"/>
      </w:pPr>
      <w:r>
        <w:t xml:space="preserve">4. Delivery and Performance Schedule</w:t>
      </w:r>
    </w:p>
    <w:p>
      <w:pPr>
        <w:pStyle w:val="FirstParagraph"/>
      </w:pPr>
      <w:r>
        <w:t xml:space="preserve">All deliverables specified in this Purchase Order shall be completed in accordance with the following timeline. The</w:t>
      </w:r>
      <w:r>
        <w:t xml:space="preserve"> </w:t>
      </w:r>
      <w:r>
        <w:t xml:space="preserve">Environmental Engineer</w:t>
      </w:r>
      <w:r>
        <w:t xml:space="preserve"> </w:t>
      </w:r>
      <w:r>
        <w:t xml:space="preserve">shall commence work no later than 1 July 2025 and shall complete all services by 30 June 2026, unless otherwise agreed in writing. Milestone-based progress reports shall be submitted to the buyer's Procurement Director on the last working day of each month. All on-site inspections, sampling activities, and field surveys shall be conducted at the designated locations within</w:t>
      </w:r>
      <w:r>
        <w:t xml:space="preserve"> </w:t>
      </w:r>
      <w:r>
        <w:t xml:space="preserve">Italy Rome</w:t>
      </w:r>
      <w:r>
        <w:t xml:space="preserve"> </w:t>
      </w:r>
      <w:r>
        <w:t xml:space="preserve">and its immediate metropolitan zone as specified in the project annexes attached to this Purchase Order.</w:t>
      </w:r>
    </w:p>
    <w:bookmarkEnd w:id="26"/>
    <w:bookmarkStart w:id="27" w:name="payment-terms"/>
    <w:p>
      <w:pPr>
        <w:pStyle w:val="Heading2"/>
      </w:pPr>
      <w:r>
        <w:t xml:space="preserve">5. Payment Terms</w:t>
      </w:r>
    </w:p>
    <w:p>
      <w:pPr>
        <w:pStyle w:val="FirstParagraph"/>
      </w:pPr>
      <w:r>
        <w:t xml:space="preserve">Payment for services rendered under this Purchase Order shall be made via bank transfer (bonifico bancario) to the supplier's designated Italian bank account. Invoices shall be submitted monthly in arrears and are payable within thirty (30) calendar days of receipt of a valid invoice. A retention of five percent (5%) shall be withheld from each milestone payment and released upon final acceptance of all deliverables. Late payments shall accrue interest at the rate prescribed by Italian Legislative Decree No. 231/2002. All amounts stated in this Purchase Order are denominated in Euro (EUR) and are subject to the applicable Italian Value Added Tax (IVA) at the standard rate of 22%.</w:t>
      </w:r>
    </w:p>
    <w:bookmarkEnd w:id="27"/>
    <w:bookmarkStart w:id="28"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Rome, Italy.</w:t>
      </w:r>
    </w:p>
    <w:p>
      <w:pPr>
        <w:numPr>
          <w:ilvl w:val="0"/>
          <w:numId w:val="1001"/>
        </w:numPr>
        <w:pStyle w:val="Compact"/>
      </w:pPr>
      <w:r>
        <w:rPr>
          <w:bCs/>
          <w:b/>
        </w:rPr>
        <w:t xml:space="preserve">Confidentiality:</w:t>
      </w:r>
      <w:r>
        <w:t xml:space="preserve"> </w:t>
      </w:r>
      <w:r>
        <w:t xml:space="preserve">The</w:t>
      </w:r>
      <w:r>
        <w:t xml:space="preserve"> </w:t>
      </w:r>
      <w:r>
        <w:t xml:space="preserve">Environmental Engineer</w:t>
      </w:r>
      <w:r>
        <w:t xml:space="preserve"> </w:t>
      </w:r>
      <w:r>
        <w:t xml:space="preserve">shall treat all data, site information, and proprietary documents received in the course of this engagement as strictly confidential. This obligation shall survive the termination of this Purchase Order for a period of five (5) years.</w:t>
      </w:r>
    </w:p>
    <w:p>
      <w:pPr>
        <w:numPr>
          <w:ilvl w:val="0"/>
          <w:numId w:val="1001"/>
        </w:numPr>
        <w:pStyle w:val="Compact"/>
      </w:pPr>
      <w:r>
        <w:rPr>
          <w:bCs/>
          <w:b/>
        </w:rPr>
        <w:t xml:space="preserve">Insurance:</w:t>
      </w:r>
      <w:r>
        <w:t xml:space="preserve"> </w:t>
      </w:r>
      <w:r>
        <w:t xml:space="preserve">The supplier shall maintain, at its own cost, professional liability insurance (RC Professionale) with a minimum coverage of EUR 1,000,000 per occurrence, valid throughout the territory of Italy, including the Rome metropolitan area.</w:t>
      </w:r>
    </w:p>
    <w:p>
      <w:pPr>
        <w:numPr>
          <w:ilvl w:val="0"/>
          <w:numId w:val="1001"/>
        </w:numPr>
        <w:pStyle w:val="Compact"/>
      </w:pPr>
      <w:r>
        <w:rPr>
          <w:bCs/>
          <w:b/>
        </w:rPr>
        <w:t xml:space="preserve">Compliance:</w:t>
      </w:r>
      <w:r>
        <w:t xml:space="preserve"> </w:t>
      </w:r>
      <w:r>
        <w:t xml:space="preserve">All services shall be performed in strict compliance with Italian environmental legislation, including but not limited to Legislative Decree 152/2006 (Environmental Code), EU Directive 2010/75/EU on Industrial Emissions, and all applicable Rome municipal by-laws.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satisfactorily completed up to the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Rome area.</w:t>
      </w:r>
    </w:p>
    <w:p>
      <w:pPr>
        <w:numPr>
          <w:ilvl w:val="0"/>
          <w:numId w:val="1001"/>
        </w:numPr>
        <w:pStyle w:val="Compact"/>
      </w:pPr>
      <w:r>
        <w:rPr>
          <w:bCs/>
          <w:b/>
        </w:rPr>
        <w:t xml:space="preserve">Subcontracting:</w:t>
      </w:r>
      <w:r>
        <w:t xml:space="preserve"> </w:t>
      </w:r>
      <w:r>
        <w:t xml:space="preserve">The supplier shall not subcontract any portion of the</w:t>
      </w:r>
      <w:r>
        <w:t xml:space="preserve"> </w:t>
      </w:r>
      <w:r>
        <w:t xml:space="preserve">Environmental Engineer</w:t>
      </w:r>
      <w:r>
        <w:t xml:space="preserve"> </w:t>
      </w:r>
      <w:r>
        <w:t xml:space="preserve">services without prior written consent from the buyer. Any approved subcontractor shall be bound by the same terms as this Purchase Order.</w:t>
      </w:r>
    </w:p>
    <w:p>
      <w:pPr>
        <w:numPr>
          <w:ilvl w:val="0"/>
          <w:numId w:val="1001"/>
        </w:numPr>
        <w:pStyle w:val="Compact"/>
      </w:pPr>
      <w:r>
        <w:rPr>
          <w:bCs/>
          <w:b/>
        </w:rPr>
        <w:t xml:space="preserve">Intellectual Property:</w:t>
      </w:r>
      <w:r>
        <w:t xml:space="preserve"> </w:t>
      </w:r>
      <w:r>
        <w:t xml:space="preserve">All reports, assessments, designs, and documentation produced under this Purchase Order shall become the exclusive property of the buyer upon full payment. The</w:t>
      </w:r>
      <w:r>
        <w:t xml:space="preserve"> </w:t>
      </w:r>
      <w:r>
        <w:t xml:space="preserve">Environmental Engineer</w:t>
      </w:r>
      <w:r>
        <w:t xml:space="preserve"> </w:t>
      </w:r>
      <w:r>
        <w:t xml:space="preserve">retains the right to reference the project in general professional portfolios, subject to the buyer's prior written approval.</w:t>
      </w:r>
    </w:p>
    <w:bookmarkEnd w:id="28"/>
    <w:bookmarkStart w:id="29" w:name="acceptance-and-authorisation"/>
    <w:p>
      <w:pPr>
        <w:pStyle w:val="Heading2"/>
      </w:pPr>
      <w:r>
        <w:t xml:space="preserve">7. Acceptance and Authorisation</w:t>
      </w:r>
    </w:p>
    <w:p>
      <w:pPr>
        <w:pStyle w:val="FirstParagraph"/>
      </w:pPr>
      <w:r>
        <w:t xml:space="preserve">By signing below, both parties acknowledge that they have read, understood, and agree to all terms and conditions set forth in this Purchase Order. The buyer authorises the supplier to commence the engagement of the</w:t>
      </w:r>
      <w:r>
        <w:t xml:space="preserve"> </w:t>
      </w:r>
      <w:r>
        <w:t xml:space="preserve">Environmental Engineer</w:t>
      </w:r>
      <w:r>
        <w:t xml:space="preserve"> </w:t>
      </w:r>
      <w:r>
        <w:t xml:space="preserve">for the services described herein, to be performed at the locations specified in</w:t>
      </w:r>
      <w:r>
        <w:t xml:space="preserve"> </w:t>
      </w:r>
      <w:r>
        <w:t xml:space="preserve">Italy Rome</w:t>
      </w:r>
      <w:r>
        <w:t xml:space="preserve"> </w:t>
      </w:r>
      <w:r>
        <w:t xml:space="preserve">and the surrounding Lazio region. This Purchase Order is valid for a period of twelve (12) months from the date of issue, after which it shall require formal renewal.</w:t>
      </w:r>
    </w:p>
    <w:bookmarkEnd w:id="29"/>
    <w:p>
      <w:pPr>
        <w:pStyle w:val="BodyText"/>
      </w:pPr>
      <w:r>
        <w:rPr>
          <w:bCs/>
          <w:b/>
        </w:rPr>
        <w:t xml:space="preserve">For and on behalf of Roma Ambiente S.r.l. (Buyer)</w:t>
      </w:r>
    </w:p>
    <w:p>
      <w:pPr>
        <w:pStyle w:val="BodyText"/>
      </w:pPr>
      <w:r>
        <w:t xml:space="preserve">Dr. Marco Esposito</w:t>
      </w:r>
    </w:p>
    <w:p>
      <w:pPr>
        <w:pStyle w:val="BodyText"/>
      </w:pPr>
      <w:r>
        <w:t xml:space="preserve">Procurement Director</w:t>
      </w:r>
    </w:p>
    <w:p>
      <w:pPr>
        <w:pStyle w:val="BodyText"/>
      </w:pPr>
      <w:r>
        <w:t xml:space="preserve">Date: ____________________</w:t>
      </w:r>
    </w:p>
    <w:p>
      <w:pPr>
        <w:pStyle w:val="BodyText"/>
      </w:pPr>
      <w:r>
        <w:rPr>
          <w:bCs/>
          <w:b/>
        </w:rPr>
        <w:t xml:space="preserve">For and on behalf of Terra Verde Engineering S.p.A. (Seller)</w:t>
      </w:r>
    </w:p>
    <w:p>
      <w:pPr>
        <w:pStyle w:val="BodyText"/>
      </w:pPr>
      <w:r>
        <w:t xml:space="preserve">Ing. Laura Bianchi</w:t>
      </w:r>
    </w:p>
    <w:p>
      <w:pPr>
        <w:pStyle w:val="BodyText"/>
      </w:pPr>
      <w:r>
        <w:t xml:space="preserve">Project Manager / Environmental Engineer</w:t>
      </w:r>
    </w:p>
    <w:p>
      <w:pPr>
        <w:pStyle w:val="BodyText"/>
      </w:pPr>
      <w:r>
        <w:t xml:space="preserve">Date: ____________________</w:t>
      </w:r>
    </w:p>
    <w:p>
      <w:pPr>
        <w:pStyle w:val="BodyText"/>
      </w:pPr>
      <w:r>
        <w:t xml:space="preserve">This Purchase Order (No. IT-ROME-EE-2025-04782) is issued in duplicate. One copy is retained by the buyer and one copy is provided to the supplier. This document is valid only when bearing the official company stamp (timbro) and authorised signature of both parties. For any queries regarding this Purchase Order, please contact the Procurement Office of Roma Ambiente S.r.l., Via Appia Nuova 142, 00184 Rome, Italy.</w:t>
      </w:r>
    </w:p>
    <w:p>
      <w:pPr>
        <w:pStyle w:val="BodyText"/>
      </w:pPr>
      <w:r>
        <w:t xml:space="preserve">Document Classification: Commercial – Confidential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Italy Rome</dc:title>
  <dc:creator/>
  <dc:language>en</dc:language>
  <cp:keywords/>
  <dcterms:created xsi:type="dcterms:W3CDTF">2026-10-10T02:31:51Z</dcterms:created>
  <dcterms:modified xsi:type="dcterms:W3CDTF">2026-10-10T02:31:51Z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