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5fa1a24ed3d96451a8602950163ddcf73f0eee0"/>
    <w:p>
      <w:pPr>
        <w:pStyle w:val="Heading1"/>
      </w:pPr>
      <w:r>
        <w:t xml:space="preserve">GreenSolutions Environmental Consulting (Pvt) Ltd</w:t>
      </w:r>
    </w:p>
    <w:p>
      <w:pPr>
        <w:pStyle w:val="FirstParagraph"/>
      </w:pPr>
      <w:r>
        <w:t xml:space="preserve">14 Samora Machel Avenue, Harare, Zimbabwe</w:t>
      </w:r>
    </w:p>
    <w:p>
      <w:pPr>
        <w:pStyle w:val="BodyText"/>
      </w:pPr>
      <w:r>
        <w:t xml:space="preserve">Registration No: ZW-2019-ENV-04471 | VAT Reg: 4471-00982</w:t>
      </w:r>
    </w:p>
    <w:p>
      <w:pPr>
        <w:pStyle w:val="BodyText"/>
      </w:pPr>
      <w:r>
        <w:t xml:space="preserve">Tel: +263 242 700 334 | Email: procurement@greensolutions.co.zw</w:t>
      </w:r>
    </w:p>
    <w:bookmarkEnd w:id="20"/>
    <w:p>
      <w:pPr>
        <w:pStyle w:val="BodyText"/>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PO-2025-ENV-0087</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July 2025</w:t>
            </w:r>
          </w:p>
        </w:tc>
        <w:tc>
          <w:tcPr/>
          <w:p>
            <w:pPr>
              <w:pStyle w:val="Compact"/>
              <w:jc w:val="left"/>
            </w:pPr>
            <w:r>
              <w:rPr>
                <w:bCs/>
                <w:b/>
              </w:rPr>
              <w:t xml:space="preserve">Project Reference:</w:t>
            </w:r>
            <w:r>
              <w:t xml:space="preserve"> </w:t>
            </w:r>
            <w:r>
              <w:t xml:space="preserve">ZW-HRE-ENV-2025-03</w:t>
            </w:r>
          </w:p>
        </w:tc>
      </w:tr>
    </w:tbl>
    <w:bookmarkStart w:id="21" w:name="buyer-issuing-party"/>
    <w:p>
      <w:pPr>
        <w:pStyle w:val="Heading3"/>
      </w:pPr>
      <w:r>
        <w:t xml:space="preserve">Buyer (Issuing Party)</w:t>
      </w:r>
    </w:p>
    <w:p>
      <w:pPr>
        <w:pStyle w:val="FirstParagraph"/>
      </w:pPr>
      <w:r>
        <w:rPr>
          <w:bCs/>
          <w:b/>
        </w:rPr>
        <w:t xml:space="preserve">GreenSolutions Environmental Consulting (Pvt) Ltd</w:t>
      </w:r>
    </w:p>
    <w:p>
      <w:pPr>
        <w:pStyle w:val="BodyText"/>
      </w:pPr>
      <w:r>
        <w:t xml:space="preserve">14 Samora Machel Avenue</w:t>
      </w:r>
    </w:p>
    <w:p>
      <w:pPr>
        <w:pStyle w:val="BodyText"/>
      </w:pPr>
      <w:r>
        <w:t xml:space="preserve">Harare, Zimbabwe</w:t>
      </w:r>
    </w:p>
    <w:p>
      <w:pPr>
        <w:pStyle w:val="BodyText"/>
      </w:pPr>
      <w:r>
        <w:t xml:space="preserve">Contact: Mr. Tendai Moyo, Procurement Manager</w:t>
      </w:r>
    </w:p>
    <w:p>
      <w:pPr>
        <w:pStyle w:val="BodyText"/>
      </w:pPr>
      <w:r>
        <w:t xml:space="preserve">Email: t.moyo@greensolutions.co.zw</w:t>
      </w:r>
    </w:p>
    <w:bookmarkEnd w:id="21"/>
    <w:bookmarkStart w:id="22" w:name="supplier-receiving-party"/>
    <w:p>
      <w:pPr>
        <w:pStyle w:val="Heading3"/>
      </w:pPr>
      <w:r>
        <w:t xml:space="preserve">Supplier (Receiving Party)</w:t>
      </w:r>
    </w:p>
    <w:p>
      <w:pPr>
        <w:pStyle w:val="FirstParagraph"/>
      </w:pPr>
      <w:r>
        <w:rPr>
          <w:bCs/>
          <w:b/>
        </w:rPr>
        <w:t xml:space="preserve">EnviroTech Professional Services (Pvt) Ltd</w:t>
      </w:r>
    </w:p>
    <w:p>
      <w:pPr>
        <w:pStyle w:val="BodyText"/>
      </w:pPr>
      <w:r>
        <w:t xml:space="preserve">220 Samora Machel Avenue, 4th Floor</w:t>
      </w:r>
    </w:p>
    <w:p>
      <w:pPr>
        <w:pStyle w:val="BodyText"/>
      </w:pPr>
      <w:r>
        <w:t xml:space="preserve">Harare, Zimbabwe</w:t>
      </w:r>
    </w:p>
    <w:p>
      <w:pPr>
        <w:pStyle w:val="BodyText"/>
      </w:pPr>
      <w:r>
        <w:t xml:space="preserve">Contact: Dr. Rudo Chikafu, Director</w:t>
      </w:r>
    </w:p>
    <w:p>
      <w:pPr>
        <w:pStyle w:val="BodyText"/>
      </w:pPr>
      <w:r>
        <w:t xml:space="preserve">Email: r.chikafu@envirotech.co.zw</w:t>
      </w:r>
    </w:p>
    <w:bookmarkEnd w:id="22"/>
    <w:p>
      <w:pPr>
        <w:pStyle w:val="BodyText"/>
      </w:pPr>
      <w:r>
        <w:rPr>
          <w:bCs/>
          <w:b/>
        </w:rPr>
        <w:t xml:space="preserve">Scope Note:</w:t>
      </w:r>
      <w:r>
        <w:t xml:space="preserve"> </w:t>
      </w:r>
      <w:r>
        <w:t xml:space="preserve">This Purchase Order is issued to procure the professional services of a qualified Environmental Engineer for the duration of the Harare Municipal Water Quality Assessment and Industrial Compliance Programme. The Environmental Engineer shall be based in Zimbabwe Harare and shall report directly to the Project Director at GreenSolutions Environmental Consulting (Pvt) Ltd.</w:t>
      </w:r>
    </w:p>
    <w:bookmarkStart w:id="23" w:name="line-items-services-and-deliverables"/>
    <w:p>
      <w:pPr>
        <w:pStyle w:val="Heading3"/>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a Senior Environmental Engineer (minimum 8 years post-qualification experience) for environmental impact assessments, water quality monitoring, and industrial emissions compliance in Zimbabwe Harare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on-site environmental inspections at industrial zones within Harare (Chitungwiza, Ruwa, and Mabelane corridors) conducted by the Environmental Engineer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Preparation and submission of quarterly environmental compliance reports to the Environmental Management Agency (EMA) of Zimbabwe, authored and certified by the Environmental Engineer</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04</w:t>
            </w:r>
          </w:p>
        </w:tc>
        <w:tc>
          <w:tcPr/>
          <w:p>
            <w:pPr>
              <w:pStyle w:val="Compact"/>
              <w:jc w:val="left"/>
            </w:pPr>
            <w:r>
              <w:t xml:space="preserve">Procurement and calibration of portable water quality testing kits, air particulate monitors, and soil sampling equipment for use by the Environmental Engineer in Zimbabwe Harare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Environmental Engineer training workshop for Harare City Council staff on revised Zimbabwean environmental regulations (2025 amendments to the Environmental Management Act, Chapter 20:27)</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Transportation and local travel allowance for the Environmental Engineer within Zimbabwe Harare and surrounding districts for fieldwork purposes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Project management and administrative support services coordinated from the Harare office to facilitate the Environmental Engineer's deliverables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5,700.00</w:t>
            </w:r>
          </w:p>
        </w:tc>
      </w:tr>
    </w:tbl>
    <w:p>
      <w:pPr>
        <w:pStyle w:val="BodyText"/>
      </w:pPr>
      <w:r>
        <w:t xml:space="preserve">Subtotal: USD 51,000.00</w:t>
      </w:r>
    </w:p>
    <w:p>
      <w:pPr>
        <w:pStyle w:val="BodyText"/>
      </w:pPr>
      <w:r>
        <w:t xml:space="preserve">VAT (15% – Zimbabwe Revenue Authority): USD 7,650.00</w:t>
      </w:r>
    </w:p>
    <w:p>
      <w:pPr>
        <w:pStyle w:val="BodyText"/>
      </w:pPr>
      <w:r>
        <w:t xml:space="preserve">Grand Total: USD 58,650.00</w:t>
      </w:r>
    </w:p>
    <w:bookmarkEnd w:id="23"/>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Supplier must return a signed copy of this Purchase Order to GreenSolutions Environmental Consulting (Pvt) Ltd within five (5) business days of receipt.</w:t>
      </w:r>
    </w:p>
    <w:p>
      <w:pPr>
        <w:numPr>
          <w:ilvl w:val="0"/>
          <w:numId w:val="1001"/>
        </w:numPr>
        <w:pStyle w:val="Compact"/>
      </w:pPr>
      <w:r>
        <w:rPr>
          <w:bCs/>
          <w:b/>
        </w:rPr>
        <w:t xml:space="preserve">Qualification of the Environmental Engineer:</w:t>
      </w:r>
      <w:r>
        <w:t xml:space="preserve"> </w:t>
      </w:r>
      <w:r>
        <w:t xml:space="preserve">The Environmental Engineer assigned to this contract must hold a minimum of a Bachelor's degree in Environmental Engineering from a recognised institution, be registered with the Engineering Institution of Zimbabwe (EIZ), and possess a valid professional practising certificate. The Supplier shall provide copies of all relevant qualifications and registrations prior to commencement of work in Zimbabwe Harare.</w:t>
      </w:r>
    </w:p>
    <w:p>
      <w:pPr>
        <w:numPr>
          <w:ilvl w:val="0"/>
          <w:numId w:val="1001"/>
        </w:numPr>
        <w:pStyle w:val="Compact"/>
      </w:pPr>
      <w:r>
        <w:rPr>
          <w:bCs/>
          <w:b/>
        </w:rPr>
        <w:t xml:space="preserve">Commencement and Duration:</w:t>
      </w:r>
      <w:r>
        <w:t xml:space="preserve"> </w:t>
      </w:r>
      <w:r>
        <w:t xml:space="preserve">Services shall commence on 1 July 2025 and continue for a period of six (6) months, concluding on 31 December 2025, unless extended by mutual written agreement. The Environmental Engineer must be physically present in Zimbabwe Harare for a minimum of four (4) working days per week.</w:t>
      </w:r>
    </w:p>
    <w:p>
      <w:pPr>
        <w:numPr>
          <w:ilvl w:val="0"/>
          <w:numId w:val="1001"/>
        </w:numPr>
        <w:pStyle w:val="Compact"/>
      </w:pPr>
      <w:r>
        <w:rPr>
          <w:bCs/>
          <w:b/>
        </w:rPr>
        <w:t xml:space="preserve">Payment Terms:</w:t>
      </w:r>
      <w:r>
        <w:t xml:space="preserve"> </w:t>
      </w:r>
      <w:r>
        <w:t xml:space="preserve">Payment shall be made in monthly instalments of USD 9,775.00 (inclusive of VAT) within fourteen (14) calendar days of receipt of a valid tax invoice from the Supplier. Payment shall be made via electronic funds transfer to the Supplier's designated bank account in Zimbabwe.</w:t>
      </w:r>
    </w:p>
    <w:p>
      <w:pPr>
        <w:numPr>
          <w:ilvl w:val="0"/>
          <w:numId w:val="1001"/>
        </w:numPr>
        <w:pStyle w:val="Compact"/>
      </w:pPr>
      <w:r>
        <w:rPr>
          <w:bCs/>
          <w:b/>
        </w:rPr>
        <w:t xml:space="preserve">Deliverables and Reporting:</w:t>
      </w:r>
      <w:r>
        <w:t xml:space="preserve"> </w:t>
      </w:r>
      <w:r>
        <w:t xml:space="preserve">The Environmental Engineer shall submit a detailed progress report to the Buyer's Project Director by the 5th business day of each month. All field data, laboratory results, and compliance documentation must be maintained in both digital and hard-copy formats at the Harare office.</w:t>
      </w:r>
    </w:p>
    <w:p>
      <w:pPr>
        <w:numPr>
          <w:ilvl w:val="0"/>
          <w:numId w:val="1001"/>
        </w:numPr>
        <w:pStyle w:val="Compact"/>
      </w:pPr>
      <w:r>
        <w:rPr>
          <w:bCs/>
          <w:b/>
        </w:rPr>
        <w:t xml:space="preserve">Regulatory Compliance:</w:t>
      </w:r>
      <w:r>
        <w:t xml:space="preserve"> </w:t>
      </w:r>
      <w:r>
        <w:t xml:space="preserve">All work performed by the Environmental Engineer must comply with the Environmental Management Act [Chapter 20:27] of Zimbabwe, the Water Act [Chapter 20:14], the Air Pollution Control regulations, and any applicable Harare City Council by-laws. The Environmental Engineer is responsible for ensuring that all sampling, testing, and reporting methodologies meet EMA standards.</w:t>
      </w:r>
    </w:p>
    <w:p>
      <w:pPr>
        <w:numPr>
          <w:ilvl w:val="0"/>
          <w:numId w:val="1001"/>
        </w:numPr>
        <w:pStyle w:val="Compact"/>
      </w:pPr>
      <w:r>
        <w:rPr>
          <w:bCs/>
          <w:b/>
        </w:rPr>
        <w:t xml:space="preserve">Confidentiality:</w:t>
      </w:r>
      <w:r>
        <w:t xml:space="preserve"> </w:t>
      </w:r>
      <w:r>
        <w:t xml:space="preserve">The Environmental Engineer and the Supplier agree to maintain strict confidentiality regarding all data, findings, and proprietary information obtained during the course of this engagement in Zimbabwe Harare. No information shall be disclosed to third parties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and approved deliverables up to the date of termination. The Environmental Engineer shall hand over all project files, data, and equipment to the Buyer within seven (7) days of termination.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referred to arbitration in accordance with the Arbitration Act of Zimbabwe, with the seat of arbitration in Harare, Zimbabwe.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All proceedings shall take place in the courts of Zimbabwe Harare.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civil unrest affecting operations in Zimbabwe Harare.</w:t>
      </w:r>
    </w:p>
    <w:bookmarkEnd w:id="24"/>
    <w:p>
      <w:pPr>
        <w:pStyle w:val="FirstParagraph"/>
      </w:pPr>
      <w:r>
        <w:rPr>
          <w:bCs/>
          <w:b/>
        </w:rPr>
        <w:t xml:space="preserve">For and on behalf of the Buyer:</w:t>
      </w:r>
    </w:p>
    <w:p>
      <w:pPr>
        <w:pStyle w:val="BodyText"/>
      </w:pPr>
      <w:r>
        <w:t xml:space="preserve">GreenSolutions Environmental Consulting (Pvt) Ltd</w:t>
      </w:r>
    </w:p>
    <w:p>
      <w:pPr>
        <w:pStyle w:val="BodyText"/>
      </w:pPr>
      <w:r>
        <w:t xml:space="preserve">Name: Mr. Tendai Moyo</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EnviroTech Professional Services (Pvt) Ltd</w:t>
      </w:r>
    </w:p>
    <w:p>
      <w:pPr>
        <w:pStyle w:val="BodyText"/>
      </w:pPr>
      <w:r>
        <w:t xml:space="preserve">Name: Dr. Rudo Chikafu</w:t>
      </w:r>
    </w:p>
    <w:p>
      <w:pPr>
        <w:pStyle w:val="BodyText"/>
      </w:pPr>
      <w:r>
        <w:t xml:space="preserve">Title: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(PO-2025-ENV-0087) is issued by GreenSolutions Environmental Consulting (Pvt) Ltd, Harare, Zimbabwe, for the procurement of Environmental Engineer professional services. All communications regarding this Purchase Order should be directed to the Procurement Department at the Harare office. This document is valid for a period of thirty (30) days from the date of issue. Unauthorized reproduction or distribution of this Purchase Order is strictly prohibited.</w:t>
      </w:r>
    </w:p>
    <w:p>
      <w:pPr>
        <w:pStyle w:val="BodyText"/>
      </w:pPr>
      <w:r>
        <w:t xml:space="preserve">© 2025 GreenSolutions Environmental Consulting (Pvt) Ltd –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Zimbabwe Harare</dc:title>
  <dc:creator/>
  <dc:language>en</dc:language>
  <cp:keywords/>
  <dcterms:created xsi:type="dcterms:W3CDTF">2026-10-10T03:41:48Z</dcterms:created>
  <dcterms:modified xsi:type="dcterms:W3CDTF">2026-10-10T03:41:48Z</dcterms:modified>
</cp:coreProperties>
</file>

<file path=docProps/custom.xml><?xml version="1.0" encoding="utf-8"?>
<Properties xmlns="http://schemas.openxmlformats.org/officeDocument/2006/custom-properties" xmlns:vt="http://schemas.openxmlformats.org/officeDocument/2006/docPropsVTypes"/>
</file>