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Germany</w:t>
      </w:r>
      <w:r>
        <w:t xml:space="preserve"> </w:t>
      </w:r>
      <w:r>
        <w:t xml:space="preserve">Munich</w:t>
      </w:r>
    </w:p>
    <w:bookmarkStart w:id="26" w:name="purchase-order"/>
    <w:p>
      <w:pPr>
        <w:pStyle w:val="Heading1"/>
      </w:pPr>
      <w:r>
        <w:t xml:space="preserve">PURCHASE ORDER</w:t>
      </w:r>
    </w:p>
    <w:p>
      <w:pPr>
        <w:pStyle w:val="FirstParagraph"/>
      </w:pPr>
      <w:r>
        <w:t xml:space="preserve">Film Director Engagement — Germany Munich Production Services</w:t>
      </w:r>
    </w:p>
    <w:p>
      <w:pPr>
        <w:pStyle w:val="BodyText"/>
      </w:pPr>
      <w:r>
        <w:t xml:space="preserve">PO NO. GM-2025-04871</w:t>
      </w:r>
    </w:p>
    <w:bookmarkStart w:id="20" w:name="issued-by-buyer"/>
    <w:p>
      <w:pPr>
        <w:pStyle w:val="Heading3"/>
      </w:pPr>
      <w:r>
        <w:t xml:space="preserve">Issued By (Buyer):</w:t>
      </w:r>
    </w:p>
    <w:p>
      <w:pPr>
        <w:pStyle w:val="FirstParagraph"/>
      </w:pPr>
      <w:r>
        <w:rPr>
          <w:bCs/>
          <w:b/>
        </w:rPr>
        <w:t xml:space="preserve">Munich Cinematic Productions GmbH</w:t>
      </w:r>
      <w:r>
        <w:br/>
      </w:r>
      <w:r>
        <w:t xml:space="preserve">Leopoldstrasse 245</w:t>
      </w:r>
      <w:r>
        <w:br/>
      </w:r>
      <w:r>
        <w:t xml:space="preserve">80807 Munich, Germany</w:t>
      </w:r>
      <w:r>
        <w:br/>
      </w:r>
      <w:r>
        <w:t xml:space="preserve">VAT ID: DE 312 456 789</w:t>
      </w:r>
      <w:r>
        <w:br/>
      </w:r>
      <w:r>
        <w:t xml:space="preserve">Phone: +49 89 5550 1234</w:t>
      </w:r>
      <w:r>
        <w:br/>
      </w:r>
      <w:r>
        <w:t xml:space="preserve">Email: procurement@munichcinematic.de</w:t>
      </w:r>
    </w:p>
    <w:bookmarkEnd w:id="20"/>
    <w:bookmarkStart w:id="21" w:name="issued-to-supplier"/>
    <w:p>
      <w:pPr>
        <w:pStyle w:val="Heading3"/>
      </w:pPr>
      <w:r>
        <w:t xml:space="preserve">Issued To (Supplier):</w:t>
      </w:r>
    </w:p>
    <w:p>
      <w:pPr>
        <w:pStyle w:val="FirstParagraph"/>
      </w:pPr>
      <w:r>
        <w:rPr>
          <w:bCs/>
          <w:b/>
        </w:rPr>
        <w:t xml:space="preserve">Director Hans-Georg Weber</w:t>
      </w:r>
      <w:r>
        <w:br/>
      </w:r>
      <w:r>
        <w:t xml:space="preserve">Film Director &amp; Creative Services</w:t>
      </w:r>
      <w:r>
        <w:br/>
      </w:r>
      <w:r>
        <w:t xml:space="preserve">Brienner Strasse 42</w:t>
      </w:r>
      <w:r>
        <w:br/>
      </w:r>
      <w:r>
        <w:t xml:space="preserve">80333 Munich, Germany</w:t>
      </w:r>
      <w:r>
        <w:br/>
      </w:r>
      <w:r>
        <w:t xml:space="preserve">VAT ID: DE 298 741 056</w:t>
      </w:r>
      <w:r>
        <w:br/>
      </w:r>
      <w:r>
        <w:t xml:space="preserve">Phone: +49 89 7744 5678</w:t>
      </w:r>
      <w:r>
        <w:br/>
      </w:r>
      <w:r>
        <w:t xml:space="preserve">Email: h.weber@film-director-munich.de</w:t>
      </w:r>
    </w:p>
    <w:bookmarkEnd w:id="21"/>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GM-2025-04871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Start Date</w:t>
            </w:r>
          </w:p>
        </w:tc>
        <w:tc>
          <w:tcPr/>
          <w:p>
            <w:pPr>
              <w:pStyle w:val="Compact"/>
              <w:jc w:val="left"/>
            </w:pPr>
            <w:r>
              <w:t xml:space="preserve">01 September 2025</w:t>
            </w:r>
          </w:p>
        </w:tc>
      </w:tr>
      <w:tr>
        <w:tc>
          <w:tcPr/>
          <w:p>
            <w:pPr>
              <w:pStyle w:val="Compact"/>
              <w:jc w:val="left"/>
            </w:pPr>
            <w:r>
              <w:t xml:space="preserve">Production Location</w:t>
            </w:r>
          </w:p>
        </w:tc>
        <w:tc>
          <w:tcPr/>
          <w:p>
            <w:pPr>
              <w:pStyle w:val="Compact"/>
              <w:jc w:val="left"/>
            </w:pPr>
            <w:r>
              <w:t xml:space="preserve">Munich, Germany (Primary) &amp; Bavaria Film Studios, Geiselgasteig</w:t>
            </w:r>
          </w:p>
        </w:tc>
      </w:tr>
      <w:tr>
        <w:tc>
          <w:tcPr/>
          <w:p>
            <w:pPr>
              <w:pStyle w:val="Compact"/>
              <w:jc w:val="left"/>
            </w:pPr>
            <w:r>
              <w:t xml:space="preserve">Project Title</w:t>
            </w:r>
          </w:p>
        </w:tc>
        <w:tc>
          <w:tcPr/>
          <w:p>
            <w:pPr>
              <w:pStyle w:val="Compact"/>
              <w:jc w:val="left"/>
            </w:pPr>
            <w:r>
              <w:t xml:space="preserve">"Alpenlicht" — Feature Film (90 min)</w:t>
            </w:r>
          </w:p>
        </w:tc>
      </w:tr>
      <w:tr>
        <w:tc>
          <w:tcPr/>
          <w:p>
            <w:pPr>
              <w:pStyle w:val="Compact"/>
              <w:jc w:val="left"/>
            </w:pPr>
            <w:r>
              <w:t xml:space="preserve">Payment Terms</w:t>
            </w:r>
          </w:p>
        </w:tc>
        <w:tc>
          <w:tcPr/>
          <w:p>
            <w:pPr>
              <w:pStyle w:val="Compact"/>
              <w:jc w:val="left"/>
            </w:pPr>
            <w:r>
              <w:t xml:space="preserve">Net 30 days from invoice date, EUR (€)</w:t>
            </w:r>
          </w:p>
        </w:tc>
      </w:tr>
      <w:tr>
        <w:tc>
          <w:tcPr/>
          <w:p>
            <w:pPr>
              <w:pStyle w:val="Compact"/>
              <w:jc w:val="left"/>
            </w:pPr>
            <w:r>
              <w:t xml:space="preserve">Governing Law</w:t>
            </w:r>
          </w:p>
        </w:tc>
        <w:tc>
          <w:tcPr/>
          <w:p>
            <w:pPr>
              <w:pStyle w:val="Compact"/>
              <w:jc w:val="left"/>
            </w:pPr>
            <w:r>
              <w:t xml:space="preserve">Laws of the Federal Republic of Germany (BGB)</w:t>
            </w:r>
          </w:p>
        </w:tc>
      </w:tr>
      <w:tr>
        <w:tc>
          <w:tcPr/>
          <w:p>
            <w:pPr>
              <w:pStyle w:val="Compact"/>
              <w:jc w:val="left"/>
            </w:pPr>
            <w:r>
              <w:t xml:space="preserve">Place of Jurisdiction</w:t>
            </w:r>
          </w:p>
        </w:tc>
        <w:tc>
          <w:tcPr/>
          <w:p>
            <w:pPr>
              <w:pStyle w:val="Compact"/>
              <w:jc w:val="left"/>
            </w:pPr>
            <w:r>
              <w:t xml:space="preserve">Munich, Germany</w:t>
            </w:r>
          </w:p>
        </w:tc>
      </w:tr>
    </w:tbl>
    <w:bookmarkStart w:id="22" w:name="Xbf1414cc468e1dcbca4a8ab4e6036920020d498"/>
    <w:p>
      <w:pPr>
        <w:pStyle w:val="Heading2"/>
      </w:pPr>
      <w:r>
        <w:t xml:space="preserve">1. Scope of Purchase Order — Film Director Services</w:t>
      </w:r>
    </w:p>
    <w:p>
      <w:pPr>
        <w:pStyle w:val="FirstParagraph"/>
      </w:pPr>
      <w:r>
        <w:t xml:space="preserve">This Purchase Order is issued by Munich Cinematic Productions GmbH (hereinafter referred to as the "Buyer") to engage the services of Film Director Hans-Georg Weber (hereinafter referred to as the "Film Director" or "Supplier") for the full creative and operational direction of the feature film production titled</w:t>
      </w:r>
      <w:r>
        <w:t xml:space="preserve"> </w:t>
      </w:r>
      <w:r>
        <w:rPr>
          <w:iCs/>
          <w:i/>
        </w:rPr>
        <w:t xml:space="preserve">"Alpenlicht"</w:t>
      </w:r>
      <w:r>
        <w:t xml:space="preserve">. This Purchase Order constitutes a binding contractual agreement for the procurement of Film Director services to be executed primarily in Germany Munich and its surrounding production facilities. The Film Director shall be responsible for all artistic, interpretive, and on-set leadership duties as outlined in the line items below.</w:t>
      </w:r>
    </w:p>
    <w:bookmarkEnd w:id="22"/>
    <w:bookmarkStart w:id="23" w:name="line-items-film-director-deliverables"/>
    <w:p>
      <w:pPr>
        <w:pStyle w:val="Heading2"/>
      </w:pPr>
      <w:r>
        <w:t xml:space="preserve">2. Line Items — Film Director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Film Director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Pre-production creative consultation &amp; script interpretation session with the writing team in Munich, Germany (3 days)</w:t>
            </w:r>
          </w:p>
        </w:tc>
        <w:tc>
          <w:tcPr/>
          <w:p>
            <w:pPr>
              <w:pStyle w:val="Compact"/>
              <w:jc w:val="left"/>
            </w:pPr>
            <w:r>
              <w:t xml:space="preserve">3</w:t>
            </w:r>
          </w:p>
        </w:tc>
        <w:tc>
          <w:tcPr/>
          <w:p>
            <w:pPr>
              <w:pStyle w:val="Compact"/>
              <w:jc w:val="left"/>
            </w:pPr>
            <w:r>
              <w:t xml:space="preserve">Days</w:t>
            </w:r>
          </w:p>
        </w:tc>
        <w:tc>
          <w:tcPr/>
          <w:p>
            <w:pPr>
              <w:pStyle w:val="Compact"/>
              <w:jc w:val="left"/>
            </w:pPr>
            <w:r>
              <w:t xml:space="preserve">€ 2,800.00</w:t>
            </w:r>
          </w:p>
        </w:tc>
        <w:tc>
          <w:tcPr/>
          <w:p>
            <w:pPr>
              <w:pStyle w:val="Compact"/>
              <w:jc w:val="left"/>
            </w:pPr>
            <w:r>
              <w:t xml:space="preserve">€ 8,400.00</w:t>
            </w:r>
          </w:p>
        </w:tc>
      </w:tr>
      <w:tr>
        <w:tc>
          <w:tcPr/>
          <w:p>
            <w:pPr>
              <w:pStyle w:val="Compact"/>
              <w:jc w:val="left"/>
            </w:pPr>
            <w:r>
              <w:t xml:space="preserve">02</w:t>
            </w:r>
          </w:p>
        </w:tc>
        <w:tc>
          <w:tcPr/>
          <w:p>
            <w:pPr>
              <w:pStyle w:val="Compact"/>
              <w:jc w:val="left"/>
            </w:pPr>
            <w:r>
              <w:t xml:space="preserve">Casting direction &amp; actor rehearsal oversight at Bavaria Film Studios, Munich (5 days)</w:t>
            </w:r>
          </w:p>
        </w:tc>
        <w:tc>
          <w:tcPr/>
          <w:p>
            <w:pPr>
              <w:pStyle w:val="Compact"/>
              <w:jc w:val="left"/>
            </w:pPr>
            <w:r>
              <w:t xml:space="preserve">5</w:t>
            </w:r>
          </w:p>
        </w:tc>
        <w:tc>
          <w:tcPr/>
          <w:p>
            <w:pPr>
              <w:pStyle w:val="Compact"/>
              <w:jc w:val="left"/>
            </w:pPr>
            <w:r>
              <w:t xml:space="preserve">Days</w:t>
            </w:r>
          </w:p>
        </w:tc>
        <w:tc>
          <w:tcPr/>
          <w:p>
            <w:pPr>
              <w:pStyle w:val="Compact"/>
              <w:jc w:val="left"/>
            </w:pPr>
            <w:r>
              <w:t xml:space="preserve">€ 3,200.00</w:t>
            </w:r>
          </w:p>
        </w:tc>
        <w:tc>
          <w:tcPr/>
          <w:p>
            <w:pPr>
              <w:pStyle w:val="Compact"/>
              <w:jc w:val="left"/>
            </w:pPr>
            <w:r>
              <w:t xml:space="preserve">€ 16,000.00</w:t>
            </w:r>
          </w:p>
        </w:tc>
      </w:tr>
      <w:tr>
        <w:tc>
          <w:tcPr/>
          <w:p>
            <w:pPr>
              <w:pStyle w:val="Compact"/>
              <w:jc w:val="left"/>
            </w:pPr>
            <w:r>
              <w:t xml:space="preserve">03</w:t>
            </w:r>
          </w:p>
        </w:tc>
        <w:tc>
          <w:tcPr/>
          <w:p>
            <w:pPr>
              <w:pStyle w:val="Compact"/>
              <w:jc w:val="left"/>
            </w:pPr>
            <w:r>
              <w:t xml:space="preserve">Principal photography direction — on-set Film Director leadership, blocking, and performance guidance (28 shooting days in Germany Munich)</w:t>
            </w:r>
          </w:p>
        </w:tc>
        <w:tc>
          <w:tcPr/>
          <w:p>
            <w:pPr>
              <w:pStyle w:val="Compact"/>
              <w:jc w:val="left"/>
            </w:pPr>
            <w:r>
              <w:t xml:space="preserve">28</w:t>
            </w:r>
          </w:p>
        </w:tc>
        <w:tc>
          <w:tcPr/>
          <w:p>
            <w:pPr>
              <w:pStyle w:val="Compact"/>
              <w:jc w:val="left"/>
            </w:pPr>
            <w:r>
              <w:t xml:space="preserve">Days</w:t>
            </w:r>
          </w:p>
        </w:tc>
        <w:tc>
          <w:tcPr/>
          <w:p>
            <w:pPr>
              <w:pStyle w:val="Compact"/>
              <w:jc w:val="left"/>
            </w:pPr>
            <w:r>
              <w:t xml:space="preserve">€ 4,500.00</w:t>
            </w:r>
          </w:p>
        </w:tc>
        <w:tc>
          <w:tcPr/>
          <w:p>
            <w:pPr>
              <w:pStyle w:val="Compact"/>
              <w:jc w:val="left"/>
            </w:pPr>
            <w:r>
              <w:t xml:space="preserve">€ 126,000.00</w:t>
            </w:r>
          </w:p>
        </w:tc>
      </w:tr>
      <w:tr>
        <w:tc>
          <w:tcPr/>
          <w:p>
            <w:pPr>
              <w:pStyle w:val="Compact"/>
              <w:jc w:val="left"/>
            </w:pPr>
            <w:r>
              <w:t xml:space="preserve">04</w:t>
            </w:r>
          </w:p>
        </w:tc>
        <w:tc>
          <w:tcPr/>
          <w:p>
            <w:pPr>
              <w:pStyle w:val="Compact"/>
              <w:jc w:val="left"/>
            </w:pPr>
            <w:r>
              <w:t xml:space="preserve">Second unit direction &amp; coverage supervision (4 days)</w:t>
            </w:r>
          </w:p>
        </w:tc>
        <w:tc>
          <w:tcPr/>
          <w:p>
            <w:pPr>
              <w:pStyle w:val="Compact"/>
              <w:jc w:val="left"/>
            </w:pPr>
            <w:r>
              <w:t xml:space="preserve">4</w:t>
            </w:r>
          </w:p>
        </w:tc>
        <w:tc>
          <w:tcPr/>
          <w:p>
            <w:pPr>
              <w:pStyle w:val="Compact"/>
              <w:jc w:val="left"/>
            </w:pPr>
            <w:r>
              <w:t xml:space="preserve">Days</w:t>
            </w:r>
          </w:p>
        </w:tc>
        <w:tc>
          <w:tcPr/>
          <w:p>
            <w:pPr>
              <w:pStyle w:val="Compact"/>
              <w:jc w:val="left"/>
            </w:pPr>
            <w:r>
              <w:t xml:space="preserve">€ 3,800.00</w:t>
            </w:r>
          </w:p>
        </w:tc>
        <w:tc>
          <w:tcPr/>
          <w:p>
            <w:pPr>
              <w:pStyle w:val="Compact"/>
              <w:jc w:val="left"/>
            </w:pPr>
            <w:r>
              <w:t xml:space="preserve">€ 15,200.00</w:t>
            </w:r>
          </w:p>
        </w:tc>
      </w:tr>
      <w:tr>
        <w:tc>
          <w:tcPr/>
          <w:p>
            <w:pPr>
              <w:pStyle w:val="Compact"/>
              <w:jc w:val="left"/>
            </w:pPr>
            <w:r>
              <w:t xml:space="preserve">05</w:t>
            </w:r>
          </w:p>
        </w:tc>
        <w:tc>
          <w:tcPr/>
          <w:p>
            <w:pPr>
              <w:pStyle w:val="Compact"/>
              <w:jc w:val="left"/>
            </w:pPr>
            <w:r>
              <w:t xml:space="preserve">Post-production direction: dailies review, editorial guidance, and final cut approval (10 days)</w:t>
            </w:r>
          </w:p>
        </w:tc>
        <w:tc>
          <w:tcPr/>
          <w:p>
            <w:pPr>
              <w:pStyle w:val="Compact"/>
              <w:jc w:val="left"/>
            </w:pPr>
            <w:r>
              <w:t xml:space="preserve">10</w:t>
            </w:r>
          </w:p>
        </w:tc>
        <w:tc>
          <w:tcPr/>
          <w:p>
            <w:pPr>
              <w:pStyle w:val="Compact"/>
              <w:jc w:val="left"/>
            </w:pPr>
            <w:r>
              <w:t xml:space="preserve">Days</w:t>
            </w:r>
          </w:p>
        </w:tc>
        <w:tc>
          <w:tcPr/>
          <w:p>
            <w:pPr>
              <w:pStyle w:val="Compact"/>
              <w:jc w:val="left"/>
            </w:pPr>
            <w:r>
              <w:t xml:space="preserve">€ 3,000.00</w:t>
            </w:r>
          </w:p>
        </w:tc>
        <w:tc>
          <w:tcPr/>
          <w:p>
            <w:pPr>
              <w:pStyle w:val="Compact"/>
              <w:jc w:val="left"/>
            </w:pPr>
            <w:r>
              <w:t xml:space="preserve">€ 30,000.00</w:t>
            </w:r>
          </w:p>
        </w:tc>
      </w:tr>
      <w:tr>
        <w:tc>
          <w:tcPr/>
          <w:p>
            <w:pPr>
              <w:pStyle w:val="Compact"/>
              <w:jc w:val="left"/>
            </w:pPr>
            <w:r>
              <w:t xml:space="preserve">06</w:t>
            </w:r>
          </w:p>
        </w:tc>
        <w:tc>
          <w:tcPr/>
          <w:p>
            <w:pPr>
              <w:pStyle w:val="Compact"/>
              <w:jc w:val="left"/>
            </w:pPr>
            <w:r>
              <w:t xml:space="preserve">Soundstage &amp; location scouting in Munich metropolitan area (2 days)</w:t>
            </w:r>
          </w:p>
        </w:tc>
        <w:tc>
          <w:tcPr/>
          <w:p>
            <w:pPr>
              <w:pStyle w:val="Compact"/>
              <w:jc w:val="left"/>
            </w:pPr>
            <w:r>
              <w:t xml:space="preserve">2</w:t>
            </w:r>
          </w:p>
        </w:tc>
        <w:tc>
          <w:tcPr/>
          <w:p>
            <w:pPr>
              <w:pStyle w:val="Compact"/>
              <w:jc w:val="left"/>
            </w:pPr>
            <w:r>
              <w:t xml:space="preserve">Days</w:t>
            </w:r>
          </w:p>
        </w:tc>
        <w:tc>
          <w:tcPr/>
          <w:p>
            <w:pPr>
              <w:pStyle w:val="Compact"/>
              <w:jc w:val="left"/>
            </w:pPr>
            <w:r>
              <w:t xml:space="preserve">€ 2,500.00</w:t>
            </w:r>
          </w:p>
        </w:tc>
        <w:tc>
          <w:tcPr/>
          <w:p>
            <w:pPr>
              <w:pStyle w:val="Compact"/>
              <w:jc w:val="left"/>
            </w:pPr>
            <w:r>
              <w:t xml:space="preserve">€ 5,000.00</w:t>
            </w:r>
          </w:p>
        </w:tc>
      </w:tr>
      <w:tr>
        <w:tc>
          <w:tcPr/>
          <w:p>
            <w:pPr>
              <w:pStyle w:val="Compact"/>
              <w:jc w:val="left"/>
            </w:pPr>
            <w:r>
              <w:t xml:space="preserve">07</w:t>
            </w:r>
          </w:p>
        </w:tc>
        <w:tc>
          <w:tcPr/>
          <w:p>
            <w:pPr>
              <w:pStyle w:val="Compact"/>
              <w:jc w:val="left"/>
            </w:pPr>
            <w:r>
              <w:t xml:space="preserve">Final delivery: completed director's cut, editorial notes, and production wrap documentation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€ 12,000.00</w:t>
            </w:r>
          </w:p>
        </w:tc>
        <w:tc>
          <w:tcPr/>
          <w:p>
            <w:pPr>
              <w:pStyle w:val="Compact"/>
              <w:jc w:val="left"/>
            </w:pPr>
            <w:r>
              <w:t xml:space="preserve">€ 12,000.00</w:t>
            </w:r>
          </w:p>
        </w:tc>
      </w:tr>
      <w:tr>
        <w:tc>
          <w:tcPr>
            <w:gridSpan w:val="5"/>
          </w:tcPr>
          <w:p>
            <w:pPr>
              <w:pStyle w:val="Compact"/>
              <w:jc w:val="right"/>
            </w:pPr>
            <w:r>
              <w:t xml:space="preserve">Subtotal</w:t>
            </w:r>
          </w:p>
        </w:tc>
        <w:tc>
          <w:tcPr/>
          <w:p>
            <w:pPr>
              <w:pStyle w:val="Compact"/>
              <w:jc w:val="left"/>
            </w:pPr>
            <w:r>
              <w:t xml:space="preserve">€ 212,600.00</w:t>
            </w:r>
          </w:p>
        </w:tc>
      </w:tr>
      <w:tr>
        <w:tc>
          <w:tcPr>
            <w:gridSpan w:val="5"/>
          </w:tcPr>
          <w:p>
            <w:pPr>
              <w:pStyle w:val="Compact"/>
              <w:jc w:val="right"/>
            </w:pPr>
            <w:r>
              <w:t xml:space="preserve">VAT (19% — Germany)</w:t>
            </w:r>
          </w:p>
        </w:tc>
        <w:tc>
          <w:tcPr/>
          <w:p>
            <w:pPr>
              <w:pStyle w:val="Compact"/>
              <w:jc w:val="left"/>
            </w:pPr>
            <w:r>
              <w:t xml:space="preserve">€ 40,394.00</w:t>
            </w:r>
          </w:p>
        </w:tc>
      </w:tr>
      <w:tr>
        <w:tc>
          <w:tcPr>
            <w:gridSpan w:val="5"/>
          </w:tcPr>
          <w:p>
            <w:pPr>
              <w:pStyle w:val="Compact"/>
              <w:jc w:val="right"/>
            </w:pPr>
            <w:r>
              <w:t xml:space="preserve">Grand Total (EUR)</w:t>
            </w:r>
          </w:p>
        </w:tc>
        <w:tc>
          <w:tcPr/>
          <w:p>
            <w:pPr>
              <w:pStyle w:val="Compact"/>
              <w:jc w:val="left"/>
            </w:pPr>
            <w:r>
              <w:t xml:space="preserve">€ 252,994.00</w:t>
            </w:r>
          </w:p>
        </w:tc>
      </w:tr>
    </w:tbl>
    <w:bookmarkEnd w:id="23"/>
    <w:bookmarkStart w:id="24" w:name="terms-and-conditions"/>
    <w:p>
      <w:pPr>
        <w:pStyle w:val="Heading2"/>
      </w:pPr>
      <w:r>
        <w:t xml:space="preserve">3. Terms and Conditions</w:t>
      </w:r>
    </w:p>
    <w:p>
      <w:pPr>
        <w:pStyle w:val="FirstParagraph"/>
      </w:pPr>
      <w:r>
        <w:t xml:space="preserve">3.1</w:t>
      </w:r>
      <w:r>
        <w:t xml:space="preserve"> </w:t>
      </w:r>
      <w:r>
        <w:rPr>
          <w:bCs/>
          <w:b/>
        </w:rPr>
        <w:t xml:space="preserve">Acceptance.</w:t>
      </w:r>
      <w:r>
        <w:t xml:space="preserve"> </w:t>
      </w:r>
      <w:r>
        <w:t xml:space="preserve">This Purchase Order shall become effective upon written acceptance by the Film Director. The Film Director must sign and return a copy of this Purchase Order to Munich Cinematic Productions GmbH within five (5) business days of receipt. Failure to return the signed Purchase Order within this period shall be deemed a rejection of the offer.</w:t>
      </w:r>
    </w:p>
    <w:p>
      <w:pPr>
        <w:pStyle w:val="BodyText"/>
      </w:pPr>
      <w:r>
        <w:t xml:space="preserve">3.2</w:t>
      </w:r>
      <w:r>
        <w:t xml:space="preserve"> </w:t>
      </w:r>
      <w:r>
        <w:rPr>
          <w:bCs/>
          <w:b/>
        </w:rPr>
        <w:t xml:space="preserve">Performance Location.</w:t>
      </w:r>
      <w:r>
        <w:t xml:space="preserve"> </w:t>
      </w:r>
      <w:r>
        <w:t xml:space="preserve">All services rendered under this Purchase Order shall be performed in Germany Munich, with the primary production base at Bavaria Film Studios, Geiselgasteig, 81679 Munich, Germany. The Film Director shall be available on-site for the full duration of principal photography as specified in Line Item 03.</w:t>
      </w:r>
    </w:p>
    <w:p>
      <w:pPr>
        <w:pStyle w:val="BodyText"/>
      </w:pPr>
      <w:r>
        <w:t xml:space="preserve">3.3</w:t>
      </w:r>
      <w:r>
        <w:t xml:space="preserve"> </w:t>
      </w:r>
      <w:r>
        <w:rPr>
          <w:bCs/>
          <w:b/>
        </w:rPr>
        <w:t xml:space="preserve">Payment Schedule.</w:t>
      </w:r>
      <w:r>
        <w:t xml:space="preserve"> </w:t>
      </w:r>
      <w:r>
        <w:t xml:space="preserve">Payment for this Purchase Order shall be made in three (3) installments: (a) 30% upon execution of this Purchase Order; (b) 50% upon completion of principal photography; (c) 20% upon delivery of the final director's cut. All payments shall be made via bank transfer to the account designated by the Film Director. Invoices must reference Purchase Order number GM-2025-04871.</w:t>
      </w:r>
    </w:p>
    <w:p>
      <w:pPr>
        <w:pStyle w:val="BodyText"/>
      </w:pPr>
      <w:r>
        <w:t xml:space="preserve">3.4</w:t>
      </w:r>
      <w:r>
        <w:t xml:space="preserve"> </w:t>
      </w:r>
      <w:r>
        <w:rPr>
          <w:bCs/>
          <w:b/>
        </w:rPr>
        <w:t xml:space="preserve">Intellectual Property.</w:t>
      </w:r>
      <w:r>
        <w:t xml:space="preserve"> </w:t>
      </w:r>
      <w:r>
        <w:t xml:space="preserve">All creative work, directorial interpretations, shot compositions, and editorial decisions produced by the Film Director under this Purchase Order shall become the exclusive property of Munich Cinematic Productions GmbH upon full payment. The Film Director retains the right to display the completed film in professional festival submissions and portfolio presentations, subject to prior written approval from the Buyer.</w:t>
      </w:r>
    </w:p>
    <w:p>
      <w:pPr>
        <w:pStyle w:val="BodyText"/>
      </w:pPr>
      <w:r>
        <w:t xml:space="preserve">3.5</w:t>
      </w:r>
      <w:r>
        <w:t xml:space="preserve"> </w:t>
      </w:r>
      <w:r>
        <w:rPr>
          <w:bCs/>
          <w:b/>
        </w:rPr>
        <w:t xml:space="preserve">Confidentiality.</w:t>
      </w:r>
      <w:r>
        <w:t xml:space="preserve"> </w:t>
      </w:r>
      <w:r>
        <w:t xml:space="preserve">The Film Director agrees to maintain strict confidentiality regarding all production materials, scripts, cast identities, and business strategies disclosed during the engagement. This obligation shall survive the termination of this Purchase Order for a period of five (5) years.</w:t>
      </w:r>
    </w:p>
    <w:p>
      <w:pPr>
        <w:pStyle w:val="BodyText"/>
      </w:pPr>
      <w:r>
        <w:t xml:space="preserve">3.6</w:t>
      </w:r>
      <w:r>
        <w:t xml:space="preserve"> </w:t>
      </w: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pandemics affecting production in Germany Munich. Affected parties must notify the other within 48 hours of the occurrence.</w:t>
      </w:r>
    </w:p>
    <w:p>
      <w:pPr>
        <w:pStyle w:val="BodyText"/>
      </w:pPr>
      <w:r>
        <w:t xml:space="preserve">3.7</w:t>
      </w:r>
      <w:r>
        <w:t xml:space="preserve"> </w:t>
      </w:r>
      <w:r>
        <w:rPr>
          <w:bCs/>
          <w:b/>
        </w:rPr>
        <w:t xml:space="preserve">Termination.</w:t>
      </w:r>
      <w:r>
        <w:t xml:space="preserve"> </w:t>
      </w:r>
      <w:r>
        <w:t xml:space="preserve">Either party may terminate this Purchase Order with thirty (30) days' written notice. In the event of termination, the Film Director shall be compensated for all services rendered up to the termination date, plus a reasonable wind-down fee not exceeding 10% of the remaining contract value.</w:t>
      </w:r>
    </w:p>
    <w:p>
      <w:pPr>
        <w:pStyle w:val="BodyText"/>
      </w:pPr>
      <w:r>
        <w:t xml:space="preserve">3.8</w:t>
      </w:r>
      <w:r>
        <w:t xml:space="preserve"> </w:t>
      </w:r>
      <w:r>
        <w:rPr>
          <w:bCs/>
          <w:b/>
        </w:rPr>
        <w:t xml:space="preserve">Compliance.</w:t>
      </w:r>
      <w:r>
        <w:t xml:space="preserve"> </w:t>
      </w:r>
      <w:r>
        <w:t xml:space="preserve">The Film Director warrants that all services shall comply with applicable German labor laws, the German Film Act (Filmförderungsgesetz), and all municipal regulations governing film production in Munich, Germany. The Film Director shall hold all necessary professional credentials and insurance coverage for on-set operations in Germany Munich.</w:t>
      </w:r>
    </w:p>
    <w:bookmarkEnd w:id="24"/>
    <w:bookmarkStart w:id="25" w:name="acceptance-signatures"/>
    <w:p>
      <w:pPr>
        <w:pStyle w:val="Heading2"/>
      </w:pPr>
      <w:r>
        <w:t xml:space="preserve">4. Acceptance &amp; Signatures</w:t>
      </w:r>
    </w:p>
    <w:p>
      <w:pPr>
        <w:pStyle w:val="FirstParagraph"/>
      </w:pPr>
      <w:r>
        <w:t xml:space="preserve">By signing below, both parties acknowledge and agree to all terms, conditions, and line items specified in this Purchase Order for the engagement of the Film Director in Germany Munich.</w:t>
      </w:r>
    </w:p>
    <w:p>
      <w:pPr>
        <w:pStyle w:val="BodyText"/>
      </w:pPr>
      <w:r>
        <w:rPr>
          <w:bCs/>
          <w:b/>
        </w:rPr>
        <w:t xml:space="preserve">For Munich Cinematic Productions GmbH (Buyer):</w:t>
      </w:r>
    </w:p>
    <w:p>
      <w:pPr>
        <w:pStyle w:val="BodyText"/>
      </w:pPr>
      <w:r>
        <w:t xml:space="preserve">Name: Dr. Katharina Brandt</w:t>
      </w:r>
    </w:p>
    <w:p>
      <w:pPr>
        <w:pStyle w:val="BodyText"/>
      </w:pPr>
      <w:r>
        <w:t xml:space="preserve">Title: Head of Production &amp;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Film Director Hans-Georg Weber (Supplier):</w:t>
      </w:r>
    </w:p>
    <w:p>
      <w:pPr>
        <w:pStyle w:val="BodyText"/>
      </w:pPr>
      <w:r>
        <w:t xml:space="preserve">Name: Hans-Georg Weber</w:t>
      </w:r>
    </w:p>
    <w:p>
      <w:pPr>
        <w:pStyle w:val="BodyText"/>
      </w:pPr>
      <w:r>
        <w:t xml:space="preserve">Title: Film Director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GM-2025-04871 — Film Director Services — Germany Munich — Munich Cinematic Productions GmbH</w:t>
      </w:r>
    </w:p>
    <w:p>
      <w:pPr>
        <w:pStyle w:val="BodyText"/>
      </w:pPr>
      <w:r>
        <w:t xml:space="preserve">This document is valid for 30 days from the date of issue. For inquiries, contact procurement@munichcinematic.de or +49 89 5550 1234.</w:t>
      </w:r>
    </w:p>
    <w:p>
      <w:pPr>
        <w:pStyle w:val="BodyText"/>
      </w:pPr>
      <w:r>
        <w:t xml:space="preserve">© 2025 Munich Cinematic Productions GmbH. All rights reserved. Registered in the Commercial Register of Munich (HRB 145 892).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Germany Munich</dc:title>
  <dc:creator/>
  <dc:language>en</dc:language>
  <cp:keywords/>
  <dcterms:created xsi:type="dcterms:W3CDTF">2026-10-10T07:33:51Z</dcterms:created>
  <dcterms:modified xsi:type="dcterms:W3CDTF">2026-10-10T07:33:51Z</dcterms:modified>
</cp:coreProperties>
</file>

<file path=docProps/custom.xml><?xml version="1.0" encoding="utf-8"?>
<Properties xmlns="http://schemas.openxmlformats.org/officeDocument/2006/custom-properties" xmlns:vt="http://schemas.openxmlformats.org/officeDocument/2006/docPropsVTypes"/>
</file>