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6" w:name="purchase-order"/>
    <w:p>
      <w:pPr>
        <w:pStyle w:val="Heading1"/>
      </w:pPr>
      <w:r>
        <w:t xml:space="preserve">PURCHASE ORDER</w:t>
      </w:r>
    </w:p>
    <w:p>
      <w:pPr>
        <w:pStyle w:val="FirstParagraph"/>
      </w:pPr>
      <w:r>
        <w:rPr>
          <w:bCs/>
          <w:b/>
        </w:rPr>
        <w:t xml:space="preserve">Purchasing Entity:</w:t>
      </w:r>
    </w:p>
    <w:p>
      <w:pPr>
        <w:pStyle w:val="BodyText"/>
      </w:pPr>
      <w:r>
        <w:t xml:space="preserve">Almaty Cinematic Productions LLP</w:t>
      </w:r>
    </w:p>
    <w:p>
      <w:pPr>
        <w:pStyle w:val="BodyText"/>
      </w:pPr>
      <w:r>
        <w:t xml:space="preserve">45 Abai Avenue, Office 1207</w:t>
      </w:r>
    </w:p>
    <w:p>
      <w:pPr>
        <w:pStyle w:val="BodyText"/>
      </w:pPr>
      <w:r>
        <w:t xml:space="preserve">Almaty, 050040, Republic of Kazakhstan</w:t>
      </w:r>
    </w:p>
    <w:p>
      <w:pPr>
        <w:pStyle w:val="BodyText"/>
      </w:pPr>
      <w:r>
        <w:t xml:space="preserve">Tax Identification Number (BIN): 990745001234</w:t>
      </w:r>
    </w:p>
    <w:p>
      <w:pPr>
        <w:pStyle w:val="BodyText"/>
      </w:pPr>
      <w:r>
        <w:t xml:space="preserve">Phone: +7 (727) 312-4567</w:t>
      </w:r>
    </w:p>
    <w:p>
      <w:pPr>
        <w:pStyle w:val="BodyText"/>
      </w:pPr>
      <w:r>
        <w:t xml:space="preserve">Email: procurement@almatycinematic.kz</w:t>
      </w:r>
    </w:p>
    <w:p>
      <w:pPr>
        <w:pStyle w:val="BodyText"/>
      </w:pPr>
      <w:r>
        <w:t xml:space="preserve">Purchase Order No.: PO-ALM-2025-00847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Kazakhstani Tenge (KZT)</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Director's Guild of Central Asia, Individual Entrepreneur (IE) Tulegenov A. S.</w:t>
            </w:r>
          </w:p>
        </w:tc>
      </w:tr>
      <w:tr>
        <w:tc>
          <w:tcPr/>
          <w:p>
            <w:pPr>
              <w:pStyle w:val="Compact"/>
              <w:jc w:val="left"/>
            </w:pPr>
            <w:r>
              <w:t xml:space="preserve">Address</w:t>
            </w:r>
          </w:p>
        </w:tc>
        <w:tc>
          <w:tcPr/>
          <w:p>
            <w:pPr>
              <w:pStyle w:val="Compact"/>
              <w:jc w:val="left"/>
            </w:pPr>
            <w:r>
              <w:t xml:space="preserve">12 Dostyk Avenue, Suite 4B, Almaty, 050000, Republic of Kazakhstan</w:t>
            </w:r>
          </w:p>
        </w:tc>
      </w:tr>
      <w:tr>
        <w:tc>
          <w:tcPr/>
          <w:p>
            <w:pPr>
              <w:pStyle w:val="Compact"/>
              <w:jc w:val="left"/>
            </w:pPr>
            <w:r>
              <w:t xml:space="preserve">Tax ID (IIN)</w:t>
            </w:r>
          </w:p>
        </w:tc>
        <w:tc>
          <w:tcPr/>
          <w:p>
            <w:pPr>
              <w:pStyle w:val="Compact"/>
              <w:jc w:val="left"/>
            </w:pPr>
            <w:r>
              <w:t xml:space="preserve">900512400123</w:t>
            </w:r>
          </w:p>
        </w:tc>
      </w:tr>
      <w:tr>
        <w:tc>
          <w:tcPr/>
          <w:p>
            <w:pPr>
              <w:pStyle w:val="Compact"/>
              <w:jc w:val="left"/>
            </w:pPr>
            <w:r>
              <w:t xml:space="preserve">Contact Person</w:t>
            </w:r>
          </w:p>
        </w:tc>
        <w:tc>
          <w:tcPr/>
          <w:p>
            <w:pPr>
              <w:pStyle w:val="Compact"/>
              <w:jc w:val="left"/>
            </w:pPr>
            <w:r>
              <w:t xml:space="preserve">Arman Tulegenov, Lead Film Director</w:t>
            </w:r>
          </w:p>
        </w:tc>
      </w:tr>
      <w:tr>
        <w:tc>
          <w:tcPr/>
          <w:p>
            <w:pPr>
              <w:pStyle w:val="Compact"/>
              <w:jc w:val="left"/>
            </w:pPr>
            <w:r>
              <w:t xml:space="preserve">Phone</w:t>
            </w:r>
          </w:p>
        </w:tc>
        <w:tc>
          <w:tcPr/>
          <w:p>
            <w:pPr>
              <w:pStyle w:val="Compact"/>
              <w:jc w:val="left"/>
            </w:pPr>
            <w:r>
              <w:t xml:space="preserve">+7 (701) 555-8901</w:t>
            </w:r>
          </w:p>
        </w:tc>
      </w:tr>
      <w:tr>
        <w:tc>
          <w:tcPr/>
          <w:p>
            <w:pPr>
              <w:pStyle w:val="Compact"/>
              <w:jc w:val="left"/>
            </w:pPr>
            <w:r>
              <w:t xml:space="preserve">Email</w:t>
            </w:r>
          </w:p>
        </w:tc>
        <w:tc>
          <w:tcPr/>
          <w:p>
            <w:pPr>
              <w:pStyle w:val="Compact"/>
              <w:jc w:val="left"/>
            </w:pPr>
            <w:r>
              <w:t xml:space="preserve">a.tulegenov@directorcentralasia.kz</w:t>
            </w:r>
          </w:p>
        </w:tc>
      </w:tr>
      <w:tr>
        <w:tc>
          <w:tcPr/>
          <w:p>
            <w:pPr>
              <w:pStyle w:val="Compact"/>
              <w:jc w:val="left"/>
            </w:pPr>
            <w:r>
              <w:t xml:space="preserve">Bank Details</w:t>
            </w:r>
          </w:p>
        </w:tc>
        <w:tc>
          <w:tcPr/>
          <w:p>
            <w:pPr>
              <w:pStyle w:val="Compact"/>
              <w:jc w:val="left"/>
            </w:pPr>
            <w:r>
              <w:t xml:space="preserve">Bank: Halyk Bank JSC, BIC: HLBKKZKX, Account: KZ85 9930 0000 0000 1234 5678</w:t>
            </w:r>
          </w:p>
        </w:tc>
      </w:tr>
    </w:tbl>
    <w:bookmarkEnd w:id="20"/>
    <w:bookmarkStart w:id="21" w:name="scope-of-work-film-director-engagement"/>
    <w:p>
      <w:pPr>
        <w:pStyle w:val="Heading2"/>
      </w:pPr>
      <w:r>
        <w:t xml:space="preserve">2. Scope of Work – Film Director Engagement</w:t>
      </w:r>
    </w:p>
    <w:p>
      <w:pPr>
        <w:pStyle w:val="FirstParagraph"/>
      </w:pPr>
      <w:r>
        <w:t xml:space="preserve">This Purchase Order is issued by Almaty Cinematic Productions LLP to formally engage the services of a qualified</w:t>
      </w:r>
      <w:r>
        <w:t xml:space="preserve"> </w:t>
      </w:r>
      <w:r>
        <w:rPr>
          <w:bCs/>
          <w:b/>
        </w:rPr>
        <w:t xml:space="preserve">Film Director</w:t>
      </w:r>
      <w:r>
        <w:t xml:space="preserve"> </w:t>
      </w:r>
      <w:r>
        <w:t xml:space="preserve">for the production of the feature-length documentary film titled</w:t>
      </w:r>
      <w:r>
        <w:t xml:space="preserve"> </w:t>
      </w:r>
      <w:r>
        <w:rPr>
          <w:iCs/>
          <w:i/>
        </w:rPr>
        <w:t xml:space="preserve">"Silk Road Echoes: Voices of the Almaty Valley"</w:t>
      </w:r>
      <w:r>
        <w:t xml:space="preserve">. The Film Director shall be responsible for the complete creative and operational leadership of the production, including but not limited to pre-production planning, on-set direction, casting coordination, script supervision, and post-production oversight. All services shall be rendered in and around</w:t>
      </w:r>
      <w:r>
        <w:t xml:space="preserve"> </w:t>
      </w:r>
      <w:r>
        <w:rPr>
          <w:bCs/>
          <w:b/>
        </w:rPr>
        <w:t xml:space="preserve">Kazakhstan Almaty</w:t>
      </w:r>
      <w:r>
        <w:t xml:space="preserve">, with principal photography locations spanning the Almaty city center, the surrounding Tian Shan foothills, and the historic Old Town district of Almaty.</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Film Director – Pre-Production Phase (script development, location scouting in Kazakhstan Almaty, storyboard creation, production schedule)</w:t>
            </w:r>
          </w:p>
        </w:tc>
        <w:tc>
          <w:tcPr/>
          <w:p>
            <w:pPr>
              <w:pStyle w:val="Compact"/>
              <w:jc w:val="left"/>
            </w:pPr>
            <w:r>
              <w:t xml:space="preserve">1</w:t>
            </w:r>
          </w:p>
        </w:tc>
        <w:tc>
          <w:tcPr/>
          <w:p>
            <w:pPr>
              <w:pStyle w:val="Compact"/>
              <w:jc w:val="left"/>
            </w:pPr>
            <w:r>
              <w:t xml:space="preserve">Phase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Film Director – Principal Photography (on-set direction, 22 shooting days in Almaty and surrounding regions)</w:t>
            </w:r>
          </w:p>
        </w:tc>
        <w:tc>
          <w:tcPr/>
          <w:p>
            <w:pPr>
              <w:pStyle w:val="Compact"/>
              <w:jc w:val="left"/>
            </w:pPr>
            <w:r>
              <w:t xml:space="preserve">22</w:t>
            </w:r>
          </w:p>
        </w:tc>
        <w:tc>
          <w:tcPr/>
          <w:p>
            <w:pPr>
              <w:pStyle w:val="Compact"/>
              <w:jc w:val="left"/>
            </w:pPr>
            <w:r>
              <w:t xml:space="preserve">Days</w:t>
            </w:r>
          </w:p>
        </w:tc>
        <w:tc>
          <w:tcPr/>
          <w:p>
            <w:pPr>
              <w:pStyle w:val="Compact"/>
              <w:jc w:val="left"/>
            </w:pPr>
            <w:r>
              <w:t xml:space="preserve">350,000</w:t>
            </w:r>
          </w:p>
        </w:tc>
        <w:tc>
          <w:tcPr/>
          <w:p>
            <w:pPr>
              <w:pStyle w:val="Compact"/>
              <w:jc w:val="left"/>
            </w:pPr>
            <w:r>
              <w:t xml:space="preserve">7,700,000</w:t>
            </w:r>
          </w:p>
        </w:tc>
      </w:tr>
      <w:tr>
        <w:tc>
          <w:tcPr/>
          <w:p>
            <w:pPr>
              <w:pStyle w:val="Compact"/>
              <w:jc w:val="left"/>
            </w:pPr>
            <w:r>
              <w:t xml:space="preserve">03</w:t>
            </w:r>
          </w:p>
        </w:tc>
        <w:tc>
          <w:tcPr/>
          <w:p>
            <w:pPr>
              <w:pStyle w:val="Compact"/>
              <w:jc w:val="left"/>
            </w:pPr>
            <w:r>
              <w:t xml:space="preserve">Film Director – Post-Production Supervision (editing oversight, color grading approval, final cut review)</w:t>
            </w:r>
          </w:p>
        </w:tc>
        <w:tc>
          <w:tcPr/>
          <w:p>
            <w:pPr>
              <w:pStyle w:val="Compact"/>
              <w:jc w:val="left"/>
            </w:pPr>
            <w:r>
              <w:t xml:space="preserve">1</w:t>
            </w:r>
          </w:p>
        </w:tc>
        <w:tc>
          <w:tcPr/>
          <w:p>
            <w:pPr>
              <w:pStyle w:val="Compact"/>
              <w:jc w:val="left"/>
            </w:pPr>
            <w:r>
              <w:t xml:space="preserve">Phase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Film Director – Casting and Actor Direction (audition coordination, rehearsal sessions, performance coaching)</w:t>
            </w:r>
          </w:p>
        </w:tc>
        <w:tc>
          <w:tcPr/>
          <w:p>
            <w:pPr>
              <w:pStyle w:val="Compact"/>
              <w:jc w:val="left"/>
            </w:pPr>
            <w:r>
              <w:t xml:space="preserve">1</w:t>
            </w:r>
          </w:p>
        </w:tc>
        <w:tc>
          <w:tcPr/>
          <w:p>
            <w:pPr>
              <w:pStyle w:val="Compact"/>
              <w:jc w:val="left"/>
            </w:pPr>
            <w:r>
              <w:t xml:space="preserve">Phase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Travel and Accommodation Allowance (Film Director, Kazakhstan Almaty regional locations, 30 days)</w:t>
            </w:r>
          </w:p>
        </w:tc>
        <w:tc>
          <w:tcPr/>
          <w:p>
            <w:pPr>
              <w:pStyle w:val="Compact"/>
              <w:jc w:val="left"/>
            </w:pPr>
            <w:r>
              <w:t xml:space="preserve">30</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06</w:t>
            </w:r>
          </w:p>
        </w:tc>
        <w:tc>
          <w:tcPr/>
          <w:p>
            <w:pPr>
              <w:pStyle w:val="Compact"/>
              <w:jc w:val="left"/>
            </w:pPr>
            <w:r>
              <w:t xml:space="preserve">Permits and Regulatory Compliance (Kazakhstan Ministry of Culture and Information filming permits, Almaty city location clearances)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left"/>
            </w:pPr>
            <w:r>
              <w:t xml:space="preserve">SUBTOTAL</w:t>
            </w:r>
          </w:p>
        </w:tc>
        <w:tc>
          <w:tcPr/>
          <w:p>
            <w:pPr>
              <w:pStyle w:val="Compact"/>
              <w:jc w:val="left"/>
            </w:pPr>
            <w:r>
              <w:t xml:space="preserve">19,200,000</w:t>
            </w:r>
          </w:p>
        </w:tc>
      </w:tr>
      <w:tr>
        <w:tc>
          <w:tcPr>
            <w:gridSpan w:val="5"/>
          </w:tcPr>
          <w:p>
            <w:pPr>
              <w:pStyle w:val="Compact"/>
              <w:jc w:val="left"/>
            </w:pPr>
            <w:r>
              <w:t xml:space="preserve">VAT (12% – Kazakhstan Standard Rate)</w:t>
            </w:r>
          </w:p>
        </w:tc>
        <w:tc>
          <w:tcPr/>
          <w:p>
            <w:pPr>
              <w:pStyle w:val="Compact"/>
              <w:jc w:val="left"/>
            </w:pPr>
            <w:r>
              <w:t xml:space="preserve">2,304,000</w:t>
            </w:r>
          </w:p>
        </w:tc>
      </w:tr>
      <w:tr>
        <w:tc>
          <w:tcPr>
            <w:gridSpan w:val="5"/>
          </w:tcPr>
          <w:p>
            <w:pPr>
              <w:pStyle w:val="Compact"/>
              <w:jc w:val="left"/>
            </w:pPr>
            <w:r>
              <w:t xml:space="preserve">GRAND TOTAL (KZT)</w:t>
            </w:r>
          </w:p>
        </w:tc>
        <w:tc>
          <w:tcPr/>
          <w:p>
            <w:pPr>
              <w:pStyle w:val="Compact"/>
              <w:jc w:val="left"/>
            </w:pPr>
            <w:r>
              <w:t xml:space="preserve">21,504,000</w:t>
            </w:r>
          </w:p>
        </w:tc>
      </w:tr>
    </w:tbl>
    <w:bookmarkEnd w:id="22"/>
    <w:bookmarkStart w:id="23" w:name="terms-and-conditions"/>
    <w:p>
      <w:pPr>
        <w:pStyle w:val="Heading2"/>
      </w:pPr>
      <w:r>
        <w:t xml:space="preserve">4. Terms and Conditions</w:t>
      </w:r>
    </w:p>
    <w:p>
      <w:pPr>
        <w:pStyle w:val="FirstParagraph"/>
      </w:pPr>
      <w:r>
        <w:t xml:space="preserve">4.1. This Purchase Order constitutes a binding agreement between Almaty Cinematic Productions LLP (hereinafter "the Buyer") and the named Film Director service provider (hereinafter "the Vendor") for the provision of professional film direction services in the Republic of Kazakhstan, specifically within the Almaty metropolitan area and its environs.</w:t>
      </w:r>
    </w:p>
    <w:p>
      <w:pPr>
        <w:pStyle w:val="BodyText"/>
      </w:pPr>
      <w:r>
        <w:t xml:space="preserve">4.2. The Film Director shall comply with all applicable laws and regulations of the Republic of Kazakhstan, including but not limited to the Law of the Republic of Kazakhstan "On Cinema and Cinematography," the Labor Code of the Republic of Kazakhstan, and all municipal regulations governing filming activities in the city of Almaty.</w:t>
      </w:r>
    </w:p>
    <w:p>
      <w:pPr>
        <w:pStyle w:val="BodyText"/>
      </w:pPr>
      <w:r>
        <w:t xml:space="preserve">4.3. All deliverables, including but not limited to final edited footage, raw camera media, production logs, and creative documentation, shall be the exclusive intellectual property of Almaty Cinematic Productions LLP upon full and final payment under this Purchase Order.</w:t>
      </w:r>
    </w:p>
    <w:p>
      <w:pPr>
        <w:pStyle w:val="BodyText"/>
      </w:pPr>
      <w:r>
        <w:t xml:space="preserve">4.4. The Film Director shall maintain professional liability insurance with a minimum coverage of 50,000,000 KZT throughout the duration of the engagement. Proof of insurance shall be provided to the Buyer prior to the commencement of principal photography.</w:t>
      </w:r>
    </w:p>
    <w:p>
      <w:pPr>
        <w:pStyle w:val="BodyText"/>
      </w:pPr>
      <w:r>
        <w:t xml:space="preserve">4.5. Payment shall be made in three installments: 30% upon execution of this Purchase Order, 40% upon completion of principal photography, and 30% upon delivery of the final cut and all associated media. All payments shall be made in Kazakhstani Tenge (KZT) via bank transfer to the account specified in Section 1.</w:t>
      </w:r>
    </w:p>
    <w:p>
      <w:pPr>
        <w:pStyle w:val="BodyText"/>
      </w:pPr>
      <w:r>
        <w:t xml:space="preserve">4.6. The Vendor shall provide a detailed weekly progress report to the Buyer's production manager. Any deviation from the approved production schedule exceeding three (3) business days shall require written justification and a revised timeline approved by the Buyer.</w:t>
      </w:r>
    </w:p>
    <w:p>
      <w:pPr>
        <w:pStyle w:val="BodyText"/>
      </w:pPr>
      <w:r>
        <w:t xml:space="preserve">4.7. In the event of force majeure, including but not limited to severe weather conditions in the Almaty region, government-mandated shutdowns, or natural disasters, either party may suspend performance without penalty. The affected party shall notify the other in writing within forty-eight (48) hours of the occurrence.</w:t>
      </w:r>
    </w:p>
    <w:p>
      <w:pPr>
        <w:pStyle w:val="BodyText"/>
      </w:pPr>
      <w:r>
        <w:t xml:space="preserve">4.8. Disputes arising from this Purchase Order shall be resolved through mediation in Almaty, Kazakhstan, in accordance with the rules of the Almaty International Arbitration Center. If mediation fails, disputes shall be submitted to the competent commercial court of Almaty city, Republic of Kazakhstan.</w:t>
      </w:r>
    </w:p>
    <w:bookmarkEnd w:id="23"/>
    <w:bookmarkStart w:id="24" w:name="delivery-and-performance-schedule"/>
    <w:p>
      <w:pPr>
        <w:pStyle w:val="Heading2"/>
      </w:pPr>
      <w:r>
        <w:t xml:space="preserve">5.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Pre-Production Completion</w:t>
            </w:r>
          </w:p>
        </w:tc>
        <w:tc>
          <w:tcPr/>
          <w:p>
            <w:pPr>
              <w:pStyle w:val="Compact"/>
              <w:jc w:val="left"/>
            </w:pPr>
            <w:r>
              <w:t xml:space="preserve">01 July 2025</w:t>
            </w:r>
          </w:p>
        </w:tc>
        <w:tc>
          <w:tcPr/>
          <w:p>
            <w:pPr>
              <w:pStyle w:val="Compact"/>
              <w:jc w:val="left"/>
            </w:pPr>
            <w:r>
              <w:t xml:space="preserve">Almaty, Kazakhstan</w:t>
            </w:r>
          </w:p>
        </w:tc>
      </w:tr>
      <w:tr>
        <w:tc>
          <w:tcPr/>
          <w:p>
            <w:pPr>
              <w:pStyle w:val="Compact"/>
              <w:jc w:val="left"/>
            </w:pPr>
            <w:r>
              <w:t xml:space="preserve">Principal Photography Start</w:t>
            </w:r>
          </w:p>
        </w:tc>
        <w:tc>
          <w:tcPr/>
          <w:p>
            <w:pPr>
              <w:pStyle w:val="Compact"/>
              <w:jc w:val="left"/>
            </w:pPr>
            <w:r>
              <w:t xml:space="preserve">15 July 2025</w:t>
            </w:r>
          </w:p>
        </w:tc>
        <w:tc>
          <w:tcPr/>
          <w:p>
            <w:pPr>
              <w:pStyle w:val="Compact"/>
              <w:jc w:val="left"/>
            </w:pPr>
            <w:r>
              <w:t xml:space="preserve">Almaty &amp; Tian Shan Foothills</w:t>
            </w:r>
          </w:p>
        </w:tc>
      </w:tr>
      <w:tr>
        <w:tc>
          <w:tcPr/>
          <w:p>
            <w:pPr>
              <w:pStyle w:val="Compact"/>
              <w:jc w:val="left"/>
            </w:pPr>
            <w:r>
              <w:t xml:space="preserve">Principal Photography End</w:t>
            </w:r>
          </w:p>
        </w:tc>
        <w:tc>
          <w:tcPr/>
          <w:p>
            <w:pPr>
              <w:pStyle w:val="Compact"/>
              <w:jc w:val="left"/>
            </w:pPr>
            <w:r>
              <w:t xml:space="preserve">05 August 2025</w:t>
            </w:r>
          </w:p>
        </w:tc>
        <w:tc>
          <w:tcPr/>
          <w:p>
            <w:pPr>
              <w:pStyle w:val="Compact"/>
              <w:jc w:val="left"/>
            </w:pPr>
            <w:r>
              <w:t xml:space="preserve">Almaty, Kazakhstan</w:t>
            </w:r>
          </w:p>
        </w:tc>
      </w:tr>
      <w:tr>
        <w:tc>
          <w:tcPr/>
          <w:p>
            <w:pPr>
              <w:pStyle w:val="Compact"/>
              <w:jc w:val="left"/>
            </w:pPr>
            <w:r>
              <w:t xml:space="preserve">Post-Production Completion</w:t>
            </w:r>
          </w:p>
        </w:tc>
        <w:tc>
          <w:tcPr/>
          <w:p>
            <w:pPr>
              <w:pStyle w:val="Compact"/>
              <w:jc w:val="left"/>
            </w:pPr>
            <w:r>
              <w:t xml:space="preserve">30 September 2025</w:t>
            </w:r>
          </w:p>
        </w:tc>
        <w:tc>
          <w:tcPr/>
          <w:p>
            <w:pPr>
              <w:pStyle w:val="Compact"/>
              <w:jc w:val="left"/>
            </w:pPr>
            <w:r>
              <w:t xml:space="preserve">Almaty, Kazakhstan</w:t>
            </w:r>
          </w:p>
        </w:tc>
      </w:tr>
      <w:tr>
        <w:tc>
          <w:tcPr/>
          <w:p>
            <w:pPr>
              <w:pStyle w:val="Compact"/>
              <w:jc w:val="left"/>
            </w:pPr>
            <w:r>
              <w:t xml:space="preserve">Final Delivery to Buyer</w:t>
            </w:r>
          </w:p>
        </w:tc>
        <w:tc>
          <w:tcPr/>
          <w:p>
            <w:pPr>
              <w:pStyle w:val="Compact"/>
              <w:jc w:val="left"/>
            </w:pPr>
            <w:r>
              <w:t xml:space="preserve">15 October 2025</w:t>
            </w:r>
          </w:p>
        </w:tc>
        <w:tc>
          <w:tcPr/>
          <w:p>
            <w:pPr>
              <w:pStyle w:val="Compact"/>
              <w:jc w:val="left"/>
            </w:pPr>
            <w:r>
              <w:t xml:space="preserve">Almaty, Kazakhstan</w:t>
            </w:r>
          </w:p>
        </w:tc>
      </w:tr>
    </w:tbl>
    <w:bookmarkEnd w:id="24"/>
    <w:bookmarkStart w:id="25" w:name="authorization-and-signatures"/>
    <w:p>
      <w:pPr>
        <w:pStyle w:val="Heading2"/>
      </w:pPr>
      <w:r>
        <w:t xml:space="preserve">6. Authorization and Signatures</w:t>
      </w:r>
    </w:p>
    <w:p>
      <w:pPr>
        <w:pStyle w:val="FirstParagraph"/>
      </w:pPr>
      <w:r>
        <w:rPr>
          <w:bCs/>
          <w:b/>
        </w:rPr>
        <w:t xml:space="preserve">For and on behalf of the Buyer:</w:t>
      </w:r>
    </w:p>
    <w:p>
      <w:pPr>
        <w:pStyle w:val="BodyText"/>
      </w:pPr>
      <w:r>
        <w:t xml:space="preserve">Almaty Cinematic Productions LLP</w:t>
      </w:r>
    </w:p>
    <w:p>
      <w:pPr>
        <w:pStyle w:val="BodyText"/>
      </w:pPr>
      <w:r>
        <w:br/>
      </w:r>
      <w:r>
        <w:br/>
      </w:r>
    </w:p>
    <w:p>
      <w:pPr>
        <w:pStyle w:val="BodyText"/>
      </w:pPr>
      <w:r>
        <w:t xml:space="preserve">_______________________________</w:t>
      </w:r>
    </w:p>
    <w:p>
      <w:pPr>
        <w:pStyle w:val="BodyText"/>
      </w:pPr>
      <w:r>
        <w:t xml:space="preserve">Name: Dina Serikova</w:t>
      </w:r>
    </w:p>
    <w:p>
      <w:pPr>
        <w:pStyle w:val="BodyText"/>
      </w:pPr>
      <w:r>
        <w:t xml:space="preserve">Title: Chief Executive Officer</w:t>
      </w:r>
    </w:p>
    <w:p>
      <w:pPr>
        <w:pStyle w:val="BodyText"/>
      </w:pPr>
      <w:r>
        <w:t xml:space="preserve">Date: _______________</w:t>
      </w:r>
    </w:p>
    <w:p>
      <w:pPr>
        <w:pStyle w:val="BodyText"/>
      </w:pPr>
      <w:r>
        <w:rPr>
          <w:bCs/>
          <w:b/>
        </w:rPr>
        <w:t xml:space="preserve">For and on behalf of the Vendor:</w:t>
      </w:r>
    </w:p>
    <w:p>
      <w:pPr>
        <w:pStyle w:val="BodyText"/>
      </w:pPr>
      <w:r>
        <w:t xml:space="preserve">IE Tulegenov A. S. (Film Director)</w:t>
      </w:r>
    </w:p>
    <w:p>
      <w:pPr>
        <w:pStyle w:val="BodyText"/>
      </w:pPr>
      <w:r>
        <w:br/>
      </w:r>
      <w:r>
        <w:br/>
      </w:r>
    </w:p>
    <w:p>
      <w:pPr>
        <w:pStyle w:val="BodyText"/>
      </w:pPr>
      <w:r>
        <w:t xml:space="preserve">_______________________________</w:t>
      </w:r>
    </w:p>
    <w:p>
      <w:pPr>
        <w:pStyle w:val="BodyText"/>
      </w:pPr>
      <w:r>
        <w:t xml:space="preserve">Name: Arman Tulegenov</w:t>
      </w:r>
    </w:p>
    <w:p>
      <w:pPr>
        <w:pStyle w:val="BodyText"/>
      </w:pPr>
      <w:r>
        <w:t xml:space="preserve">Title: Lead Film Director</w:t>
      </w:r>
    </w:p>
    <w:p>
      <w:pPr>
        <w:pStyle w:val="BodyText"/>
      </w:pPr>
      <w:r>
        <w:t xml:space="preserve">Date: _______________</w:t>
      </w:r>
    </w:p>
    <w:p>
      <w:pPr>
        <w:pStyle w:val="BodyText"/>
      </w:pPr>
      <w:r>
        <w:t xml:space="preserve">This Purchase Order is issued in accordance with the commercial practices of the Republic of Kazakhstan. All references to "Kazakhstan Almaty" denote the city of Almaty and its administrative district within the Republic of Kazakhstan. This document is valid only when signed and stamped by both parties. Unauthorized reproduction or modification of this Purchase Order is strictly prohibited.</w:t>
      </w:r>
    </w:p>
    <w:p>
      <w:pPr>
        <w:pStyle w:val="BodyText"/>
      </w:pPr>
      <w:r>
        <w:t xml:space="preserve">Document Reference: PO-ALM-2025-00847 | Generated: 14 June 2025 | 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Kazakhstan Almaty</dc:title>
  <dc:creator/>
  <dc:language>en</dc:language>
  <cp:keywords/>
  <dcterms:created xsi:type="dcterms:W3CDTF">2026-10-10T03:54:11Z</dcterms:created>
  <dcterms:modified xsi:type="dcterms:W3CDTF">2026-10-10T03:54:11Z</dcterms:modified>
</cp:coreProperties>
</file>

<file path=docProps/custom.xml><?xml version="1.0" encoding="utf-8"?>
<Properties xmlns="http://schemas.openxmlformats.org/officeDocument/2006/custom-properties" xmlns:vt="http://schemas.openxmlformats.org/officeDocument/2006/docPropsVTypes"/>
</file>