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rPr>
          <w:bCs/>
          <w:b/>
        </w:rPr>
        <w:t xml:space="preserve">SAVONNA FILMS PRODUCTIONS (PTY) LTD</w:t>
      </w:r>
    </w:p>
    <w:p>
      <w:pPr>
        <w:pStyle w:val="BodyText"/>
      </w:pPr>
      <w:r>
        <w:t xml:space="preserve">142 Rivonia Road, Sandton, Johannesburg, 2196, South Africa</w:t>
      </w:r>
    </w:p>
    <w:p>
      <w:pPr>
        <w:pStyle w:val="BodyText"/>
      </w:pPr>
      <w:r>
        <w:t xml:space="preserve">VAT No: 4980237615 | Reg No: 2019/482913/07</w:t>
      </w:r>
    </w:p>
    <w:p>
      <w:pPr>
        <w:pStyle w:val="BodyText"/>
      </w:pPr>
      <w:r>
        <w:t xml:space="preserve">Phone: +27 (0)11 447 8823 | Email: procurement@savonnafilms.co.za</w:t>
      </w:r>
    </w:p>
    <w:bookmarkEnd w:id="20"/>
    <w:p>
      <w:pPr>
        <w:pStyle w:val="BodyText"/>
      </w:pPr>
      <w:r>
        <w:rPr>
          <w:bCs/>
          <w:b/>
        </w:rPr>
        <w:t xml:space="preserve">Purchase Order No:</w:t>
      </w:r>
      <w:r>
        <w:t xml:space="preserve"> </w:t>
      </w:r>
      <w:r>
        <w:t xml:space="preserve">PO-2025-JHB-0047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"Kasi Chronicles" – Feature Film</w:t>
      </w:r>
    </w:p>
    <w:p>
      <w:pPr>
        <w:pStyle w:val="BodyText"/>
      </w:pPr>
      <w:r>
        <w:rPr>
          <w:bCs/>
          <w:b/>
        </w:rPr>
        <w:t xml:space="preserve">Production Location:</w:t>
      </w:r>
      <w:r>
        <w:t xml:space="preserve"> </w:t>
      </w:r>
      <w:r>
        <w:t xml:space="preserve">Johannesburg, South Africa</w:t>
      </w:r>
    </w:p>
    <w:p>
      <w:pPr>
        <w:pStyle w:val="BodyText"/>
      </w:pPr>
      <w:r>
        <w:rPr>
          <w:bCs/>
          <w:b/>
        </w:rPr>
        <w:t xml:space="preserve">Priority:</w:t>
      </w:r>
      <w:r>
        <w:t xml:space="preserve"> </w:t>
      </w:r>
      <w:r>
        <w:t xml:space="preserve">High – Pre-Production Phase</w:t>
      </w:r>
    </w:p>
    <w:p>
      <w:pPr>
        <w:pStyle w:val="BodyText"/>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Thabo Mokoena –</w:t>
            </w:r>
            <w:r>
              <w:t xml:space="preserve"> </w:t>
            </w:r>
            <w:r>
              <w:t xml:space="preserve">Film Director</w:t>
            </w:r>
          </w:p>
        </w:tc>
      </w:tr>
      <w:tr>
        <w:tc>
          <w:tcPr/>
          <w:p>
            <w:pPr>
              <w:pStyle w:val="Compact"/>
              <w:jc w:val="left"/>
            </w:pPr>
            <w:r>
              <w:rPr>
                <w:bCs/>
                <w:b/>
              </w:rPr>
              <w:t xml:space="preserve">Business Registration</w:t>
            </w:r>
          </w:p>
        </w:tc>
        <w:tc>
          <w:tcPr/>
          <w:p>
            <w:pPr>
              <w:pStyle w:val="Compact"/>
              <w:jc w:val="left"/>
            </w:pPr>
            <w:r>
              <w:t xml:space="preserve">Mokoena Creative Direction (Pty) Ltd, Reg No: 2016/334521/07</w:t>
            </w:r>
          </w:p>
        </w:tc>
      </w:tr>
      <w:tr>
        <w:tc>
          <w:tcPr/>
          <w:p>
            <w:pPr>
              <w:pStyle w:val="Compact"/>
              <w:jc w:val="left"/>
            </w:pPr>
            <w:r>
              <w:rPr>
                <w:bCs/>
                <w:b/>
              </w:rPr>
              <w:t xml:space="preserve">VAT Number</w:t>
            </w:r>
          </w:p>
        </w:tc>
        <w:tc>
          <w:tcPr/>
          <w:p>
            <w:pPr>
              <w:pStyle w:val="Compact"/>
              <w:jc w:val="left"/>
            </w:pPr>
            <w:r>
              <w:t xml:space="preserve">5012874432</w:t>
            </w:r>
          </w:p>
        </w:tc>
      </w:tr>
      <w:tr>
        <w:tc>
          <w:tcPr/>
          <w:p>
            <w:pPr>
              <w:pStyle w:val="Compact"/>
              <w:jc w:val="left"/>
            </w:pPr>
            <w:r>
              <w:rPr>
                <w:bCs/>
                <w:b/>
              </w:rPr>
              <w:t xml:space="preserve">Address</w:t>
            </w:r>
          </w:p>
        </w:tc>
        <w:tc>
          <w:tcPr/>
          <w:p>
            <w:pPr>
              <w:pStyle w:val="Compact"/>
              <w:jc w:val="left"/>
            </w:pPr>
            <w:r>
              <w:t xml:space="preserve">Unit 7, The Film Hub, 88 Maude Street, Braamfontein, Johannesburg, 2017, South Africa</w:t>
            </w:r>
          </w:p>
        </w:tc>
      </w:tr>
      <w:tr>
        <w:tc>
          <w:tcPr/>
          <w:p>
            <w:pPr>
              <w:pStyle w:val="Compact"/>
              <w:jc w:val="left"/>
            </w:pPr>
            <w:r>
              <w:rPr>
                <w:bCs/>
                <w:b/>
              </w:rPr>
              <w:t xml:space="preserve">Contact</w:t>
            </w:r>
          </w:p>
        </w:tc>
        <w:tc>
          <w:tcPr/>
          <w:p>
            <w:pPr>
              <w:pStyle w:val="Compact"/>
              <w:jc w:val="left"/>
            </w:pPr>
            <w:r>
              <w:t xml:space="preserve">+27 (0)82 554 1190 | thabo@mokoenacreative.co.za</w:t>
            </w:r>
          </w:p>
        </w:tc>
      </w:tr>
      <w:tr>
        <w:tc>
          <w:tcPr/>
          <w:p>
            <w:pPr>
              <w:pStyle w:val="Compact"/>
              <w:jc w:val="left"/>
            </w:pPr>
            <w:r>
              <w:rPr>
                <w:bCs/>
                <w:b/>
              </w:rPr>
              <w:t xml:space="preserve">Bank Details</w:t>
            </w:r>
          </w:p>
        </w:tc>
        <w:tc>
          <w:tcPr/>
          <w:p>
            <w:pPr>
              <w:pStyle w:val="Compact"/>
              <w:jc w:val="left"/>
            </w:pPr>
            <w:r>
              <w:t xml:space="preserve">FNB Account: 6284719305 | Branch: 250655 | Account Name: Mokoena Creative Direction (Pty) Ltd</w:t>
            </w:r>
          </w:p>
        </w:tc>
      </w:tr>
    </w:tbl>
    <w:p>
      <w:pPr>
        <w:pStyle w:val="BodyText"/>
      </w:pPr>
      <w:r>
        <w:t xml:space="preserve">Scope of Services – Film Director Engagement</w:t>
      </w:r>
    </w:p>
    <w:p>
      <w:pPr>
        <w:pStyle w:val="BodyText"/>
      </w:pPr>
      <w:r>
        <w:t xml:space="preserve">This</w:t>
      </w:r>
      <w:r>
        <w:t xml:space="preserve"> </w:t>
      </w:r>
      <w:r>
        <w:t xml:space="preserve">Purchase Order</w:t>
      </w:r>
      <w:r>
        <w:t xml:space="preserve"> </w:t>
      </w:r>
      <w:r>
        <w:t xml:space="preserve">is issued by Savonna Films Productions (Pty) Ltd to formally engage the services of</w:t>
      </w:r>
      <w:r>
        <w:t xml:space="preserve"> </w:t>
      </w:r>
      <w:r>
        <w:t xml:space="preserve">Film Director</w:t>
      </w:r>
      <w:r>
        <w:t xml:space="preserve"> </w:t>
      </w:r>
      <w:r>
        <w:t xml:space="preserve">Thabo Mokoena for the full pre-production, production, and post-production oversight of the feature film</w:t>
      </w:r>
      <w:r>
        <w:t xml:space="preserve"> </w:t>
      </w:r>
      <w:r>
        <w:rPr>
          <w:iCs/>
          <w:i/>
        </w:rPr>
        <w:t xml:space="preserve">"Kasi Chronicles"</w:t>
      </w:r>
      <w:r>
        <w:t xml:space="preserve">. All principal photography and directorial activities shall take place within the greater</w:t>
      </w:r>
      <w:r>
        <w:t xml:space="preserve"> </w:t>
      </w:r>
      <w:r>
        <w:t xml:space="preserve">Johannesburg, South Africa</w:t>
      </w:r>
      <w:r>
        <w:t xml:space="preserve"> </w:t>
      </w:r>
      <w:r>
        <w:t xml:space="preserve">metropolitan area, with specific filming locations including the Maboneng Precinct, the Joburg City Centre, the Soweto township areas, and the Highveld countryside surrounding Johannesburg. The</w:t>
      </w:r>
      <w:r>
        <w:t xml:space="preserve"> </w:t>
      </w:r>
      <w:r>
        <w:t xml:space="preserve">Film Director</w:t>
      </w:r>
      <w:r>
        <w:t xml:space="preserve"> </w:t>
      </w:r>
      <w:r>
        <w:t xml:space="preserve">shall be responsible for the complete creative vision, actor direction, shot composition, and final editorial approval of the project.</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Film Director</w:t>
            </w:r>
            <w:r>
              <w:t xml:space="preserve"> </w:t>
            </w:r>
            <w:r>
              <w:t xml:space="preserve">– Pre-Production Consultation &amp; Script Development (Johannesburg, South Africa) – 3 weeks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Film Director</w:t>
            </w:r>
            <w:r>
              <w:t xml:space="preserve"> </w:t>
            </w:r>
            <w:r>
              <w:t xml:space="preserve">– Principal Photography Direction (22 shooting days across Johannesburg locations)</w:t>
            </w:r>
          </w:p>
        </w:tc>
        <w:tc>
          <w:tcPr/>
          <w:p>
            <w:pPr>
              <w:pStyle w:val="Compact"/>
              <w:jc w:val="left"/>
            </w:pPr>
            <w:r>
              <w:t xml:space="preserve">22</w:t>
            </w:r>
          </w:p>
        </w:tc>
        <w:tc>
          <w:tcPr/>
          <w:p>
            <w:pPr>
              <w:pStyle w:val="Compact"/>
              <w:jc w:val="left"/>
            </w:pPr>
            <w:r>
              <w:t xml:space="preserve">28,500.00</w:t>
            </w:r>
          </w:p>
        </w:tc>
        <w:tc>
          <w:tcPr/>
          <w:p>
            <w:pPr>
              <w:pStyle w:val="Compact"/>
              <w:jc w:val="left"/>
            </w:pPr>
            <w:r>
              <w:t xml:space="preserve">627,000.00</w:t>
            </w:r>
          </w:p>
        </w:tc>
      </w:tr>
      <w:tr>
        <w:tc>
          <w:tcPr/>
          <w:p>
            <w:pPr>
              <w:pStyle w:val="Compact"/>
              <w:jc w:val="left"/>
            </w:pPr>
            <w:r>
              <w:t xml:space="preserve">03</w:t>
            </w:r>
          </w:p>
        </w:tc>
        <w:tc>
          <w:tcPr/>
          <w:p>
            <w:pPr>
              <w:pStyle w:val="Compact"/>
              <w:jc w:val="left"/>
            </w:pPr>
            <w:r>
              <w:t xml:space="preserve">Film Director</w:t>
            </w:r>
            <w:r>
              <w:t xml:space="preserve"> </w:t>
            </w:r>
            <w:r>
              <w:t xml:space="preserve">– Post-Production &amp; Final Cut Supervision (4 weeks at Savonna Studios, Sandton, Johannesburg)</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04</w:t>
            </w:r>
          </w:p>
        </w:tc>
        <w:tc>
          <w:tcPr/>
          <w:p>
            <w:pPr>
              <w:pStyle w:val="Compact"/>
              <w:jc w:val="left"/>
            </w:pPr>
            <w:r>
              <w:t xml:space="preserve">Director's Monitoring &amp; Playback Equipment Hire (4K Reference Monitors, Wireless Video Transmitters) – 22 days</w:t>
            </w:r>
          </w:p>
        </w:tc>
        <w:tc>
          <w:tcPr/>
          <w:p>
            <w:pPr>
              <w:pStyle w:val="Compact"/>
              <w:jc w:val="left"/>
            </w:pPr>
            <w:r>
              <w:t xml:space="preserve">22</w:t>
            </w:r>
          </w:p>
        </w:tc>
        <w:tc>
          <w:tcPr/>
          <w:p>
            <w:pPr>
              <w:pStyle w:val="Compact"/>
              <w:jc w:val="left"/>
            </w:pPr>
            <w:r>
              <w:t xml:space="preserve">4,200.00</w:t>
            </w:r>
          </w:p>
        </w:tc>
        <w:tc>
          <w:tcPr/>
          <w:p>
            <w:pPr>
              <w:pStyle w:val="Compact"/>
              <w:jc w:val="left"/>
            </w:pPr>
            <w:r>
              <w:t xml:space="preserve">92,400.00</w:t>
            </w:r>
          </w:p>
        </w:tc>
      </w:tr>
      <w:tr>
        <w:tc>
          <w:tcPr/>
          <w:p>
            <w:pPr>
              <w:pStyle w:val="Compact"/>
              <w:jc w:val="left"/>
            </w:pPr>
            <w:r>
              <w:t xml:space="preserve">05</w:t>
            </w:r>
          </w:p>
        </w:tc>
        <w:tc>
          <w:tcPr/>
          <w:p>
            <w:pPr>
              <w:pStyle w:val="Compact"/>
              <w:jc w:val="left"/>
            </w:pPr>
            <w:r>
              <w:t xml:space="preserve">Director's Craft Services &amp; On-Set Accommodation (Johannesburg, South Africa) – 22 days</w:t>
            </w:r>
          </w:p>
        </w:tc>
        <w:tc>
          <w:tcPr/>
          <w:p>
            <w:pPr>
              <w:pStyle w:val="Compact"/>
              <w:jc w:val="left"/>
            </w:pPr>
            <w:r>
              <w:t xml:space="preserve">22</w:t>
            </w:r>
          </w:p>
        </w:tc>
        <w:tc>
          <w:tcPr/>
          <w:p>
            <w:pPr>
              <w:pStyle w:val="Compact"/>
              <w:jc w:val="left"/>
            </w:pPr>
            <w:r>
              <w:t xml:space="preserve">3,800.00</w:t>
            </w:r>
          </w:p>
        </w:tc>
        <w:tc>
          <w:tcPr/>
          <w:p>
            <w:pPr>
              <w:pStyle w:val="Compact"/>
              <w:jc w:val="left"/>
            </w:pPr>
            <w:r>
              <w:t xml:space="preserve">83,600.00</w:t>
            </w:r>
          </w:p>
        </w:tc>
      </w:tr>
      <w:tr>
        <w:tc>
          <w:tcPr/>
          <w:p>
            <w:pPr>
              <w:pStyle w:val="Compact"/>
              <w:jc w:val="left"/>
            </w:pPr>
            <w:r>
              <w:t xml:space="preserve">06</w:t>
            </w:r>
          </w:p>
        </w:tc>
        <w:tc>
          <w:tcPr/>
          <w:p>
            <w:pPr>
              <w:pStyle w:val="Compact"/>
              <w:jc w:val="left"/>
            </w:pPr>
            <w:r>
              <w:t xml:space="preserve">Location Scouting &amp; Permits – Johannesburg Metropolitan Municipality &amp; Gauteng Provincial Government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07</w:t>
            </w:r>
          </w:p>
        </w:tc>
        <w:tc>
          <w:tcPr/>
          <w:p>
            <w:pPr>
              <w:pStyle w:val="Compact"/>
              <w:jc w:val="left"/>
            </w:pPr>
            <w:r>
              <w:t xml:space="preserve">Director's Travel &amp; Local Transport (Johannesburg area, including airport transfers from O.R. Tambo International)</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08</w:t>
            </w:r>
          </w:p>
        </w:tc>
        <w:tc>
          <w:tcPr/>
          <w:p>
            <w:pPr>
              <w:pStyle w:val="Compact"/>
              <w:jc w:val="left"/>
            </w:pPr>
            <w:r>
              <w:t xml:space="preserve">Insurance – Professional Indemnity &amp; Public Liability (South Africa) – Full Production Period</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gridSpan w:val="4"/>
          </w:tcPr>
          <w:p>
            <w:pPr>
              <w:pStyle w:val="Compact"/>
              <w:jc w:val="right"/>
            </w:pPr>
            <w:r>
              <w:t xml:space="preserve">Subtotal (ZAR)</w:t>
            </w:r>
          </w:p>
        </w:tc>
        <w:tc>
          <w:tcPr/>
          <w:p>
            <w:pPr>
              <w:pStyle w:val="Compact"/>
              <w:jc w:val="left"/>
            </w:pPr>
            <w:r>
              <w:t xml:space="preserve">1,303,500.00</w:t>
            </w:r>
          </w:p>
        </w:tc>
      </w:tr>
      <w:tr>
        <w:tc>
          <w:tcPr>
            <w:gridSpan w:val="4"/>
          </w:tcPr>
          <w:p>
            <w:pPr>
              <w:pStyle w:val="Compact"/>
              <w:jc w:val="right"/>
            </w:pPr>
            <w:r>
              <w:t xml:space="preserve">VAT @ 15% (South Africa)</w:t>
            </w:r>
          </w:p>
        </w:tc>
        <w:tc>
          <w:tcPr/>
          <w:p>
            <w:pPr>
              <w:pStyle w:val="Compact"/>
              <w:jc w:val="left"/>
            </w:pPr>
            <w:r>
              <w:t xml:space="preserve">195,525.00</w:t>
            </w:r>
          </w:p>
        </w:tc>
      </w:tr>
      <w:tr>
        <w:tc>
          <w:tcPr>
            <w:gridSpan w:val="4"/>
          </w:tcPr>
          <w:p>
            <w:pPr>
              <w:pStyle w:val="Compact"/>
              <w:jc w:val="right"/>
            </w:pPr>
            <w:r>
              <w:rPr>
                <w:bCs/>
                <w:b/>
              </w:rPr>
              <w:t xml:space="preserve">TOTAL AMOUNT DUE (ZAR)</w:t>
            </w:r>
          </w:p>
        </w:tc>
        <w:tc>
          <w:tcPr/>
          <w:p>
            <w:pPr>
              <w:pStyle w:val="Compact"/>
              <w:jc w:val="left"/>
            </w:pPr>
            <w:r>
              <w:rPr>
                <w:bCs/>
                <w:b/>
              </w:rPr>
              <w:t xml:space="preserve">1,499,025.00</w:t>
            </w:r>
          </w:p>
        </w:tc>
      </w:tr>
    </w:tbl>
    <w:p>
      <w:pPr>
        <w:pStyle w:val="BodyText"/>
      </w:pPr>
      <w:r>
        <w:t xml:space="preserve">Payment Terms</w:t>
      </w:r>
    </w:p>
    <w:p>
      <w:pPr>
        <w:pStyle w:val="BodyText"/>
      </w:pPr>
      <w:r>
        <w:t xml:space="preserve">This</w:t>
      </w:r>
      <w:r>
        <w:t xml:space="preserve"> </w:t>
      </w:r>
      <w:r>
        <w:t xml:space="preserve">Purchase Order</w:t>
      </w:r>
      <w:r>
        <w:t xml:space="preserve"> </w:t>
      </w:r>
      <w:r>
        <w:t xml:space="preserve">shall be settled in accordance with the following schedule, all payments to be made via Electronic Funds Transfer (EFT) to the bank account specified above:</w:t>
      </w:r>
    </w:p>
    <w:p>
      <w:pPr>
        <w:numPr>
          <w:ilvl w:val="0"/>
          <w:numId w:val="1001"/>
        </w:numPr>
        <w:pStyle w:val="Compact"/>
      </w:pPr>
      <w:r>
        <w:rPr>
          <w:bCs/>
          <w:b/>
        </w:rPr>
        <w:t xml:space="preserve">30% Advance Payment (ZAR 449,707.50):</w:t>
      </w:r>
      <w:r>
        <w:t xml:space="preserve"> </w:t>
      </w:r>
      <w:r>
        <w:t xml:space="preserve">Due within 7 (seven) business days of acceptance of this Purchase Order, prior to the commencement of pre-production activities in Johannesburg, South Africa.</w:t>
      </w:r>
    </w:p>
    <w:p>
      <w:pPr>
        <w:numPr>
          <w:ilvl w:val="0"/>
          <w:numId w:val="1001"/>
        </w:numPr>
        <w:pStyle w:val="Compact"/>
      </w:pPr>
      <w:r>
        <w:rPr>
          <w:bCs/>
          <w:b/>
        </w:rPr>
        <w:t xml:space="preserve">40% Production Payment (ZAR 599,610.00):</w:t>
      </w:r>
      <w:r>
        <w:t xml:space="preserve"> </w:t>
      </w:r>
      <w:r>
        <w:t xml:space="preserve">Payable in two equal instalments of ZAR 299,805.00, due at the midpoint and conclusion of the 22-day principal photography schedule.</w:t>
      </w:r>
    </w:p>
    <w:p>
      <w:pPr>
        <w:numPr>
          <w:ilvl w:val="0"/>
          <w:numId w:val="1001"/>
        </w:numPr>
        <w:pStyle w:val="Compact"/>
      </w:pPr>
      <w:r>
        <w:rPr>
          <w:bCs/>
          <w:b/>
        </w:rPr>
        <w:t xml:space="preserve">30% Final Payment (ZAR 449,707.50):</w:t>
      </w:r>
      <w:r>
        <w:t xml:space="preserve"> </w:t>
      </w:r>
      <w:r>
        <w:t xml:space="preserve">Payable within 14 (fourteen) business days of the</w:t>
      </w:r>
      <w:r>
        <w:t xml:space="preserve"> </w:t>
      </w:r>
      <w:r>
        <w:t xml:space="preserve">Film Director</w:t>
      </w:r>
      <w:r>
        <w:t xml:space="preserve">'s delivery of the final locked cut and all associated editorial materials to Savonna Films Productions.</w:t>
      </w:r>
    </w:p>
    <w:p>
      <w:pPr>
        <w:pStyle w:val="FirstParagraph"/>
      </w:pPr>
      <w:r>
        <w:t xml:space="preserve">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Savonna Films Productions (Pty) Ltd and the</w:t>
      </w:r>
      <w:r>
        <w:t xml:space="preserve"> </w:t>
      </w:r>
      <w:r>
        <w:t xml:space="preserve">Film Director</w:t>
      </w:r>
      <w:r>
        <w:t xml:space="preserve"> </w:t>
      </w:r>
      <w:r>
        <w:t xml:space="preserve">upon signature by both parties. All terms are governed by the laws of the Republic of</w:t>
      </w:r>
      <w:r>
        <w:t xml:space="preserve"> </w:t>
      </w:r>
      <w:r>
        <w:t xml:space="preserve">South Africa</w:t>
      </w:r>
      <w:r>
        <w:t xml:space="preserve">.</w:t>
      </w:r>
    </w:p>
    <w:p>
      <w:pPr>
        <w:numPr>
          <w:ilvl w:val="0"/>
          <w:numId w:val="1002"/>
        </w:numPr>
        <w:pStyle w:val="Compact"/>
      </w:pPr>
      <w:r>
        <w:t xml:space="preserve">The</w:t>
      </w:r>
      <w:r>
        <w:t xml:space="preserve"> </w:t>
      </w:r>
      <w:r>
        <w:t xml:space="preserve">Film Director</w:t>
      </w:r>
      <w:r>
        <w:t xml:space="preserve"> </w:t>
      </w:r>
      <w:r>
        <w:t xml:space="preserve">shall comply with all applicable South African labour legislation, including the Basic Conditions of Employment Act (Act 75 of 1997) and the Occupational Health and Safety Act (Act 85 of 1993), for all crew and talent directed on set.</w:t>
      </w:r>
    </w:p>
    <w:p>
      <w:pPr>
        <w:numPr>
          <w:ilvl w:val="0"/>
          <w:numId w:val="1002"/>
        </w:numPr>
        <w:pStyle w:val="Compact"/>
      </w:pPr>
      <w:r>
        <w:t xml:space="preserve">All filming activities under this Purchase Order shall be conducted within the jurisdiction of the City of Johannesburg Metropolitan Municipality and the Gauteng Province,</w:t>
      </w:r>
      <w:r>
        <w:t xml:space="preserve"> </w:t>
      </w:r>
      <w:r>
        <w:t xml:space="preserve">South Africa</w:t>
      </w:r>
      <w:r>
        <w:t xml:space="preserve">. Any filming outside these boundaries requires prior written approval from the Production Manager.</w:t>
      </w:r>
    </w:p>
    <w:p>
      <w:pPr>
        <w:numPr>
          <w:ilvl w:val="0"/>
          <w:numId w:val="1002"/>
        </w:numPr>
        <w:pStyle w:val="Compact"/>
      </w:pPr>
      <w:r>
        <w:t xml:space="preserve">The</w:t>
      </w:r>
      <w:r>
        <w:t xml:space="preserve"> </w:t>
      </w:r>
      <w:r>
        <w:t xml:space="preserve">Film Director</w:t>
      </w:r>
      <w:r>
        <w:t xml:space="preserve"> </w:t>
      </w:r>
      <w:r>
        <w:t xml:space="preserve">shall maintain professional indemnity insurance with a minimum cover of ZAR 5,000,000 for the duration of the engagement, as required by South African film industry standards.</w:t>
      </w:r>
    </w:p>
    <w:p>
      <w:pPr>
        <w:numPr>
          <w:ilvl w:val="0"/>
          <w:numId w:val="1002"/>
        </w:numPr>
        <w:pStyle w:val="Compact"/>
      </w:pPr>
      <w:r>
        <w:t xml:space="preserve">Intellectual property rights in all footage, scripts, and creative materials produced under this Purchase Order shall vest exclusively in Savonna Films Productions (Pty) Ltd upon full payment.</w:t>
      </w:r>
    </w:p>
    <w:p>
      <w:pPr>
        <w:numPr>
          <w:ilvl w:val="0"/>
          <w:numId w:val="1002"/>
        </w:numPr>
        <w:pStyle w:val="Compact"/>
      </w:pPr>
      <w:r>
        <w:t xml:space="preserve">Any disputes arising from this Purchase Order shall be resolved through arbitration in Johannesburg,</w:t>
      </w:r>
      <w:r>
        <w:t xml:space="preserve"> </w:t>
      </w:r>
      <w:r>
        <w:t xml:space="preserve">South Africa</w:t>
      </w:r>
      <w:r>
        <w:t xml:space="preserve">, in accordance with the Arbitration Act (Act 27 of 1965).</w:t>
      </w:r>
    </w:p>
    <w:p>
      <w:pPr>
        <w:numPr>
          <w:ilvl w:val="0"/>
          <w:numId w:val="1002"/>
        </w:numPr>
        <w:pStyle w:val="Compact"/>
      </w:pPr>
      <w:r>
        <w:t xml:space="preserve">The</w:t>
      </w:r>
      <w:r>
        <w:t xml:space="preserve"> </w:t>
      </w:r>
      <w:r>
        <w:t xml:space="preserve">Film Director</w:t>
      </w:r>
      <w:r>
        <w:t xml:space="preserve"> </w:t>
      </w:r>
      <w:r>
        <w:t xml:space="preserve">shall not subcontract any portion of the directorial services without prior written consent from Savonna Films Productions.</w:t>
      </w:r>
    </w:p>
    <w:p>
      <w:pPr>
        <w:numPr>
          <w:ilvl w:val="0"/>
          <w:numId w:val="1002"/>
        </w:numPr>
        <w:pStyle w:val="Compact"/>
      </w:pPr>
      <w:r>
        <w:t xml:space="preserve">All invoices must reference this Purchase Order number (PO-2025-JHB-0047) and include a valid South African VAT invoice.</w:t>
      </w:r>
    </w:p>
    <w:p>
      <w:pPr>
        <w:numPr>
          <w:ilvl w:val="0"/>
          <w:numId w:val="1002"/>
        </w:numPr>
        <w:pStyle w:val="Compact"/>
      </w:pPr>
      <w:r>
        <w:t xml:space="preserve">Force majeure events, including but not limited to load-shedding disruptions, civil unrest, or government-imposed restrictions within Johannesburg, South Africa, shall extend the production schedule on a day-for-day basis without penalty to either party.</w:t>
      </w:r>
    </w:p>
    <w:p>
      <w:pPr>
        <w:pStyle w:val="FirstParagraph"/>
      </w:pPr>
      <w:r>
        <w:t xml:space="preserve">Acceptance and Authorisation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Film Director</w:t>
      </w:r>
      <w:r>
        <w:t xml:space="preserve"> </w:t>
      </w:r>
      <w:r>
        <w:t xml:space="preserve">for the production of</w:t>
      </w:r>
      <w:r>
        <w:t xml:space="preserve"> </w:t>
      </w:r>
      <w:r>
        <w:rPr>
          <w:iCs/>
          <w:i/>
        </w:rPr>
        <w:t xml:space="preserve">"Kasi Chronicles"</w:t>
      </w:r>
      <w:r>
        <w:t xml:space="preserve"> </w:t>
      </w:r>
      <w:r>
        <w:t xml:space="preserve">in</w:t>
      </w:r>
      <w:r>
        <w:t xml:space="preserve"> </w:t>
      </w:r>
      <w:r>
        <w:t xml:space="preserve">Johannesburg, South Africa</w:t>
      </w:r>
      <w:r>
        <w:t xml:space="preserve">.</w:t>
      </w:r>
    </w:p>
    <w:p>
      <w:pPr>
        <w:pStyle w:val="BodyText"/>
      </w:pPr>
      <w:r>
        <w:rPr>
          <w:bCs/>
          <w:b/>
        </w:rPr>
        <w:t xml:space="preserve">For and on behalf of Savonna Films Productions (Pty) Ltd:</w:t>
      </w:r>
    </w:p>
    <w:p>
      <w:pPr>
        <w:pStyle w:val="BodyText"/>
      </w:pPr>
      <w:r>
        <w:t xml:space="preserve">Name: Naledi van der Merwe</w:t>
      </w:r>
    </w:p>
    <w:p>
      <w:pPr>
        <w:pStyle w:val="BodyText"/>
      </w:pPr>
      <w:r>
        <w:t xml:space="preserve">Title: Head of Production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Mokoena Creative Direction (Pty) Ltd:</w:t>
      </w:r>
    </w:p>
    <w:p>
      <w:pPr>
        <w:pStyle w:val="BodyText"/>
      </w:pPr>
      <w:r>
        <w:t xml:space="preserve">Name: Thabo Mokoena –</w:t>
      </w:r>
      <w:r>
        <w:t xml:space="preserve"> </w:t>
      </w:r>
      <w:r>
        <w:t xml:space="preserve">Film Director</w:t>
      </w:r>
    </w:p>
    <w:p>
      <w:pPr>
        <w:pStyle w:val="BodyText"/>
      </w:pPr>
      <w:r>
        <w:t xml:space="preserve">Title: Director / Proprietor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(PO-2025-JHB-0047) is issued by Savonna Films Productions (Pty) Ltd, registered in the Republic of South Africa. All transactions are denominated in South African Rand (ZAR). This document is valid for 30 (thirty) days from the date of issue. For queries, contact the Procurement Department at procurement@savonnafilms.co.za or +27 (0)11 447 8823, Sandton,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Johannesburg, South Africa</dc:title>
  <dc:creator/>
  <dc:language>en</dc:language>
  <cp:keywords/>
  <dcterms:created xsi:type="dcterms:W3CDTF">2026-10-10T05:52:57Z</dcterms:created>
  <dcterms:modified xsi:type="dcterms:W3CDTF">2026-10-10T05:52:57Z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