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t xml:space="preserve">Professional Engagement of Film Director Services — Thailand Bangkok Production</w:t>
      </w:r>
    </w:p>
    <w:bookmarkEnd w:id="20"/>
    <w:p>
      <w:pPr>
        <w:pStyle w:val="BodyText"/>
      </w:pPr>
      <w:r>
        <w:rPr>
          <w:bCs/>
          <w:b/>
        </w:rPr>
        <w:t xml:space="preserve">Purchase Order No.:</w:t>
      </w:r>
      <w:r>
        <w:t xml:space="preserve"> </w:t>
      </w:r>
      <w:r>
        <w:t xml:space="preserve">PO-TB-2025-04782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Production Title:</w:t>
      </w:r>
      <w:r>
        <w:t xml:space="preserve"> </w:t>
      </w:r>
      <w:r>
        <w:t xml:space="preserve">"Golden Meridian" (Feature Film)</w:t>
      </w:r>
      <w:r>
        <w:br/>
      </w:r>
      <w:r>
        <w:rPr>
          <w:bCs/>
          <w:b/>
        </w:rPr>
        <w:t xml:space="preserve">Production Company:</w:t>
      </w:r>
      <w:r>
        <w:t xml:space="preserve"> </w:t>
      </w:r>
      <w:r>
        <w:t xml:space="preserve">Siam Horizon Pictures Co., Ltd.</w:t>
      </w:r>
      <w:r>
        <w:br/>
      </w:r>
      <w:r>
        <w:rPr>
          <w:bCs/>
          <w:b/>
        </w:rPr>
        <w:t xml:space="preserve">Primary Location:</w:t>
      </w:r>
      <w:r>
        <w:t xml:space="preserve"> </w:t>
      </w:r>
      <w:r>
        <w:t xml:space="preserve">Thailand Bangkok</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(Production Company)</w:t>
            </w:r>
          </w:p>
        </w:tc>
        <w:tc>
          <w:tcPr/>
          <w:p>
            <w:pPr>
              <w:pStyle w:val="Compact"/>
              <w:jc w:val="left"/>
            </w:pPr>
            <w:r>
              <w:t xml:space="preserve">Seller (Film Director)</w:t>
            </w:r>
          </w:p>
        </w:tc>
      </w:tr>
      <w:tr>
        <w:tc>
          <w:tcPr/>
          <w:p>
            <w:pPr>
              <w:pStyle w:val="Compact"/>
              <w:jc w:val="left"/>
            </w:pPr>
            <w:r>
              <w:rPr>
                <w:bCs/>
                <w:b/>
              </w:rPr>
              <w:t xml:space="preserve">Name:</w:t>
            </w:r>
            <w:r>
              <w:t xml:space="preserve"> </w:t>
            </w:r>
            <w:r>
              <w:t xml:space="preserve">Siam Horizon Pictures Co., Ltd.</w:t>
            </w:r>
            <w:r>
              <w:br/>
            </w:r>
            <w:r>
              <w:rPr>
                <w:bCs/>
                <w:b/>
              </w:rPr>
              <w:t xml:space="preserve">Address:</w:t>
            </w:r>
            <w:r>
              <w:t xml:space="preserve"> </w:t>
            </w:r>
            <w:r>
              <w:t xml:space="preserve">88 Sukhumvit Road, Khlong Toei, Thailand Bangkok 10110</w:t>
            </w:r>
            <w:r>
              <w:br/>
            </w:r>
            <w:r>
              <w:rPr>
                <w:bCs/>
                <w:b/>
              </w:rPr>
              <w:t xml:space="preserve">Tax ID:</w:t>
            </w:r>
            <w:r>
              <w:t xml:space="preserve"> </w:t>
            </w:r>
            <w:r>
              <w:t xml:space="preserve">0105561234567</w:t>
            </w:r>
            <w:r>
              <w:br/>
            </w:r>
            <w:r>
              <w:rPr>
                <w:bCs/>
                <w:b/>
              </w:rPr>
              <w:t xml:space="preserve">Contact:</w:t>
            </w:r>
            <w:r>
              <w:t xml:space="preserve"> </w:t>
            </w:r>
            <w:r>
              <w:t xml:space="preserve">procurement@siamhorizon.co.th</w:t>
            </w:r>
            <w:r>
              <w:br/>
            </w:r>
            <w:r>
              <w:rPr>
                <w:bCs/>
                <w:b/>
              </w:rPr>
              <w:t xml:space="preserve">Authorized Signatory:</w:t>
            </w:r>
            <w:r>
              <w:t xml:space="preserve"> </w:t>
            </w:r>
            <w:r>
              <w:t xml:space="preserve">Mr. Anan Chaiyasit, Chief Production Officer</w:t>
            </w:r>
          </w:p>
        </w:tc>
        <w:tc>
          <w:tcPr/>
          <w:p>
            <w:pPr>
              <w:pStyle w:val="Compact"/>
              <w:jc w:val="left"/>
            </w:pPr>
            <w:r>
              <w:rPr>
                <w:bCs/>
                <w:b/>
              </w:rPr>
              <w:t xml:space="preserve">Name:</w:t>
            </w:r>
            <w:r>
              <w:t xml:space="preserve"> </w:t>
            </w:r>
            <w:r>
              <w:t xml:space="preserve">Mr. Daniel R. Whitmore</w:t>
            </w:r>
            <w:r>
              <w:br/>
            </w:r>
            <w:r>
              <w:rPr>
                <w:bCs/>
                <w:b/>
              </w:rPr>
              <w:t xml:space="preserve">Address:</w:t>
            </w:r>
            <w:r>
              <w:t xml:space="preserve"> </w:t>
            </w:r>
            <w:r>
              <w:t xml:space="preserve">12 Riverside Boulevard, Suite 402, New York, NY 10014, USA</w:t>
            </w:r>
            <w:r>
              <w:br/>
            </w:r>
            <w:r>
              <w:rPr>
                <w:bCs/>
                <w:b/>
              </w:rPr>
              <w:t xml:space="preserve">Business Registration:</w:t>
            </w:r>
            <w:r>
              <w:t xml:space="preserve"> </w:t>
            </w:r>
            <w:r>
              <w:t xml:space="preserve">Whitmore Direction LLC, EIN 84-2917365</w:t>
            </w:r>
            <w:r>
              <w:br/>
            </w:r>
            <w:r>
              <w:rPr>
                <w:bCs/>
                <w:b/>
              </w:rPr>
              <w:t xml:space="preserve">Contact:</w:t>
            </w:r>
            <w:r>
              <w:t xml:space="preserve"> </w:t>
            </w:r>
            <w:r>
              <w:t xml:space="preserve">d.whitmore@whitmoredirection.com</w:t>
            </w:r>
            <w:r>
              <w:br/>
            </w:r>
            <w:r>
              <w:rPr>
                <w:bCs/>
                <w:b/>
              </w:rPr>
              <w:t xml:space="preserve">Authorized Signatory:</w:t>
            </w:r>
            <w:r>
              <w:t xml:space="preserve"> </w:t>
            </w:r>
            <w:r>
              <w:t xml:space="preserve">Mr. Daniel R. Whitmore, Principal</w:t>
            </w:r>
          </w:p>
        </w:tc>
      </w:tr>
    </w:tbl>
    <w:bookmarkEnd w:id="21"/>
    <w:bookmarkStart w:id="22" w:name="X7e5607037ec0f660d4831c6dcd80f5f610eaf96"/>
    <w:p>
      <w:pPr>
        <w:pStyle w:val="Heading2"/>
      </w:pPr>
      <w:r>
        <w:t xml:space="preserve">2. Description of Services — Film Director Engagement</w:t>
      </w:r>
    </w:p>
    <w:p>
      <w:pPr>
        <w:pStyle w:val="FirstParagraph"/>
      </w:pPr>
      <w:r>
        <w:t xml:space="preserve">This Purchase Order is issued by Siam Horizon Pictures Co., Ltd. to formally engage the services of Mr. Daniel R. Whitmore as the</w:t>
      </w:r>
      <w:r>
        <w:t xml:space="preserve"> </w:t>
      </w:r>
      <w:r>
        <w:t xml:space="preserve">Film Director</w:t>
      </w:r>
      <w:r>
        <w:t xml:space="preserve"> </w:t>
      </w:r>
      <w:r>
        <w:t xml:space="preserve">for the feature-length motion picture titled "Golden Meridian." The Film Director shall be responsible for the complete creative and artistic direction of the production, including but not limited to pre-production planning, on-set direction of all principal and supporting cast, coordination with the cinematography department, editorial oversight, and final creative approval of the finished film. The primary filming location for this production is</w:t>
      </w:r>
      <w:r>
        <w:t xml:space="preserve"> </w:t>
      </w:r>
      <w:r>
        <w:t xml:space="preserve">Thailand Bangkok</w:t>
      </w:r>
      <w:r>
        <w:t xml:space="preserve">, with secondary locations in Pattaya and the Ayutthaya Historical Park. The Film Director is expected to be physically present in Thailand Bangkok for a minimum of forty-five (45) consecutive working days commencing 1 August 2025 through 15 September 2025, with an additional ten (10) days allocated for post-production review and final cut approval in Thailand Bangkok.</w:t>
      </w:r>
    </w:p>
    <w:bookmarkEnd w:id="22"/>
    <w:bookmarkStart w:id="23" w:name="line-items-and-compensation"/>
    <w:p>
      <w:pPr>
        <w:pStyle w:val="Heading2"/>
      </w:pPr>
      <w:r>
        <w:t xml:space="preserve">3. Line Items and Compensation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Principal Film Director fee — 45-day on-set engagement in Thailand Bangkok</w:t>
            </w:r>
          </w:p>
        </w:tc>
        <w:tc>
          <w:tcPr/>
          <w:p>
            <w:pPr>
              <w:pStyle w:val="Compact"/>
              <w:jc w:val="left"/>
            </w:pPr>
            <w:r>
              <w:t xml:space="preserve">45 days</w:t>
            </w:r>
          </w:p>
        </w:tc>
        <w:tc>
          <w:tcPr/>
          <w:p>
            <w:pPr>
              <w:pStyle w:val="Compact"/>
              <w:jc w:val="left"/>
            </w:pPr>
            <w:r>
              <w:t xml:space="preserve">$12,500.00</w:t>
            </w:r>
          </w:p>
        </w:tc>
        <w:tc>
          <w:tcPr/>
          <w:p>
            <w:pPr>
              <w:pStyle w:val="Compact"/>
              <w:jc w:val="left"/>
            </w:pPr>
            <w:r>
              <w:t xml:space="preserve">$562,500.00</w:t>
            </w:r>
          </w:p>
        </w:tc>
      </w:tr>
      <w:tr>
        <w:tc>
          <w:tcPr/>
          <w:p>
            <w:pPr>
              <w:pStyle w:val="Compact"/>
              <w:jc w:val="left"/>
            </w:pPr>
            <w:r>
              <w:t xml:space="preserve">02</w:t>
            </w:r>
          </w:p>
        </w:tc>
        <w:tc>
          <w:tcPr/>
          <w:p>
            <w:pPr>
              <w:pStyle w:val="Compact"/>
              <w:jc w:val="left"/>
            </w:pPr>
            <w:r>
              <w:t xml:space="preserve">Post-production supervision — 10-day final cut review in Thailand Bangkok</w:t>
            </w:r>
          </w:p>
        </w:tc>
        <w:tc>
          <w:tcPr/>
          <w:p>
            <w:pPr>
              <w:pStyle w:val="Compact"/>
              <w:jc w:val="left"/>
            </w:pPr>
            <w:r>
              <w:t xml:space="preserve">10 days</w:t>
            </w:r>
          </w:p>
        </w:tc>
        <w:tc>
          <w:tcPr/>
          <w:p>
            <w:pPr>
              <w:pStyle w:val="Compact"/>
              <w:jc w:val="left"/>
            </w:pPr>
            <w:r>
              <w:t xml:space="preserve">$10,000.00</w:t>
            </w:r>
          </w:p>
        </w:tc>
        <w:tc>
          <w:tcPr/>
          <w:p>
            <w:pPr>
              <w:pStyle w:val="Compact"/>
              <w:jc w:val="left"/>
            </w:pPr>
            <w:r>
              <w:t xml:space="preserve">$100,000.00</w:t>
            </w:r>
          </w:p>
        </w:tc>
      </w:tr>
      <w:tr>
        <w:tc>
          <w:tcPr/>
          <w:p>
            <w:pPr>
              <w:pStyle w:val="Compact"/>
              <w:jc w:val="left"/>
            </w:pPr>
            <w:r>
              <w:t xml:space="preserve">03</w:t>
            </w:r>
          </w:p>
        </w:tc>
        <w:tc>
          <w:tcPr/>
          <w:p>
            <w:pPr>
              <w:pStyle w:val="Compact"/>
              <w:jc w:val="left"/>
            </w:pPr>
            <w:r>
              <w:t xml:space="preserve">Pre-production creative development — script breakdown, casting consultation, storyboard approval (remote, prior to Thailand Bangkok arrival)</w:t>
            </w:r>
          </w:p>
        </w:tc>
        <w:tc>
          <w:tcPr/>
          <w:p>
            <w:pPr>
              <w:pStyle w:val="Compact"/>
              <w:jc w:val="left"/>
            </w:pPr>
            <w:r>
              <w:t xml:space="preserve">1 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04</w:t>
            </w:r>
          </w:p>
        </w:tc>
        <w:tc>
          <w:tcPr/>
          <w:p>
            <w:pPr>
              <w:pStyle w:val="Compact"/>
              <w:jc w:val="left"/>
            </w:pPr>
            <w:r>
              <w:t xml:space="preserve">International airfare (New York to Thailand Bangkok, round-trip, business class) and local ground transportation</w:t>
            </w:r>
          </w:p>
        </w:tc>
        <w:tc>
          <w:tcPr/>
          <w:p>
            <w:pPr>
              <w:pStyle w:val="Compact"/>
              <w:jc w:val="left"/>
            </w:pPr>
            <w:r>
              <w:t xml:space="preserve">1 lot</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05</w:t>
            </w:r>
          </w:p>
        </w:tc>
        <w:tc>
          <w:tcPr/>
          <w:p>
            <w:pPr>
              <w:pStyle w:val="Compact"/>
              <w:jc w:val="left"/>
            </w:pPr>
            <w:r>
              <w:t xml:space="preserve">Accommodation — 55 nights at a five-star hotel in central Thailand Bangkok (Sukhumvit district), single executive suite</w:t>
            </w:r>
          </w:p>
        </w:tc>
        <w:tc>
          <w:tcPr/>
          <w:p>
            <w:pPr>
              <w:pStyle w:val="Compact"/>
              <w:jc w:val="left"/>
            </w:pPr>
            <w:r>
              <w:t xml:space="preserve">55 nights</w:t>
            </w:r>
          </w:p>
        </w:tc>
        <w:tc>
          <w:tcPr/>
          <w:p>
            <w:pPr>
              <w:pStyle w:val="Compact"/>
              <w:jc w:val="left"/>
            </w:pPr>
            <w:r>
              <w:t xml:space="preserve">$320.00</w:t>
            </w:r>
          </w:p>
        </w:tc>
        <w:tc>
          <w:tcPr/>
          <w:p>
            <w:pPr>
              <w:pStyle w:val="Compact"/>
              <w:jc w:val="left"/>
            </w:pPr>
            <w:r>
              <w:t xml:space="preserve">$17,600.00</w:t>
            </w:r>
          </w:p>
        </w:tc>
      </w:tr>
      <w:tr>
        <w:tc>
          <w:tcPr/>
          <w:p>
            <w:pPr>
              <w:pStyle w:val="Compact"/>
              <w:jc w:val="left"/>
            </w:pPr>
            <w:r>
              <w:t xml:space="preserve">06</w:t>
            </w:r>
          </w:p>
        </w:tc>
        <w:tc>
          <w:tcPr/>
          <w:p>
            <w:pPr>
              <w:pStyle w:val="Compact"/>
              <w:jc w:val="left"/>
            </w:pPr>
            <w:r>
              <w:t xml:space="preserve">Per diem for meals, local transport, and incidental expenses during Thailand Bangkok residency</w:t>
            </w:r>
          </w:p>
        </w:tc>
        <w:tc>
          <w:tcPr/>
          <w:p>
            <w:pPr>
              <w:pStyle w:val="Compact"/>
              <w:jc w:val="left"/>
            </w:pPr>
            <w:r>
              <w:t xml:space="preserve">55 days</w:t>
            </w:r>
          </w:p>
        </w:tc>
        <w:tc>
          <w:tcPr/>
          <w:p>
            <w:pPr>
              <w:pStyle w:val="Compact"/>
              <w:jc w:val="left"/>
            </w:pPr>
            <w:r>
              <w:t xml:space="preserve">$150.00</w:t>
            </w:r>
          </w:p>
        </w:tc>
        <w:tc>
          <w:tcPr/>
          <w:p>
            <w:pPr>
              <w:pStyle w:val="Compact"/>
              <w:jc w:val="left"/>
            </w:pPr>
            <w:r>
              <w:t xml:space="preserve">$8,250.00</w:t>
            </w:r>
          </w:p>
        </w:tc>
      </w:tr>
      <w:tr>
        <w:tc>
          <w:tcPr/>
          <w:p>
            <w:pPr>
              <w:pStyle w:val="Compact"/>
              <w:jc w:val="left"/>
            </w:pPr>
            <w:r>
              <w:t xml:space="preserve">07</w:t>
            </w:r>
          </w:p>
        </w:tc>
        <w:tc>
          <w:tcPr/>
          <w:p>
            <w:pPr>
              <w:pStyle w:val="Compact"/>
              <w:jc w:val="left"/>
            </w:pPr>
            <w:r>
              <w:t xml:space="preserve">Thai work permit, visa processing, and immigration compliance fees for Film Director</w:t>
            </w:r>
          </w:p>
        </w:tc>
        <w:tc>
          <w:tcPr/>
          <w:p>
            <w:pPr>
              <w:pStyle w:val="Compact"/>
              <w:jc w:val="left"/>
            </w:pPr>
            <w:r>
              <w:t xml:space="preserve">1 lot</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08</w:t>
            </w:r>
          </w:p>
        </w:tc>
        <w:tc>
          <w:tcPr/>
          <w:p>
            <w:pPr>
              <w:pStyle w:val="Compact"/>
              <w:jc w:val="left"/>
            </w:pPr>
            <w:r>
              <w:t xml:space="preserve">Professional liability insurance and on-set accident coverage (Thailand Bangkok jurisdiction)</w:t>
            </w:r>
          </w:p>
        </w:tc>
        <w:tc>
          <w:tcPr/>
          <w:p>
            <w:pPr>
              <w:pStyle w:val="Compact"/>
              <w:jc w:val="left"/>
            </w:pPr>
            <w:r>
              <w:t xml:space="preserve">1 policy</w:t>
            </w:r>
          </w:p>
        </w:tc>
        <w:tc>
          <w:tcPr/>
          <w:p>
            <w:pPr>
              <w:pStyle w:val="Compact"/>
              <w:jc w:val="left"/>
            </w:pPr>
            <w:r>
              <w:t xml:space="preserve">$15,000.00</w:t>
            </w:r>
          </w:p>
        </w:tc>
        <w:tc>
          <w:tcPr/>
          <w:p>
            <w:pPr>
              <w:pStyle w:val="Compact"/>
              <w:jc w:val="left"/>
            </w:pPr>
            <w:r>
              <w:t xml:space="preserve">$15,000.00</w:t>
            </w:r>
          </w:p>
        </w:tc>
      </w:tr>
      <w:tr>
        <w:tc>
          <w:tcPr>
            <w:gridSpan w:val="4"/>
          </w:tcPr>
          <w:p>
            <w:pPr>
              <w:pStyle w:val="Compact"/>
              <w:jc w:val="right"/>
            </w:pPr>
            <w:r>
              <w:t xml:space="preserve">TOTAL PURCHASE ORDER VALUE:</w:t>
            </w:r>
          </w:p>
        </w:tc>
        <w:tc>
          <w:tcPr/>
          <w:p>
            <w:pPr>
              <w:pStyle w:val="Compact"/>
              <w:jc w:val="left"/>
            </w:pPr>
            <w:r>
              <w:t xml:space="preserve">$759,350.00</w:t>
            </w:r>
          </w:p>
        </w:tc>
      </w:tr>
    </w:tbl>
    <w:bookmarkEnd w:id="23"/>
    <w:bookmarkStart w:id="24" w:name="payment-terms"/>
    <w:p>
      <w:pPr>
        <w:pStyle w:val="Heading2"/>
      </w:pPr>
      <w:r>
        <w:t xml:space="preserve">4. Payment Terms</w:t>
      </w:r>
    </w:p>
    <w:p>
      <w:pPr>
        <w:pStyle w:val="FirstParagraph"/>
      </w:pPr>
      <w:r>
        <w:t xml:space="preserve">All payments under this Purchase Order shall be made in United States Dollars (USD) via wire transfer to the account designated by the Film Director. The payment schedule is as follows: (a) a non-refundable deposit of twenty-five percent (25%) of the total Purchase Order value, amounting to $189,837.50, due within ten (10) business days of mutual execution of this Purchase Order; (b) a second installment of thirty-five percent (35%), amounting to $265,772.50, due upon the Film Director's confirmed arrival in Thailand Bangkok and commencement of principal photography; (c) a third installment of twenty-five percent (25%), amounting to $189,837.50, due upon completion of the final shooting day in Thailand Bangkok; and (d) the remaining fifteen percent (15%), amounting to $113,902.50, due within fifteen (15) business days following the Film Director's written approval of the final cut. Late payments shall accrue interest at a rate of 1.5% per month on the outstanding balance.</w:t>
      </w:r>
    </w:p>
    <w:bookmarkEnd w:id="24"/>
    <w:bookmarkStart w:id="25" w:name="terms-and-conditions"/>
    <w:p>
      <w:pPr>
        <w:pStyle w:val="Heading2"/>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Kingdom of Thailand, with particular reference to the Thai Civil and Commercial Code and the Film Business Act B.E. 2551 (2008). Any disputes arising from this Purchase Order shall be resolved through arbitration in Thailand Bangkok under the rules of the Thai Arbitration Institute.</w:t>
      </w:r>
    </w:p>
    <w:p>
      <w:pPr>
        <w:numPr>
          <w:ilvl w:val="0"/>
          <w:numId w:val="1001"/>
        </w:numPr>
        <w:pStyle w:val="Compact"/>
      </w:pPr>
      <w:r>
        <w:rPr>
          <w:bCs/>
          <w:b/>
        </w:rPr>
        <w:t xml:space="preserve">Work Authorization:</w:t>
      </w:r>
      <w:r>
        <w:t xml:space="preserve"> </w:t>
      </w:r>
      <w:r>
        <w:t xml:space="preserve">The Buyer shall be solely responsible for obtaining all necessary work permits, visas, and immigration clearances required for the Film Director to legally perform services within Thailand Bangkok. The Film Director agrees to provide all supporting documentation within five (5) business days of request.</w:t>
      </w:r>
    </w:p>
    <w:p>
      <w:pPr>
        <w:numPr>
          <w:ilvl w:val="0"/>
          <w:numId w:val="1001"/>
        </w:numPr>
        <w:pStyle w:val="Compact"/>
      </w:pPr>
      <w:r>
        <w:rPr>
          <w:bCs/>
          <w:b/>
        </w:rPr>
        <w:t xml:space="preserve">Intellectual Property:</w:t>
      </w:r>
      <w:r>
        <w:t xml:space="preserve"> </w:t>
      </w:r>
      <w:r>
        <w:t xml:space="preserve">All creative materials, storyboards, shot lists, director's notes, and final film deliverables produced under this Purchase Order shall be the exclusive property of Siam Horizon Pictures Co., Ltd. The Film Director retains the right to display the completed film in professional portfolios and festival submissions, subject to prior written approval from the Buyer.</w:t>
      </w:r>
    </w:p>
    <w:p>
      <w:pPr>
        <w:numPr>
          <w:ilvl w:val="0"/>
          <w:numId w:val="1001"/>
        </w:numPr>
        <w:pStyle w:val="Compact"/>
      </w:pPr>
      <w:r>
        <w:rPr>
          <w:bCs/>
          <w:b/>
        </w:rPr>
        <w:t xml:space="preserve">Confidentiality:</w:t>
      </w:r>
      <w:r>
        <w:t xml:space="preserve"> </w:t>
      </w:r>
      <w:r>
        <w:t xml:space="preserve">The Film Director agrees to maintain strict confidentiality regarding all production details, script contents, casting decisions, and financial terms of this Purchase Order. This obligation shall survive the termination of this Purchase Order for a period of five (5) years.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travel restrictions affecting Thailand Bangkok, pandemics, or acts of war. Affected parties must provide written notice within forty-eight (48) hours of the occurrence.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by the Buyer without cause, the Film Director shall be compensated for all services rendered to date plus a cancellation fee equal to ten percent (10%) of the remaining Purchase Order balance.</w:t>
      </w:r>
    </w:p>
    <w:p>
      <w:pPr>
        <w:numPr>
          <w:ilvl w:val="0"/>
          <w:numId w:val="1001"/>
        </w:numPr>
        <w:pStyle w:val="Compact"/>
      </w:pPr>
      <w:r>
        <w:rPr>
          <w:bCs/>
          <w:b/>
        </w:rPr>
        <w:t xml:space="preserve">Compliance:</w:t>
      </w:r>
      <w:r>
        <w:t xml:space="preserve"> </w:t>
      </w:r>
      <w:r>
        <w:t xml:space="preserve">The Film Director shall comply with all applicable Thai labor laws, health and safety regulations on set, and the specific production protocols established by Siam Horizon Pictures Co., Ltd. for operations in Thailand Bangkok.</w:t>
      </w:r>
    </w:p>
    <w:p>
      <w:pPr>
        <w:numPr>
          <w:ilvl w:val="0"/>
          <w:numId w:val="1001"/>
        </w:numPr>
        <w:pStyle w:val="Compact"/>
      </w:pPr>
      <w:r>
        <w:rPr>
          <w:bCs/>
          <w:b/>
        </w:rPr>
        <w:t xml:space="preserve">Entertainment Law:</w:t>
      </w:r>
      <w:r>
        <w:t xml:space="preserve"> </w:t>
      </w:r>
      <w:r>
        <w:t xml:space="preserve">The Film Director's engagement is further governed by the Standard Terms of the Motion Picture Association of Thailand (MPAT) as amended, which are incorporated herein by reference.</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and conditions set forth in this Purchase Order. This Purchase Order constitutes a binding agreement for the engagement of the Film Director for the "Golden Meridian" production in Thailand Bangkok.</w:t>
      </w:r>
    </w:p>
    <w:bookmarkEnd w:id="26"/>
    <w:p>
      <w:pPr>
        <w:pStyle w:val="BodyText"/>
      </w:pPr>
      <w:r>
        <w:rPr>
          <w:bCs/>
          <w:b/>
        </w:rPr>
        <w:t xml:space="preserve">For and on behalf of the Buyer:</w:t>
      </w:r>
      <w:r>
        <w:br/>
      </w:r>
      <w:r>
        <w:t xml:space="preserve">Siam Horizon Pictures Co., Ltd.</w:t>
      </w:r>
    </w:p>
    <w:p>
      <w:pPr>
        <w:pStyle w:val="BodyText"/>
      </w:pPr>
      <w:r>
        <w:rPr>
          <w:bCs/>
          <w:b/>
        </w:rPr>
        <w:t xml:space="preserve">Name:</w:t>
      </w:r>
      <w:r>
        <w:t xml:space="preserve"> </w:t>
      </w:r>
      <w:r>
        <w:t xml:space="preserve">Mr. Anan Chaiyasit</w:t>
      </w:r>
      <w:r>
        <w:br/>
      </w:r>
      <w:r>
        <w:rPr>
          <w:bCs/>
          <w:b/>
        </w:rPr>
        <w:t xml:space="preserve">Title:</w:t>
      </w:r>
      <w:r>
        <w:t xml:space="preserve"> </w:t>
      </w:r>
      <w:r>
        <w:t xml:space="preserve">Chief Production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COMPANY SEAL / STAMP</w:t>
      </w:r>
    </w:p>
    <w:p>
      <w:pPr>
        <w:pStyle w:val="BodyText"/>
      </w:pPr>
      <w:r>
        <w:rPr>
          <w:bCs/>
          <w:b/>
        </w:rPr>
        <w:t xml:space="preserve">For and on behalf of the Seller:</w:t>
      </w:r>
      <w:r>
        <w:br/>
      </w:r>
      <w:r>
        <w:t xml:space="preserve">Whitmore Direction LLC</w:t>
      </w:r>
    </w:p>
    <w:p>
      <w:pPr>
        <w:pStyle w:val="BodyText"/>
      </w:pPr>
      <w:r>
        <w:rPr>
          <w:bCs/>
          <w:b/>
        </w:rPr>
        <w:t xml:space="preserve">Name:</w:t>
      </w:r>
      <w:r>
        <w:t xml:space="preserve"> </w:t>
      </w:r>
      <w:r>
        <w:t xml:space="preserve">Mr. Daniel R. Whitmore</w:t>
      </w:r>
      <w:r>
        <w:br/>
      </w:r>
      <w:r>
        <w:rPr>
          <w:bCs/>
          <w:b/>
        </w:rPr>
        <w:t xml:space="preserve">Title:</w:t>
      </w:r>
      <w:r>
        <w:t xml:space="preserve"> </w:t>
      </w:r>
      <w:r>
        <w:t xml:space="preserve">Principal / Film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COMPANY SEAL / STAMP</w:t>
      </w:r>
    </w:p>
    <w:p>
      <w:pPr>
        <w:pStyle w:val="BodyText"/>
      </w:pPr>
      <w:r>
        <w:t xml:space="preserve">Purchase Order No. PO-TB-2025-04782 — Siam Horizon Pictures Co., Ltd. — Thailand Bangkok</w:t>
      </w:r>
      <w:r>
        <w:br/>
      </w:r>
      <w:r>
        <w:t xml:space="preserve">This document is the property of Siam Horizon Pictures Co., Ltd. Unauthorized reproduction or distribution is prohibited.</w:t>
      </w:r>
      <w:r>
        <w:br/>
      </w:r>
      <w:r>
        <w:t xml:space="preserve">Generated: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Thailand Bangkok</dc:title>
  <dc:creator/>
  <dc:language>en</dc:language>
  <cp:keywords/>
  <dcterms:created xsi:type="dcterms:W3CDTF">2026-10-10T07:07:55Z</dcterms:created>
  <dcterms:modified xsi:type="dcterms:W3CDTF">2026-10-10T07:07:55Z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