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rPr>
          <w:bCs/>
          <w:b/>
        </w:rPr>
        <w:t xml:space="preserve">Meridian Pictures Production Group, LLC</w:t>
      </w:r>
    </w:p>
    <w:p>
      <w:pPr>
        <w:pStyle w:val="BodyText"/>
      </w:pPr>
      <w:r>
        <w:t xml:space="preserve">1420 N. Michigan Avenue, Suite 2200, United States Chicago, IL 60610</w:t>
      </w:r>
    </w:p>
    <w:p>
      <w:pPr>
        <w:pStyle w:val="BodyText"/>
      </w:pPr>
      <w:r>
        <w:t xml:space="preserve">Phone: (312) 555-0187 | Email: procurement@meridianpictures.com</w:t>
      </w:r>
    </w:p>
    <w:p>
      <w:pPr>
        <w:pStyle w:val="BodyText"/>
      </w:pPr>
      <w:r>
        <w:t xml:space="preserve">Film Director Services</w:t>
      </w:r>
      <w:r>
        <w:t xml:space="preserve"> </w:t>
      </w:r>
      <w:r>
        <w:t xml:space="preserve"> </w:t>
      </w:r>
      <w:r>
        <w:t xml:space="preserve"> </w:t>
      </w:r>
      <w:r>
        <w:t xml:space="preserve">United States Chicago</w:t>
      </w:r>
    </w:p>
    <w:bookmarkEnd w:id="20"/>
    <w:p>
      <w:pPr>
        <w:pStyle w:val="BodyText"/>
      </w:pPr>
      <w:r>
        <w:rPr>
          <w:bCs/>
          <w:b/>
        </w:rPr>
        <w:t xml:space="preserve">Purchase Order Number</w:t>
      </w:r>
      <w:r>
        <w:t xml:space="preserve"> </w:t>
      </w:r>
      <w:r>
        <w:t xml:space="preserve">MP-PO-2025-0473</w:t>
      </w:r>
    </w:p>
    <w:p>
      <w:pPr>
        <w:pStyle w:val="BodyText"/>
      </w:pPr>
      <w:r>
        <w:rPr>
          <w:bCs/>
          <w:b/>
        </w:rPr>
        <w:t xml:space="preserve">Date of Issue</w:t>
      </w:r>
      <w:r>
        <w:t xml:space="preserve"> </w:t>
      </w:r>
      <w:r>
        <w:t xml:space="preserve">June 12, 2025</w:t>
      </w:r>
    </w:p>
    <w:p>
      <w:pPr>
        <w:pStyle w:val="BodyText"/>
      </w:pPr>
      <w:r>
        <w:rPr>
          <w:bCs/>
          <w:b/>
        </w:rPr>
        <w:t xml:space="preserve">Required Delivery / Start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July 15, 2025</w:t>
      </w:r>
    </w:p>
    <w:bookmarkStart w:id="21"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Jonathan R. Whitfield, Film Director</w:t>
            </w:r>
          </w:p>
        </w:tc>
      </w:tr>
      <w:tr>
        <w:tc>
          <w:tcPr/>
          <w:p>
            <w:pPr>
              <w:pStyle w:val="Compact"/>
              <w:jc w:val="left"/>
            </w:pPr>
            <w:r>
              <w:rPr>
                <w:bCs/>
                <w:b/>
              </w:rPr>
              <w:t xml:space="preserve">Business Entity:</w:t>
            </w:r>
          </w:p>
        </w:tc>
        <w:tc>
          <w:tcPr/>
          <w:p>
            <w:pPr>
              <w:pStyle w:val="Compact"/>
              <w:jc w:val="left"/>
            </w:pPr>
            <w:r>
              <w:t xml:space="preserve">Whitfield Creative Direction, Inc. (DBA Whitfield Films)</w:t>
            </w:r>
          </w:p>
        </w:tc>
      </w:tr>
      <w:tr>
        <w:tc>
          <w:tcPr/>
          <w:p>
            <w:pPr>
              <w:pStyle w:val="Compact"/>
              <w:jc w:val="left"/>
            </w:pPr>
            <w:r>
              <w:rPr>
                <w:bCs/>
                <w:b/>
              </w:rPr>
              <w:t xml:space="preserve">Address:</w:t>
            </w:r>
          </w:p>
        </w:tc>
        <w:tc>
          <w:tcPr/>
          <w:p>
            <w:pPr>
              <w:pStyle w:val="Compact"/>
              <w:jc w:val="left"/>
            </w:pPr>
            <w:r>
              <w:t xml:space="preserve">845 W. Fulton Market, Unit 310, United States Chicago, IL 60607</w:t>
            </w:r>
          </w:p>
        </w:tc>
      </w:tr>
      <w:tr>
        <w:tc>
          <w:tcPr/>
          <w:p>
            <w:pPr>
              <w:pStyle w:val="Compact"/>
              <w:jc w:val="left"/>
            </w:pPr>
            <w:r>
              <w:rPr>
                <w:bCs/>
                <w:b/>
              </w:rPr>
              <w:t xml:space="preserve">Contact:</w:t>
            </w:r>
          </w:p>
        </w:tc>
        <w:tc>
          <w:tcPr/>
          <w:p>
            <w:pPr>
              <w:pStyle w:val="Compact"/>
              <w:jc w:val="left"/>
            </w:pPr>
            <w:r>
              <w:t xml:space="preserve">Jonathan R. Whitfield | (312) 555-0342 | j.whitfield@whitfieldfilms.com</w:t>
            </w:r>
          </w:p>
        </w:tc>
      </w:tr>
      <w:tr>
        <w:tc>
          <w:tcPr/>
          <w:p>
            <w:pPr>
              <w:pStyle w:val="Compact"/>
              <w:jc w:val="left"/>
            </w:pPr>
            <w:r>
              <w:rPr>
                <w:bCs/>
                <w:b/>
              </w:rPr>
              <w:t xml:space="preserve">W-9 / EIN:</w:t>
            </w:r>
          </w:p>
        </w:tc>
        <w:tc>
          <w:tcPr/>
          <w:p>
            <w:pPr>
              <w:pStyle w:val="Compact"/>
              <w:jc w:val="left"/>
            </w:pPr>
            <w:r>
              <w:t xml:space="preserve">36-XXXXXXX (on file with Meridian Pictures Accounting)</w:t>
            </w:r>
          </w:p>
        </w:tc>
      </w:tr>
      <w:tr>
        <w:tc>
          <w:tcPr/>
          <w:p>
            <w:pPr>
              <w:pStyle w:val="Compact"/>
              <w:jc w:val="left"/>
            </w:pPr>
            <w:r>
              <w:rPr>
                <w:bCs/>
                <w:b/>
              </w:rPr>
              <w:t xml:space="preserve">Specialty:</w:t>
            </w:r>
          </w:p>
        </w:tc>
        <w:tc>
          <w:tcPr/>
          <w:p>
            <w:pPr>
              <w:pStyle w:val="Compact"/>
              <w:jc w:val="left"/>
            </w:pPr>
            <w:r>
              <w:t xml:space="preserve">Feature Film Direction, Commercial Direction, Narrative Storytelling</w:t>
            </w:r>
          </w:p>
        </w:tc>
      </w:tr>
    </w:tbl>
    <w:bookmarkEnd w:id="21"/>
    <w:bookmarkStart w:id="22" w:name="line-items-film-director-services"/>
    <w:p>
      <w:pPr>
        <w:pStyle w:val="Heading2"/>
      </w:pPr>
      <w:r>
        <w:t xml:space="preserve">Line Items – Film Director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Pre-Production Direction Consultation – Script analysis, shot list development, and creative vision alignment for the feature film</w:t>
            </w:r>
            <w:r>
              <w:t xml:space="preserve"> </w:t>
            </w:r>
            <w:r>
              <w:rPr>
                <w:iCs/>
                <w:i/>
              </w:rPr>
              <w:t xml:space="preserve">"Lakefront Requiem"</w:t>
            </w:r>
            <w:r>
              <w:t xml:space="preserve">. All sessions to be conducted at the Meridian Pictures studio in United States Chicago.</w:t>
            </w:r>
          </w:p>
        </w:tc>
        <w:tc>
          <w:tcPr/>
          <w:p>
            <w:pPr>
              <w:pStyle w:val="Compact"/>
              <w:jc w:val="left"/>
            </w:pPr>
            <w:r>
              <w:t xml:space="preserve">10</w:t>
            </w:r>
          </w:p>
        </w:tc>
        <w:tc>
          <w:tcPr/>
          <w:p>
            <w:pPr>
              <w:pStyle w:val="Compact"/>
              <w:jc w:val="left"/>
            </w:pPr>
            <w:r>
              <w:t xml:space="preserve">Hours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Principal Photography Direction – Full on-set direction services for a 22-day shoot schedule at locations throughout United States Chicago, including the Chicago Riverwalk, Wicker Park, and the South Side industrial district.</w:t>
            </w:r>
          </w:p>
        </w:tc>
        <w:tc>
          <w:tcPr/>
          <w:p>
            <w:pPr>
              <w:pStyle w:val="Compact"/>
              <w:jc w:val="left"/>
            </w:pPr>
            <w:r>
              <w:t xml:space="preserve">22</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$70,400.00</w:t>
            </w:r>
          </w:p>
        </w:tc>
      </w:tr>
      <w:tr>
        <w:tc>
          <w:tcPr/>
          <w:p>
            <w:pPr>
              <w:pStyle w:val="Compact"/>
              <w:jc w:val="left"/>
            </w:pPr>
            <w:r>
              <w:t xml:space="preserve">3</w:t>
            </w:r>
          </w:p>
        </w:tc>
        <w:tc>
          <w:tcPr/>
          <w:p>
            <w:pPr>
              <w:pStyle w:val="Compact"/>
              <w:jc w:val="left"/>
            </w:pPr>
            <w:r>
              <w:t xml:space="preserve">Post-Production Direction &amp; Editorial Supervision – Review of dailies, assembly cut supervision, and final cut approval. Film Director to attend a minimum of 12 editorial sessions at the post-production facility in United States Chicago.</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Actor Direction &amp; Rehearsal – Dedicated rehearsal period with principal cast (6 actors) prior to principal photography. Film Director to lead table reads, blocking rehearsals, and character development workshops.</w:t>
            </w:r>
          </w:p>
        </w:tc>
        <w:tc>
          <w:tcPr/>
          <w:p>
            <w:pPr>
              <w:pStyle w:val="Compact"/>
              <w:jc w:val="left"/>
            </w:pPr>
            <w:r>
              <w:t xml:space="preserve">5</w:t>
            </w:r>
          </w:p>
        </w:tc>
        <w:tc>
          <w:tcPr/>
          <w:p>
            <w:pPr>
              <w:pStyle w:val="Compact"/>
              <w:jc w:val="left"/>
            </w:pPr>
            <w:r>
              <w:t xml:space="preserve">Days</w:t>
            </w:r>
          </w:p>
        </w:tc>
        <w:tc>
          <w:tcPr/>
          <w:p>
            <w:pPr>
              <w:pStyle w:val="Compact"/>
              <w:jc w:val="left"/>
            </w:pPr>
            <w:r>
              <w:t xml:space="preserve">$2,500.00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Location Scouting &amp; Creative Site Assessment – Film Director to scout and approve no fewer than 15 filming locations within the United States Chicago metropolitan area, including permits coordination with the City of Chicago Film Office.</w:t>
            </w:r>
          </w:p>
        </w:tc>
        <w:tc>
          <w:tcPr/>
          <w:p>
            <w:pPr>
              <w:pStyle w:val="Compact"/>
              <w:jc w:val="left"/>
            </w:pPr>
            <w:r>
              <w:t xml:space="preserve">15</w:t>
            </w:r>
          </w:p>
        </w:tc>
        <w:tc>
          <w:tcPr/>
          <w:p>
            <w:pPr>
              <w:pStyle w:val="Compact"/>
              <w:jc w:val="left"/>
            </w:pPr>
            <w:r>
              <w:t xml:space="preserve">Locations</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6</w:t>
            </w:r>
          </w:p>
        </w:tc>
        <w:tc>
          <w:tcPr/>
          <w:p>
            <w:pPr>
              <w:pStyle w:val="Compact"/>
              <w:jc w:val="left"/>
            </w:pPr>
            <w:r>
              <w:t xml:space="preserve">Final Cut Delivery &amp; Festival Screening Attendance – Film Director to deliver final locked picture and attend the Chicago International Film Festival premiere in United States Chicago.</w:t>
            </w:r>
          </w:p>
        </w:tc>
        <w:tc>
          <w:tcPr/>
          <w:p>
            <w:pPr>
              <w:pStyle w:val="Compact"/>
              <w:jc w:val="left"/>
            </w:pPr>
            <w:r>
              <w:t xml:space="preserve">1</w:t>
            </w:r>
          </w:p>
        </w:tc>
        <w:tc>
          <w:tcPr/>
          <w:p>
            <w:pPr>
              <w:pStyle w:val="Compact"/>
              <w:jc w:val="left"/>
            </w:pPr>
            <w:r>
              <w:t xml:space="preserve">Flat Fee</w:t>
            </w:r>
          </w:p>
        </w:tc>
        <w:tc>
          <w:tcPr/>
          <w:p>
            <w:pPr>
              <w:pStyle w:val="Compact"/>
              <w:jc w:val="left"/>
            </w:pPr>
            <w:r>
              <w:t xml:space="preserve">$8,000.00</w:t>
            </w:r>
          </w:p>
        </w:tc>
        <w:tc>
          <w:tcPr/>
          <w:p>
            <w:pPr>
              <w:pStyle w:val="Compact"/>
              <w:jc w:val="left"/>
            </w:pPr>
            <w:r>
              <w:t xml:space="preserve">$8,000.00</w:t>
            </w:r>
          </w:p>
        </w:tc>
      </w:tr>
      <w:tr>
        <w:tc>
          <w:tcPr>
            <w:gridSpan w:val="5"/>
          </w:tcPr>
          <w:p>
            <w:pPr>
              <w:pStyle w:val="Compact"/>
              <w:jc w:val="right"/>
            </w:pPr>
            <w:r>
              <w:t xml:space="preserve">SUBTOTAL</w:t>
            </w:r>
          </w:p>
        </w:tc>
        <w:tc>
          <w:tcPr/>
          <w:p>
            <w:pPr>
              <w:pStyle w:val="Compact"/>
              <w:jc w:val="left"/>
            </w:pPr>
            <w:r>
              <w:t xml:space="preserve">$122,250.00</w:t>
            </w:r>
          </w:p>
        </w:tc>
      </w:tr>
      <w:tr>
        <w:tc>
          <w:tcPr>
            <w:gridSpan w:val="5"/>
          </w:tcPr>
          <w:p>
            <w:pPr>
              <w:pStyle w:val="Compact"/>
              <w:jc w:val="right"/>
            </w:pPr>
            <w:r>
              <w:t xml:space="preserve">Illinois State Sales &amp; Use Tax (0% – Professional Services Exempt)</w:t>
            </w:r>
          </w:p>
        </w:tc>
        <w:tc>
          <w:tcPr/>
          <w:p>
            <w:pPr>
              <w:pStyle w:val="Compact"/>
              <w:jc w:val="left"/>
            </w:pPr>
            <w:r>
              <w:t xml:space="preserve">$0.00</w:t>
            </w:r>
          </w:p>
        </w:tc>
      </w:tr>
      <w:tr>
        <w:tc>
          <w:tcPr>
            <w:gridSpan w:val="5"/>
          </w:tcPr>
          <w:p>
            <w:pPr>
              <w:pStyle w:val="Compact"/>
              <w:jc w:val="right"/>
            </w:pPr>
            <w:r>
              <w:t xml:space="preserve">TOTAL PURCHASE ORDER AMOUNT (USD)</w:t>
            </w:r>
          </w:p>
        </w:tc>
        <w:tc>
          <w:tcPr/>
          <w:p>
            <w:pPr>
              <w:pStyle w:val="Compact"/>
              <w:jc w:val="left"/>
            </w:pPr>
            <w:r>
              <w:t xml:space="preserve">$122,250.00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This Purchase Order authorizes the engagement of the named Film Director for the specific services enumerated above. The Film Director shall exercise full creative authority over the visual and narrative direction of the production while remaining in compliance with the approved budget and schedule established by Meridian Pictures Production Group, LLC.</w:t>
      </w:r>
    </w:p>
    <w:p>
      <w:pPr>
        <w:numPr>
          <w:ilvl w:val="0"/>
          <w:numId w:val="1001"/>
        </w:numPr>
        <w:pStyle w:val="Compact"/>
      </w:pPr>
      <w:r>
        <w:rPr>
          <w:bCs/>
          <w:b/>
        </w:rPr>
        <w:t xml:space="preserve">Place of Performance:</w:t>
      </w:r>
      <w:r>
        <w:t xml:space="preserve"> </w:t>
      </w:r>
      <w:r>
        <w:t xml:space="preserve">All services under this Purchase Order shall be performed primarily in United States Chicago, Illinois. The Film Director acknowledges that the production is registered with the City of Chicago Film Office and all applicable local filming permits, noise ordinances, and traffic control orders shall be obtained and maintained in accordance with United States Chicago municipal regulations.</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of principal photography, and 30% upon delivery of the final locked cut. All payments shall be made via ACH transfer to the account designated by the Film Director. Invoices are due Net 30 days from the date of receipt.</w:t>
      </w:r>
    </w:p>
    <w:p>
      <w:pPr>
        <w:numPr>
          <w:ilvl w:val="0"/>
          <w:numId w:val="1001"/>
        </w:numPr>
        <w:pStyle w:val="Compact"/>
      </w:pPr>
      <w:r>
        <w:rPr>
          <w:bCs/>
          <w:b/>
        </w:rPr>
        <w:t xml:space="preserve">Intellectual Property:</w:t>
      </w:r>
      <w:r>
        <w:t xml:space="preserve"> </w:t>
      </w:r>
      <w:r>
        <w:t xml:space="preserve">All creative work product, including but not limited to shot compositions, directorial notes, and editorial decisions produced by the Film Director under this Purchase Order, shall be considered work made for hire and the exclusive property of Meridian Pictures Production Group, LLC, subject to the Film Director's right of attribution as "Directed by" in all promotional materials.</w:t>
      </w:r>
    </w:p>
    <w:p>
      <w:pPr>
        <w:numPr>
          <w:ilvl w:val="0"/>
          <w:numId w:val="1001"/>
        </w:numPr>
        <w:pStyle w:val="Compact"/>
      </w:pPr>
      <w:r>
        <w:rPr>
          <w:bCs/>
          <w:b/>
        </w:rPr>
        <w:t xml:space="preserve">Insurance:</w:t>
      </w:r>
      <w:r>
        <w:t xml:space="preserve"> </w:t>
      </w:r>
      <w:r>
        <w:t xml:space="preserve">The Film Director shall maintain professional liability insurance with a minimum coverage of $2,000,000 per occurrence throughout the duration of this Purchase Order. A certificate of insurance naming Meridian Pictures as an additional insured shall be provided prior to the start date.</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termination by Meridian Pictures for convenience, the Film Director shall be compensated for all services rendered through the termination date plus a 10% completion bonus on the remaining contracted value.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Chicago. Any disputes arising hereunder shall be resolved through binding arbitration in United States Chicago pursuant to the rules of the American Arbitration Association.</w:t>
      </w:r>
    </w:p>
    <w:p>
      <w:pPr>
        <w:numPr>
          <w:ilvl w:val="0"/>
          <w:numId w:val="1001"/>
        </w:numPr>
        <w:pStyle w:val="Compact"/>
      </w:pPr>
      <w:r>
        <w:rPr>
          <w:bCs/>
          <w:b/>
        </w:rPr>
        <w:t xml:space="preserve">Compliance:</w:t>
      </w:r>
      <w:r>
        <w:t xml:space="preserve"> </w:t>
      </w:r>
      <w:r>
        <w:t xml:space="preserve">The Film Director warrants that all services will be performed in compliance with all applicable federal, state, and local laws, including but not limited to the Illinois Film Production Tax Credit program requirements and United States Chicago Department of Business Affairs and Consumer Protection regulations.</w:t>
      </w:r>
    </w:p>
    <w:bookmarkEnd w:id="23"/>
    <w:bookmarkStart w:id="24" w:name="authorized-signatures"/>
    <w:p>
      <w:pPr>
        <w:pStyle w:val="Heading2"/>
      </w:pPr>
      <w:r>
        <w:t xml:space="preserve">Authorized Signatures</w:t>
      </w:r>
    </w:p>
    <w:p>
      <w:pPr>
        <w:pStyle w:val="FirstParagraph"/>
      </w:pPr>
      <w:r>
        <w:rPr>
          <w:bCs/>
          <w:b/>
        </w:rPr>
        <w:t xml:space="preserve">For Meridian Pictures Production Group, LLC (Buyer):</w:t>
      </w:r>
    </w:p>
    <w:p>
      <w:pPr>
        <w:pStyle w:val="BodyText"/>
      </w:pPr>
      <w:r>
        <w:t xml:space="preserve">Sarah K. Delgado, Chief Production Officer</w:t>
      </w:r>
    </w:p>
    <w:p>
      <w:pPr>
        <w:pStyle w:val="BodyText"/>
      </w:pPr>
      <w:r>
        <w:t xml:space="preserve">Date: ______________________</w:t>
      </w:r>
    </w:p>
    <w:p>
      <w:pPr>
        <w:pStyle w:val="BodyText"/>
      </w:pPr>
      <w:r>
        <w:rPr>
          <w:bCs/>
          <w:b/>
        </w:rPr>
        <w:t xml:space="preserve">For Whitfield Creative Direction, Inc. (Film Director / Vendor):</w:t>
      </w:r>
    </w:p>
    <w:p>
      <w:pPr>
        <w:pStyle w:val="BodyText"/>
      </w:pPr>
      <w:r>
        <w:t xml:space="preserve">Jonathan R. Whitfield, Film Director</w:t>
      </w:r>
    </w:p>
    <w:p>
      <w:pPr>
        <w:pStyle w:val="BodyText"/>
      </w:pPr>
      <w:r>
        <w:t xml:space="preserve">Date: ______________________</w:t>
      </w:r>
    </w:p>
    <w:bookmarkEnd w:id="24"/>
    <w:p>
      <w:pPr>
        <w:pStyle w:val="BodyText"/>
      </w:pPr>
      <w:r>
        <w:t xml:space="preserve">This Purchase Order (MP-PO-2025-0473) is issued by Meridian Pictures Production Group, LLC, a corporation organized under the laws of the State of Illinois, with principal offices in United States Chicago. This document constitutes a binding agreement upon full execution by both parties. No modification of this Purchase Order shall be valid unless made in writing and signed by both parties. For questions regarding this Purchase Order or the Film Director engagement, contact the Procurement Department at (312) 555-0187 or procurement@meridianpictures.com, United States Chicago, IL 60610.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United States Chicago</dc:title>
  <dc:creator/>
  <dc:language>en</dc:language>
  <cp:keywords/>
  <dcterms:created xsi:type="dcterms:W3CDTF">2026-10-10T04:17:38Z</dcterms:created>
  <dcterms:modified xsi:type="dcterms:W3CDTF">2026-10-10T04:17:38Z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