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po-vc-2025-0472"/>
    <w:p>
      <w:pPr>
        <w:pStyle w:val="Heading1"/>
      </w:pPr>
      <w:r>
        <w:t xml:space="preserve">PURCHASE ORDER</w:t>
      </w:r>
      <w:r>
        <w:t xml:space="preserve"> </w:t>
      </w:r>
      <w:r>
        <w:t xml:space="preserve">PO-VC-2025-0472</w:t>
      </w:r>
    </w:p>
    <w:p>
      <w:pPr>
        <w:pStyle w:val="FirstParagraph"/>
      </w:pPr>
      <w:r>
        <w:rPr>
          <w:bCs/>
          <w:b/>
        </w:rPr>
        <w:t xml:space="preserve">Caracas Film Productions, C.A.</w:t>
      </w:r>
    </w:p>
    <w:p>
      <w:pPr>
        <w:pStyle w:val="BodyText"/>
      </w:pPr>
      <w:r>
        <w:t xml:space="preserve">Av. Francisco de Miranda, Torre Empresarial, Piso 14, Chacao, Caracas 1060, Venezuela</w:t>
      </w:r>
    </w:p>
    <w:p>
      <w:pPr>
        <w:pStyle w:val="BodyText"/>
      </w:pPr>
      <w:r>
        <w:t xml:space="preserve">Phone: +58 (212) 555-0147 | Email: procurement@caracasfilmproductions.com.ve</w:t>
      </w:r>
    </w:p>
    <w:p>
      <w:pPr>
        <w:pStyle w:val="BodyText"/>
      </w:pPr>
      <w:r>
        <w:t xml:space="preserve">RIF: J-40218765-3 | Tax Registration: Venezuela, Caracas Metropolitan District</w:t>
      </w:r>
    </w:p>
    <w:bookmarkEnd w:id="20"/>
    <w:p>
      <w:pPr>
        <w:pStyle w:val="BodyText"/>
      </w:pPr>
      <w:r>
        <w:rPr>
          <w:bCs/>
          <w:b/>
        </w:rPr>
        <w:t xml:space="preserve">Purchase Order No.:</w:t>
      </w:r>
      <w:r>
        <w:t xml:space="preserve"> </w:t>
      </w:r>
      <w:r>
        <w:t xml:space="preserve">PO-VC-2025-0472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Title:</w:t>
      </w:r>
      <w:r>
        <w:t xml:space="preserve"> </w:t>
      </w:r>
      <w:r>
        <w:t xml:space="preserve">"Luz del Caribe" – Feature Film</w:t>
      </w:r>
      <w:r>
        <w:br/>
      </w:r>
      <w:r>
        <w:rPr>
          <w:bCs/>
          <w:b/>
        </w:rPr>
        <w:t xml:space="preserve">Production Location:</w:t>
      </w:r>
      <w:r>
        <w:t xml:space="preserve"> </w:t>
      </w:r>
      <w:r>
        <w:t xml:space="preserve">Caracas, Venezuela</w:t>
      </w:r>
      <w:r>
        <w:br/>
      </w:r>
      <w:r>
        <w:rPr>
          <w:bCs/>
          <w:b/>
        </w:rPr>
        <w:t xml:space="preserve">Payment Terms:</w:t>
      </w:r>
      <w:r>
        <w:t xml:space="preserve"> </w:t>
      </w:r>
      <w:r>
        <w:t xml:space="preserve">Net 30 Days</w:t>
      </w:r>
    </w:p>
    <w:p>
      <w:pPr>
        <w:pStyle w:val="BodyText"/>
      </w:pPr>
      <w:r>
        <w:rPr>
          <w:bCs/>
          <w:b/>
        </w:rPr>
        <w:t xml:space="preserve">Buyer:</w:t>
      </w:r>
      <w:r>
        <w:t xml:space="preserve"> </w:t>
      </w:r>
      <w:r>
        <w:t xml:space="preserve">Caracas Film Productions, C.A.</w:t>
      </w:r>
      <w:r>
        <w:br/>
      </w:r>
      <w:r>
        <w:rPr>
          <w:bCs/>
          <w:b/>
        </w:rPr>
        <w:t xml:space="preserve">Vendor:</w:t>
      </w:r>
      <w:r>
        <w:t xml:space="preserve"> </w:t>
      </w:r>
      <w:r>
        <w:t xml:space="preserve">Film Director Services</w:t>
      </w:r>
      <w:r>
        <w:br/>
      </w:r>
      <w:r>
        <w:rPr>
          <w:bCs/>
          <w:b/>
        </w:rPr>
        <w:t xml:space="preserve">Currency:</w:t>
      </w:r>
      <w:r>
        <w:t xml:space="preserve"> </w:t>
      </w:r>
      <w:r>
        <w:t xml:space="preserve">USD (US Dollars)</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María Elena Rodríguez, Film Director &amp; Creative Lead</w:t>
            </w:r>
          </w:p>
        </w:tc>
      </w:tr>
      <w:tr>
        <w:tc>
          <w:tcPr/>
          <w:p>
            <w:pPr>
              <w:pStyle w:val="Compact"/>
              <w:jc w:val="left"/>
            </w:pPr>
            <w:r>
              <w:rPr>
                <w:bCs/>
                <w:b/>
              </w:rPr>
              <w:t xml:space="preserve">Business Registration</w:t>
            </w:r>
          </w:p>
        </w:tc>
        <w:tc>
          <w:tcPr/>
          <w:p>
            <w:pPr>
              <w:pStyle w:val="Compact"/>
              <w:jc w:val="left"/>
            </w:pPr>
            <w:r>
              <w:t xml:space="preserve">Individual Professional – RIF: V-28471936-8, Caracas, Venezuela</w:t>
            </w:r>
          </w:p>
        </w:tc>
      </w:tr>
      <w:tr>
        <w:tc>
          <w:tcPr/>
          <w:p>
            <w:pPr>
              <w:pStyle w:val="Compact"/>
              <w:jc w:val="left"/>
            </w:pPr>
            <w:r>
              <w:rPr>
                <w:bCs/>
                <w:b/>
              </w:rPr>
              <w:t xml:space="preserve">Address</w:t>
            </w:r>
          </w:p>
        </w:tc>
        <w:tc>
          <w:tcPr/>
          <w:p>
            <w:pPr>
              <w:pStyle w:val="Compact"/>
              <w:jc w:val="left"/>
            </w:pPr>
            <w:r>
              <w:t xml:space="preserve">Calle 48, Los Palos Grandes, Caracas 1061, Venezuela</w:t>
            </w:r>
          </w:p>
        </w:tc>
      </w:tr>
      <w:tr>
        <w:tc>
          <w:tcPr/>
          <w:p>
            <w:pPr>
              <w:pStyle w:val="Compact"/>
              <w:jc w:val="left"/>
            </w:pPr>
            <w:r>
              <w:rPr>
                <w:bCs/>
                <w:b/>
              </w:rPr>
              <w:t xml:space="preserve">Contact</w:t>
            </w:r>
          </w:p>
        </w:tc>
        <w:tc>
          <w:tcPr/>
          <w:p>
            <w:pPr>
              <w:pStyle w:val="Compact"/>
              <w:jc w:val="left"/>
            </w:pPr>
            <w:r>
              <w:t xml:space="preserve">+58 (412) 555-8821 | m.rodriguez@caracasfilmproductions.com.ve</w:t>
            </w:r>
          </w:p>
        </w:tc>
      </w:tr>
      <w:tr>
        <w:tc>
          <w:tcPr/>
          <w:p>
            <w:pPr>
              <w:pStyle w:val="Compact"/>
              <w:jc w:val="left"/>
            </w:pPr>
            <w:r>
              <w:rPr>
                <w:bCs/>
                <w:b/>
              </w:rPr>
              <w:t xml:space="preserve">Professional License</w:t>
            </w:r>
          </w:p>
        </w:tc>
        <w:tc>
          <w:tcPr/>
          <w:p>
            <w:pPr>
              <w:pStyle w:val="Compact"/>
              <w:jc w:val="left"/>
            </w:pPr>
            <w:r>
              <w:t xml:space="preserve">Registered with the Venezuelan Film Commission (Comisión de Cine de Venezuela), License No. CCV-2019-0342</w:t>
            </w:r>
          </w:p>
        </w:tc>
      </w:tr>
    </w:tbl>
    <w:bookmarkEnd w:id="21"/>
    <w:bookmarkStart w:id="22" w:name="X3a043b835e814aab7caacc4da830d94fa8a28be"/>
    <w:p>
      <w:pPr>
        <w:pStyle w:val="Heading2"/>
      </w:pPr>
      <w:r>
        <w:t xml:space="preserve">2. Scope of Services – Film Director Engagement</w:t>
      </w:r>
    </w:p>
    <w:p>
      <w:pPr>
        <w:pStyle w:val="FirstParagraph"/>
      </w:pPr>
      <w:r>
        <w:t xml:space="preserve">This Purchase Order is issued by Caracas Film Productions, C.A. to formally engage the services of a</w:t>
      </w:r>
      <w:r>
        <w:t xml:space="preserve"> </w:t>
      </w:r>
      <w:r>
        <w:rPr>
          <w:bCs/>
          <w:b/>
        </w:rPr>
        <w:t xml:space="preserve">Film Director</w:t>
      </w:r>
      <w:r>
        <w:t xml:space="preserve"> </w:t>
      </w:r>
      <w:r>
        <w:t xml:space="preserve">for the production of the feature-length film</w:t>
      </w:r>
      <w:r>
        <w:t xml:space="preserve"> </w:t>
      </w:r>
      <w:r>
        <w:rPr>
          <w:iCs/>
          <w:i/>
        </w:rPr>
        <w:t xml:space="preserve">"Luz del Caribe"</w:t>
      </w:r>
      <w:r>
        <w:t xml:space="preserve">, to be shot primarily in the metropolitan area of</w:t>
      </w:r>
      <w:r>
        <w:t xml:space="preserve"> </w:t>
      </w:r>
      <w:r>
        <w:rPr>
          <w:bCs/>
          <w:b/>
        </w:rPr>
        <w:t xml:space="preserve">Venezuela Caracas</w:t>
      </w:r>
      <w:r>
        <w:t xml:space="preserve"> </w:t>
      </w:r>
      <w:r>
        <w:t xml:space="preserve">and surrounding locations including La Guaira, Los Teques, and the coastal areas of the state of Vargas. The Film Director shall be responsible for the complete creative and artistic direction of the production, including but not limited to pre-production planning, on-set direction, actor coaching, shot composition, and post-production oversight.</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Film Director – Pre-Production Phase: Script breakdown, location scouting in Venezuela Caracas, storyboard development, shot list creation, and casting coordination</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Film Director – Principal Photography: On-set direction, actor performance management, camera and lighting coordination, daily creative supervision</w:t>
            </w:r>
          </w:p>
        </w:tc>
        <w:tc>
          <w:tcPr/>
          <w:p>
            <w:pPr>
              <w:pStyle w:val="Compact"/>
              <w:jc w:val="left"/>
            </w:pPr>
            <w:r>
              <w:t xml:space="preserve">28 shooting days</w:t>
            </w:r>
          </w:p>
        </w:tc>
        <w:tc>
          <w:tcPr/>
          <w:p>
            <w:pPr>
              <w:pStyle w:val="Compact"/>
              <w:jc w:val="left"/>
            </w:pPr>
            <w:r>
              <w:t xml:space="preserve">$1,200.00</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Film Director – Post-Production Supervision: Editorial review, color grading consultation, sound design oversight, final cut approval</w:t>
            </w:r>
          </w:p>
        </w:tc>
        <w:tc>
          <w:tcPr/>
          <w:p>
            <w:pPr>
              <w:pStyle w:val="Compact"/>
              <w:jc w:val="left"/>
            </w:pPr>
            <w:r>
              <w:t xml:space="preserve">6 weeks</w:t>
            </w:r>
          </w:p>
        </w:tc>
        <w:tc>
          <w:tcPr/>
          <w:p>
            <w:pPr>
              <w:pStyle w:val="Compact"/>
              <w:jc w:val="left"/>
            </w:pPr>
            <w:r>
              <w:t xml:space="preserve">$3,800.00</w:t>
            </w:r>
          </w:p>
        </w:tc>
        <w:tc>
          <w:tcPr/>
          <w:p>
            <w:pPr>
              <w:pStyle w:val="Compact"/>
              <w:jc w:val="left"/>
            </w:pPr>
            <w:r>
              <w:t xml:space="preserve">$22,800.00</w:t>
            </w:r>
          </w:p>
        </w:tc>
      </w:tr>
      <w:tr>
        <w:tc>
          <w:tcPr/>
          <w:p>
            <w:pPr>
              <w:pStyle w:val="Compact"/>
              <w:jc w:val="left"/>
            </w:pPr>
            <w:r>
              <w:t xml:space="preserve">4</w:t>
            </w:r>
          </w:p>
        </w:tc>
        <w:tc>
          <w:tcPr/>
          <w:p>
            <w:pPr>
              <w:pStyle w:val="Compact"/>
              <w:jc w:val="left"/>
            </w:pPr>
            <w:r>
              <w:t xml:space="preserve">Travel and Accommodation Allowance – Film Director within Venezuela Caracas metropolitan area and state of Vargas locations</w:t>
            </w:r>
          </w:p>
        </w:tc>
        <w:tc>
          <w:tcPr/>
          <w:p>
            <w:pPr>
              <w:pStyle w:val="Compact"/>
              <w:jc w:val="left"/>
            </w:pPr>
            <w:r>
              <w:t xml:space="preserve">60 days</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5</w:t>
            </w:r>
          </w:p>
        </w:tc>
        <w:tc>
          <w:tcPr/>
          <w:p>
            <w:pPr>
              <w:pStyle w:val="Compact"/>
              <w:jc w:val="left"/>
            </w:pPr>
            <w:r>
              <w:t xml:space="preserve">Creative Consultation and Revisions – Additional sessions for script adjustments and directorial notes</w:t>
            </w:r>
          </w:p>
        </w:tc>
        <w:tc>
          <w:tcPr/>
          <w:p>
            <w:pPr>
              <w:pStyle w:val="Compact"/>
              <w:jc w:val="left"/>
            </w:pPr>
            <w:r>
              <w:t xml:space="preserve">10 sessions</w:t>
            </w:r>
          </w:p>
        </w:tc>
        <w:tc>
          <w:tcPr/>
          <w:p>
            <w:pPr>
              <w:pStyle w:val="Compact"/>
              <w:jc w:val="left"/>
            </w:pPr>
            <w:r>
              <w:t xml:space="preserve">$350.00</w:t>
            </w:r>
          </w:p>
        </w:tc>
        <w:tc>
          <w:tcPr/>
          <w:p>
            <w:pPr>
              <w:pStyle w:val="Compact"/>
              <w:jc w:val="left"/>
            </w:pPr>
            <w:r>
              <w:t xml:space="preserve">$3,500.00</w:t>
            </w:r>
          </w:p>
        </w:tc>
      </w:tr>
      <w:tr>
        <w:tc>
          <w:tcPr>
            <w:gridSpan w:val="4"/>
          </w:tcPr>
          <w:p>
            <w:pPr>
              <w:pStyle w:val="Compact"/>
              <w:jc w:val="left"/>
            </w:pPr>
            <w:r>
              <w:rPr>
                <w:bCs/>
                <w:b/>
              </w:rPr>
              <w:t xml:space="preserve">Subtotal</w:t>
            </w:r>
          </w:p>
        </w:tc>
        <w:tc>
          <w:tcPr/>
          <w:p>
            <w:pPr>
              <w:pStyle w:val="Compact"/>
              <w:jc w:val="left"/>
            </w:pPr>
            <w:r>
              <w:rPr>
                <w:bCs/>
                <w:b/>
              </w:rPr>
              <w:t xml:space="preserve">$78,500.00</w:t>
            </w:r>
          </w:p>
        </w:tc>
      </w:tr>
      <w:tr>
        <w:tc>
          <w:tcPr>
            <w:gridSpan w:val="4"/>
          </w:tcPr>
          <w:p>
            <w:pPr>
              <w:pStyle w:val="Compact"/>
              <w:jc w:val="left"/>
            </w:pPr>
            <w:r>
              <w:rPr>
                <w:bCs/>
                <w:b/>
              </w:rPr>
              <w:t xml:space="preserve">Applicable Tax (IVA 16% – Venezuela)</w:t>
            </w:r>
          </w:p>
        </w:tc>
        <w:tc>
          <w:tcPr/>
          <w:p>
            <w:pPr>
              <w:pStyle w:val="Compact"/>
              <w:jc w:val="left"/>
            </w:pPr>
            <w:r>
              <w:rPr>
                <w:bCs/>
                <w:b/>
              </w:rPr>
              <w:t xml:space="preserve">$12,560.00</w:t>
            </w:r>
          </w:p>
        </w:tc>
      </w:tr>
      <w:tr>
        <w:tc>
          <w:tcPr>
            <w:gridSpan w:val="4"/>
          </w:tcPr>
          <w:p>
            <w:pPr>
              <w:pStyle w:val="Compact"/>
              <w:jc w:val="left"/>
            </w:pPr>
            <w:r>
              <w:rPr>
                <w:bCs/>
                <w:b/>
              </w:rPr>
              <w:t xml:space="preserve">GRAND TOTAL</w:t>
            </w:r>
          </w:p>
        </w:tc>
        <w:tc>
          <w:tcPr/>
          <w:p>
            <w:pPr>
              <w:pStyle w:val="Compact"/>
              <w:jc w:val="left"/>
            </w:pPr>
            <w:r>
              <w:rPr>
                <w:bCs/>
                <w:b/>
              </w:rPr>
              <w:t xml:space="preserve">$91,060.00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Film Director. The vendor must return a signed copy to Caracas Film Productions, C.A. within five (5) business days of issuance.</w:t>
      </w:r>
    </w:p>
    <w:p>
      <w:pPr>
        <w:numPr>
          <w:ilvl w:val="0"/>
          <w:numId w:val="1001"/>
        </w:numPr>
        <w:pStyle w:val="Compact"/>
      </w:pPr>
      <w:r>
        <w:rPr>
          <w:bCs/>
          <w:b/>
        </w:rPr>
        <w:t xml:space="preserve">Payment Schedule:</w:t>
      </w:r>
      <w:r>
        <w:t xml:space="preserve"> </w:t>
      </w:r>
      <w:r>
        <w:t xml:space="preserve">Payment shall be made in three (3) installments: 30% upon contract signing, 40% upon completion of principal photography, and 30% upon final delivery of the completed film. All payments shall be processed in US Dollars via bank transfer to the account designated by the Film Director, in compliance with the Central Bank of Venezuela (BCV) foreign exchange regulations.</w:t>
      </w:r>
    </w:p>
    <w:p>
      <w:pPr>
        <w:numPr>
          <w:ilvl w:val="0"/>
          <w:numId w:val="1001"/>
        </w:numPr>
        <w:pStyle w:val="Compact"/>
      </w:pPr>
      <w:r>
        <w:rPr>
          <w:bCs/>
          <w:b/>
        </w:rPr>
        <w:t xml:space="preserve">Work Location:</w:t>
      </w:r>
      <w:r>
        <w:t xml:space="preserve"> </w:t>
      </w:r>
      <w:r>
        <w:t xml:space="preserve">All services under this Purchase Order shall be performed in</w:t>
      </w:r>
      <w:r>
        <w:t xml:space="preserve"> </w:t>
      </w:r>
      <w:r>
        <w:rPr>
          <w:bCs/>
          <w:b/>
        </w:rPr>
        <w:t xml:space="preserve">Venezuela Caracas</w:t>
      </w:r>
      <w:r>
        <w:t xml:space="preserve"> </w:t>
      </w:r>
      <w:r>
        <w:t xml:space="preserve">and its surrounding metropolitan areas. The Film Director acknowledges familiarity with local filming permits, municipal regulations of the Caracas City Council (Alcaldía de Caracas), and the requirements of the Venezuelan Film Commission.</w:t>
      </w:r>
    </w:p>
    <w:p>
      <w:pPr>
        <w:numPr>
          <w:ilvl w:val="0"/>
          <w:numId w:val="1001"/>
        </w:numPr>
        <w:pStyle w:val="Compact"/>
      </w:pPr>
      <w:r>
        <w:rPr>
          <w:bCs/>
          <w:b/>
        </w:rPr>
        <w:t xml:space="preserve">Intellectual Property:</w:t>
      </w:r>
      <w:r>
        <w:t xml:space="preserve"> </w:t>
      </w:r>
      <w:r>
        <w:t xml:space="preserve">All creative works, storyboards, shot compositions, and directorial materials produced under this Purchase Order shall be the exclusive property of Caracas Film Productions, C.A. The Film Director retains moral rights to the work as a credited director.</w:t>
      </w:r>
    </w:p>
    <w:p>
      <w:pPr>
        <w:numPr>
          <w:ilvl w:val="0"/>
          <w:numId w:val="1001"/>
        </w:numPr>
        <w:pStyle w:val="Compact"/>
      </w:pPr>
      <w:r>
        <w:rPr>
          <w:bCs/>
          <w:b/>
        </w:rPr>
        <w:t xml:space="preserve">Confidentiality:</w:t>
      </w:r>
      <w:r>
        <w:t xml:space="preserve"> </w:t>
      </w:r>
      <w:r>
        <w:t xml:space="preserve">The Film Director agrees to maintain strict confidentiality regarding the script, production details, cast information, and any proprietary materials of the project. This obligation survives the termination of this Purchase Order for a period of three (3) years.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civil unrest affecting the Venezuela Caracas region. Affected parties must notify the other within 48 hours.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Film Director shall be compensated for all services rendered up to the date of termination.</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Bolivarian Republic of Venezuela. Any disputes shall be resolved through arbitration in Caracas, Venezuela, in accordance with the rules of the Venezuelan Chamber of Commerce.</w:t>
      </w:r>
    </w:p>
    <w:p>
      <w:pPr>
        <w:numPr>
          <w:ilvl w:val="0"/>
          <w:numId w:val="1001"/>
        </w:numPr>
        <w:pStyle w:val="Compact"/>
      </w:pPr>
      <w:r>
        <w:rPr>
          <w:bCs/>
          <w:b/>
        </w:rPr>
        <w:t xml:space="preserve">Compliance:</w:t>
      </w:r>
      <w:r>
        <w:t xml:space="preserve"> </w:t>
      </w:r>
      <w:r>
        <w:t xml:space="preserve">The Film Director warrants that all services will be performed in compliance with Venezuelan labor laws, tax obligations, and the regulations of the Venezuelan Film Commission. The vendor is responsible for all personal income tax filings in Venezuela.</w:t>
      </w:r>
    </w:p>
    <w:bookmarkEnd w:id="24"/>
    <w:bookmarkStart w:id="25" w:name="production-schedule-venezuela-caracas"/>
    <w:p>
      <w:pPr>
        <w:pStyle w:val="Heading2"/>
      </w:pPr>
      <w:r>
        <w:t xml:space="preserve">5. Production Schedule – Venezuela Caracas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Location</w:t>
            </w:r>
          </w:p>
        </w:tc>
      </w:tr>
      <w:tr>
        <w:tc>
          <w:tcPr/>
          <w:p>
            <w:pPr>
              <w:pStyle w:val="Compact"/>
              <w:jc w:val="left"/>
            </w:pPr>
            <w:r>
              <w:t xml:space="preserve">Pre-Production</w:t>
            </w:r>
          </w:p>
        </w:tc>
        <w:tc>
          <w:tcPr/>
          <w:p>
            <w:pPr>
              <w:pStyle w:val="Compact"/>
              <w:jc w:val="left"/>
            </w:pPr>
            <w:r>
              <w:t xml:space="preserve">July 1, 2025</w:t>
            </w:r>
          </w:p>
        </w:tc>
        <w:tc>
          <w:tcPr/>
          <w:p>
            <w:pPr>
              <w:pStyle w:val="Compact"/>
              <w:jc w:val="left"/>
            </w:pPr>
            <w:r>
              <w:t xml:space="preserve">July 21, 2025</w:t>
            </w:r>
          </w:p>
        </w:tc>
        <w:tc>
          <w:tcPr/>
          <w:p>
            <w:pPr>
              <w:pStyle w:val="Compact"/>
              <w:jc w:val="left"/>
            </w:pPr>
            <w:r>
              <w:t xml:space="preserve">Caracas, Venezuela (Chacao &amp; Los Palos Grandes)</w:t>
            </w:r>
          </w:p>
        </w:tc>
      </w:tr>
      <w:tr>
        <w:tc>
          <w:tcPr/>
          <w:p>
            <w:pPr>
              <w:pStyle w:val="Compact"/>
              <w:jc w:val="left"/>
            </w:pPr>
            <w:r>
              <w:t xml:space="preserve">Principal Photography</w:t>
            </w:r>
          </w:p>
        </w:tc>
        <w:tc>
          <w:tcPr/>
          <w:p>
            <w:pPr>
              <w:pStyle w:val="Compact"/>
              <w:jc w:val="left"/>
            </w:pPr>
            <w:r>
              <w:t xml:space="preserve">July 22, 2025</w:t>
            </w:r>
          </w:p>
        </w:tc>
        <w:tc>
          <w:tcPr/>
          <w:p>
            <w:pPr>
              <w:pStyle w:val="Compact"/>
              <w:jc w:val="left"/>
            </w:pPr>
            <w:r>
              <w:t xml:space="preserve">August 30, 2025</w:t>
            </w:r>
          </w:p>
        </w:tc>
        <w:tc>
          <w:tcPr/>
          <w:p>
            <w:pPr>
              <w:pStyle w:val="Compact"/>
              <w:jc w:val="left"/>
            </w:pPr>
            <w:r>
              <w:t xml:space="preserve">Caracas, Venezuela; La Guaira; Los Teques</w:t>
            </w:r>
          </w:p>
        </w:tc>
      </w:tr>
      <w:tr>
        <w:tc>
          <w:tcPr/>
          <w:p>
            <w:pPr>
              <w:pStyle w:val="Compact"/>
              <w:jc w:val="left"/>
            </w:pPr>
            <w:r>
              <w:t xml:space="preserve">Post-Production</w:t>
            </w:r>
          </w:p>
        </w:tc>
        <w:tc>
          <w:tcPr/>
          <w:p>
            <w:pPr>
              <w:pStyle w:val="Compact"/>
              <w:jc w:val="left"/>
            </w:pPr>
            <w:r>
              <w:t xml:space="preserve">September 1, 2025</w:t>
            </w:r>
          </w:p>
        </w:tc>
        <w:tc>
          <w:tcPr/>
          <w:p>
            <w:pPr>
              <w:pStyle w:val="Compact"/>
              <w:jc w:val="left"/>
            </w:pPr>
            <w:r>
              <w:t xml:space="preserve">October 12, 2025</w:t>
            </w:r>
          </w:p>
        </w:tc>
        <w:tc>
          <w:tcPr/>
          <w:p>
            <w:pPr>
              <w:pStyle w:val="Compact"/>
              <w:jc w:val="left"/>
            </w:pPr>
            <w:r>
              <w:t xml:space="preserve">Caracas, Venezuela (Editing Suites, El Valle)</w:t>
            </w:r>
          </w:p>
        </w:tc>
      </w:tr>
    </w:tbl>
    <w:bookmarkEnd w:id="25"/>
    <w:bookmarkStart w:id="26" w:name="authorization-and-signatures"/>
    <w:p>
      <w:pPr>
        <w:pStyle w:val="Heading2"/>
      </w:pPr>
      <w:r>
        <w:t xml:space="preserve">6. Authorization and Signatures</w:t>
      </w:r>
    </w:p>
    <w:p>
      <w:pPr>
        <w:pStyle w:val="FirstParagraph"/>
      </w:pPr>
      <w:r>
        <w:rPr>
          <w:bCs/>
          <w:b/>
        </w:rPr>
        <w:t xml:space="preserve">For and on behalf of the Buyer:</w:t>
      </w:r>
    </w:p>
    <w:p>
      <w:pPr>
        <w:pStyle w:val="BodyText"/>
      </w:pPr>
      <w:r>
        <w:t xml:space="preserve">Caracas Film Productions, C.A.</w:t>
      </w:r>
    </w:p>
    <w:p>
      <w:pPr>
        <w:pStyle w:val="BodyText"/>
      </w:pPr>
      <w:r>
        <w:rPr>
          <w:bCs/>
          <w:b/>
        </w:rPr>
        <w:t xml:space="preserve">Carlos A. Mendoza</w:t>
      </w:r>
      <w:r>
        <w:br/>
      </w:r>
      <w:r>
        <w:t xml:space="preserve">Chief Production Officer</w:t>
      </w:r>
      <w:r>
        <w:br/>
      </w:r>
      <w:r>
        <w:t xml:space="preserve">Date: ______________________</w:t>
      </w:r>
    </w:p>
    <w:p>
      <w:pPr>
        <w:pStyle w:val="BodyText"/>
      </w:pPr>
      <w:r>
        <w:rPr>
          <w:bCs/>
          <w:b/>
        </w:rPr>
        <w:t xml:space="preserve">Accepted by the Vendor / Film Director:</w:t>
      </w:r>
    </w:p>
    <w:p>
      <w:pPr>
        <w:pStyle w:val="BodyText"/>
      </w:pPr>
      <w:r>
        <w:t xml:space="preserve">María Elena Rodríguez</w:t>
      </w:r>
    </w:p>
    <w:p>
      <w:pPr>
        <w:pStyle w:val="BodyText"/>
      </w:pPr>
      <w:r>
        <w:rPr>
          <w:bCs/>
          <w:b/>
        </w:rPr>
        <w:t xml:space="preserve">María Elena Rodríguez</w:t>
      </w:r>
      <w:r>
        <w:br/>
      </w:r>
      <w:r>
        <w:t xml:space="preserve">Film Director</w:t>
      </w:r>
      <w:r>
        <w:br/>
      </w:r>
      <w:r>
        <w:t xml:space="preserve">Date: ______________________</w:t>
      </w:r>
    </w:p>
    <w:p>
      <w:pPr>
        <w:pStyle w:val="BodyText"/>
      </w:pPr>
      <w:r>
        <w:t xml:space="preserve">This Purchase Order (PO-VC-2025-0472) was issued by Caracas Film Productions, C.A., registered in Venezuela, Caracas. This document is valid only for the specific Film Director services described herein and the production project "Luz del Caribe." Unauthorized reproduction or distribution is prohibited. For inquiries, contact the Procurement Department at procurement@caracasfilmproductions.com.ve.</w:t>
      </w:r>
    </w:p>
    <w:p>
      <w:pPr>
        <w:pStyle w:val="BodyText"/>
      </w:pPr>
      <w:r>
        <w:t xml:space="preserve">Document generated in Caracas, Venezuela – June 12,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Venezuela Caracas</dc:title>
  <dc:creator/>
  <dc:language>en</dc:language>
  <cp:keywords/>
  <dcterms:created xsi:type="dcterms:W3CDTF">2026-10-10T08:13:09Z</dcterms:created>
  <dcterms:modified xsi:type="dcterms:W3CDTF">2026-10-10T08:13:09Z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