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Himalayan Corporate Solutions Pvt. Ltd.</w:t>
      </w:r>
    </w:p>
    <w:p>
      <w:pPr>
        <w:pStyle w:val="BodyText"/>
      </w:pPr>
      <w:r>
        <w:t xml:space="preserve">Office No. 412, Shree Krishna Marg, New Baneshwor,</w:t>
      </w:r>
      <w:r>
        <w:t xml:space="preserve"> </w:t>
      </w:r>
      <w:r>
        <w:t xml:space="preserve">Nepal Kathmandu</w:t>
      </w:r>
      <w:r>
        <w:t xml:space="preserve"> </w:t>
      </w:r>
      <w:r>
        <w:t xml:space="preserve">44600</w:t>
      </w:r>
    </w:p>
    <w:p>
      <w:pPr>
        <w:pStyle w:val="BodyText"/>
      </w:pPr>
      <w:r>
        <w:t xml:space="preserve">VAT Reg. No.: 101234567 | Phone: +977-1-5541234 | Email: procurement@himalayancorp.com.np</w:t>
      </w:r>
    </w:p>
    <w:bookmarkEnd w:id="20"/>
    <w:p>
      <w:pPr>
        <w:pStyle w:val="BodyText"/>
      </w:pPr>
      <w:r>
        <w:rPr>
          <w:bCs/>
          <w:b/>
        </w:rPr>
        <w:t xml:space="preserve">Purchase Order No.:</w:t>
      </w:r>
      <w:r>
        <w:t xml:space="preserve"> </w:t>
      </w:r>
      <w:r>
        <w:t xml:space="preserve">HCS/PO/2025/FA-0047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Vendor:</w:t>
      </w:r>
      <w:r>
        <w:t xml:space="preserve"> </w:t>
      </w:r>
      <w:r>
        <w:t xml:space="preserve">Everest Analytics &amp; Advisory LLP</w:t>
      </w:r>
      <w:r>
        <w:br/>
      </w:r>
      <w:r>
        <w:rPr>
          <w:bCs/>
          <w:b/>
        </w:rPr>
        <w:t xml:space="preserve">Address:</w:t>
      </w:r>
      <w:r>
        <w:t xml:space="preserve"> </w:t>
      </w:r>
      <w:r>
        <w:t xml:space="preserve">3rd Floor, Durbar Marg,</w:t>
      </w:r>
      <w:r>
        <w:t xml:space="preserve"> </w:t>
      </w:r>
      <w:r>
        <w:t xml:space="preserve">Nepal Kathmandu</w:t>
      </w:r>
      <w:r>
        <w:t xml:space="preserve"> </w:t>
      </w:r>
      <w:r>
        <w:t xml:space="preserve">44600</w:t>
      </w:r>
      <w:r>
        <w:br/>
      </w:r>
      <w:r>
        <w:rPr>
          <w:bCs/>
          <w:b/>
        </w:rPr>
        <w:t xml:space="preserve">VAT Reg. No.:</w:t>
      </w:r>
      <w:r>
        <w:t xml:space="preserve"> </w:t>
      </w:r>
      <w:r>
        <w:t xml:space="preserve">209876543</w:t>
      </w:r>
    </w:p>
    <w:p>
      <w:pPr>
        <w:pStyle w:val="BodyText"/>
      </w:pPr>
      <w:r>
        <w:t xml:space="preserve">1. SCOPE OF PROCUREMENT</w:t>
      </w:r>
    </w:p>
    <w:p>
      <w:pPr>
        <w:pStyle w:val="BodyText"/>
      </w:pPr>
      <w:r>
        <w:t xml:space="preserve">This</w:t>
      </w:r>
      <w:r>
        <w:t xml:space="preserve"> </w:t>
      </w:r>
      <w:r>
        <w:t xml:space="preserve">Purchase Order</w:t>
      </w:r>
      <w:r>
        <w:t xml:space="preserve"> </w:t>
      </w:r>
      <w:r>
        <w:t xml:space="preserve">is issued by Himalayan Corporate Solutions Pvt. Ltd., a registered entity operating out of</w:t>
      </w:r>
      <w:r>
        <w:t xml:space="preserve"> </w:t>
      </w:r>
      <w:r>
        <w:t xml:space="preserve">Nepal Kathmandu</w:t>
      </w:r>
      <w:r>
        <w:t xml:space="preserve">, to Everest Analytics &amp; Advisory LLP for the engagement of a qualified</w:t>
      </w:r>
      <w:r>
        <w:t xml:space="preserve"> </w:t>
      </w:r>
      <w:r>
        <w:t xml:space="preserve">Financial Analyst</w:t>
      </w:r>
      <w:r>
        <w:t xml:space="preserve"> </w:t>
      </w:r>
      <w:r>
        <w:t xml:space="preserve">to provide comprehensive financial analysis, reporting, and advisory services. The</w:t>
      </w:r>
      <w:r>
        <w:t xml:space="preserve"> </w:t>
      </w:r>
      <w:r>
        <w:t xml:space="preserve">Financial Analyst</w:t>
      </w:r>
      <w:r>
        <w:t xml:space="preserve"> </w:t>
      </w:r>
      <w:r>
        <w:t xml:space="preserve">shall be deployed at our</w:t>
      </w:r>
      <w:r>
        <w:t xml:space="preserve"> </w:t>
      </w:r>
      <w:r>
        <w:t xml:space="preserve">Nepal Kathmandu</w:t>
      </w:r>
      <w:r>
        <w:t xml:space="preserve"> </w:t>
      </w:r>
      <w:r>
        <w:t xml:space="preserve">headquarters for a contract period of twelve (12) months, commencing on 1 August 2025. This</w:t>
      </w:r>
      <w:r>
        <w:t xml:space="preserve"> </w:t>
      </w:r>
      <w:r>
        <w:t xml:space="preserve">Purchase Order</w:t>
      </w:r>
      <w:r>
        <w:t xml:space="preserve"> </w:t>
      </w:r>
      <w:r>
        <w:t xml:space="preserve">governs all terms, deliverables, compensation, and obligations related to the</w:t>
      </w:r>
      <w:r>
        <w:t xml:space="preserve"> </w:t>
      </w:r>
      <w:r>
        <w:t xml:space="preserve">Financial Analyst</w:t>
      </w:r>
      <w:r>
        <w:t xml:space="preserve"> </w:t>
      </w:r>
      <w:r>
        <w:t xml:space="preserve">engagement in</w:t>
      </w:r>
      <w:r>
        <w:t xml:space="preserve"> </w:t>
      </w:r>
      <w:r>
        <w:t xml:space="preserve">Nepal Kathmandu</w:t>
      </w:r>
      <w:r>
        <w:t xml:space="preserve">.</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Engagement of Senior</w:t>
            </w:r>
            <w:r>
              <w:t xml:space="preserve"> </w:t>
            </w:r>
            <w:r>
              <w:t xml:space="preserve">Financial Analyst</w:t>
            </w:r>
            <w:r>
              <w:t xml:space="preserve"> </w:t>
            </w:r>
            <w:r>
              <w:t xml:space="preserve">– Monthly professional fee including salary, statutory contributions under Nepal Labour Act 2074, and employer's social security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Monthly financial reporting, variance analysis, and budget forecasting services delivered by the</w:t>
            </w:r>
            <w:r>
              <w:t xml:space="preserve"> </w:t>
            </w:r>
            <w:r>
              <w:t xml:space="preserve">Financial Analyst</w:t>
            </w:r>
            <w:r>
              <w:t xml:space="preserve"> </w:t>
            </w:r>
            <w:r>
              <w:t xml:space="preserve">at</w:t>
            </w:r>
            <w:r>
              <w:t xml:space="preserve"> </w:t>
            </w:r>
            <w:r>
              <w:t xml:space="preserve">Nepal Kathmandu</w:t>
            </w:r>
            <w:r>
              <w:t xml:space="preserve"> </w:t>
            </w:r>
            <w:r>
              <w:t xml:space="preserve">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Quarterly strategic financial review and board presentation preparation by the</w:t>
            </w:r>
            <w:r>
              <w:t xml:space="preserve"> </w:t>
            </w:r>
            <w:r>
              <w:t xml:space="preserve">Financial Analyst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Provision of licensed financial modelling software (Excel add-ins, Power BI) for the</w:t>
            </w:r>
            <w:r>
              <w:t xml:space="preserve"> </w:t>
            </w:r>
            <w:r>
              <w:t xml:space="preserve">Financial Analyst</w:t>
            </w:r>
            <w:r>
              <w:t xml:space="preserve"> </w:t>
            </w:r>
            <w:r>
              <w:t xml:space="preserve">workstation at</w:t>
            </w:r>
            <w:r>
              <w:t xml:space="preserve"> </w:t>
            </w:r>
            <w:r>
              <w:t xml:space="preserve">Nepal Kathmandu</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Onboarding, orientation, and compliance training for the</w:t>
            </w:r>
            <w:r>
              <w:t xml:space="preserve"> </w:t>
            </w:r>
            <w:r>
              <w:t xml:space="preserve">Financial Analyst</w:t>
            </w:r>
            <w:r>
              <w:t xml:space="preserve"> </w:t>
            </w:r>
            <w:r>
              <w:t xml:space="preserve">as per Nepal Securities Board (SEBON) guidelines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Annual performance appraisal and professional development plan for the</w:t>
            </w:r>
            <w:r>
              <w:t xml:space="preserve"> </w:t>
            </w:r>
            <w:r>
              <w:t xml:space="preserve">Financial Analyst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 (NPR):</w:t>
            </w:r>
          </w:p>
        </w:tc>
        <w:tc>
          <w:tcPr/>
          <w:p>
            <w:pPr>
              <w:pStyle w:val="Compact"/>
              <w:jc w:val="left"/>
            </w:pPr>
            <w:r>
              <w:t xml:space="preserve">4,380,000.00</w:t>
            </w:r>
          </w:p>
        </w:tc>
      </w:tr>
      <w:tr>
        <w:tc>
          <w:tcPr>
            <w:gridSpan w:val="5"/>
          </w:tcPr>
          <w:p>
            <w:pPr>
              <w:pStyle w:val="Compact"/>
              <w:jc w:val="right"/>
            </w:pPr>
            <w:r>
              <w:t xml:space="preserve">VAT @ 13% (as applicable under Nepal VAT Act 2052):</w:t>
            </w:r>
          </w:p>
        </w:tc>
        <w:tc>
          <w:tcPr/>
          <w:p>
            <w:pPr>
              <w:pStyle w:val="Compact"/>
              <w:jc w:val="left"/>
            </w:pPr>
            <w:r>
              <w:t xml:space="preserve">569,400.00</w:t>
            </w:r>
          </w:p>
        </w:tc>
      </w:tr>
      <w:tr>
        <w:tc>
          <w:tcPr>
            <w:gridSpan w:val="5"/>
          </w:tcPr>
          <w:p>
            <w:pPr>
              <w:pStyle w:val="Compact"/>
              <w:jc w:val="right"/>
            </w:pPr>
            <w:r>
              <w:t xml:space="preserve">TOTAL AMOUNT DUE (NPR):</w:t>
            </w:r>
          </w:p>
        </w:tc>
        <w:tc>
          <w:tcPr/>
          <w:p>
            <w:pPr>
              <w:pStyle w:val="Compact"/>
              <w:jc w:val="left"/>
            </w:pPr>
            <w:r>
              <w:t xml:space="preserve">4,949,400.00</w:t>
            </w:r>
          </w:p>
        </w:tc>
      </w:tr>
    </w:tbl>
    <w:p>
      <w:pPr>
        <w:pStyle w:val="BodyText"/>
      </w:pPr>
      <w:r>
        <w:t xml:space="preserve">3. PAYMENT TERMS</w:t>
      </w:r>
    </w:p>
    <w:p>
      <w:pPr>
        <w:numPr>
          <w:ilvl w:val="0"/>
          <w:numId w:val="1001"/>
        </w:numPr>
        <w:pStyle w:val="Compact"/>
      </w:pPr>
      <w:r>
        <w:t xml:space="preserve">Payment shall be made in Nepalese Rupees (NPR) via bank transfer to the vendor's account at Nabil Bank Ltd., Baneshwor Branch,</w:t>
      </w:r>
      <w:r>
        <w:t xml:space="preserve"> </w:t>
      </w:r>
      <w:r>
        <w:t xml:space="preserve">Nepal Kathmandu</w:t>
      </w:r>
      <w:r>
        <w:t xml:space="preserve">. Account No.: 012-456789-01.</w:t>
      </w:r>
    </w:p>
    <w:p>
      <w:pPr>
        <w:numPr>
          <w:ilvl w:val="0"/>
          <w:numId w:val="1001"/>
        </w:numPr>
        <w:pStyle w:val="Compact"/>
      </w:pPr>
      <w:r>
        <w:t xml:space="preserve">Monthly professional fees for the</w:t>
      </w:r>
      <w:r>
        <w:t xml:space="preserve"> </w:t>
      </w:r>
      <w:r>
        <w:t xml:space="preserve">Financial Analyst</w:t>
      </w:r>
      <w:r>
        <w:t xml:space="preserve"> </w:t>
      </w:r>
      <w:r>
        <w:t xml:space="preserve">shall be payable within fifteen (15) calendar days from the end of each calendar month.</w:t>
      </w:r>
    </w:p>
    <w:p>
      <w:pPr>
        <w:numPr>
          <w:ilvl w:val="0"/>
          <w:numId w:val="1001"/>
        </w:numPr>
        <w:pStyle w:val="Compact"/>
      </w:pPr>
      <w:r>
        <w:t xml:space="preserve">Quarterly strategic review fees shall be payable within ten (10) business days following the submission of the quarterly report.</w:t>
      </w:r>
    </w:p>
    <w:p>
      <w:pPr>
        <w:numPr>
          <w:ilvl w:val="0"/>
          <w:numId w:val="1001"/>
        </w:numPr>
        <w:pStyle w:val="Compact"/>
      </w:pPr>
      <w:r>
        <w:t xml:space="preserve">One-time charges (software license, onboarding, appraisal) shall be payable within thirty (30) days of the invoice date.</w:t>
      </w:r>
    </w:p>
    <w:p>
      <w:pPr>
        <w:numPr>
          <w:ilvl w:val="0"/>
          <w:numId w:val="1001"/>
        </w:numPr>
        <w:pStyle w:val="Compact"/>
      </w:pPr>
      <w:r>
        <w:t xml:space="preserve">Any delay in payment beyond the stipulated period shall attract interest at the rate of 1.5% per month, in accordance with the</w:t>
      </w:r>
      <w:r>
        <w:t xml:space="preserve"> </w:t>
      </w:r>
      <w:r>
        <w:t xml:space="preserve">Purchase Order</w:t>
      </w:r>
      <w:r>
        <w:t xml:space="preserve"> </w:t>
      </w:r>
      <w:r>
        <w:t xml:space="preserve">terms and applicable Nepali commercial law.</w:t>
      </w:r>
    </w:p>
    <w:p>
      <w:pPr>
        <w:numPr>
          <w:ilvl w:val="0"/>
          <w:numId w:val="1001"/>
        </w:numPr>
        <w:pStyle w:val="Compact"/>
      </w:pPr>
      <w:r>
        <w:t xml:space="preserve">All payments are subject to the vendor submitting a valid Tax Invoice with VAT registration number as mandated by the Inland Revenue Department,</w:t>
      </w:r>
      <w:r>
        <w:t xml:space="preserve"> </w:t>
      </w:r>
      <w:r>
        <w:t xml:space="preserve">Nepal Kathmandu</w:t>
      </w:r>
      <w:r>
        <w:t xml:space="preserve">.</w:t>
      </w:r>
    </w:p>
    <w:p>
      <w:pPr>
        <w:pStyle w:val="FirstParagraph"/>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Himalayan Corporate Solutions Pvt. Ltd. and Everest Analytics &amp; Advisory LLP upon signature by both parties.</w:t>
      </w:r>
    </w:p>
    <w:p>
      <w:pPr>
        <w:numPr>
          <w:ilvl w:val="0"/>
          <w:numId w:val="1002"/>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comply with all applicable laws of Nepal, including the Companies Act 2063, the Nepal Labour Act 2074, and regulations issued by SEBON and the Nepal Rastra Bank.</w:t>
      </w:r>
    </w:p>
    <w:p>
      <w:pPr>
        <w:numPr>
          <w:ilvl w:val="0"/>
          <w:numId w:val="1002"/>
        </w:numPr>
        <w:pStyle w:val="Compact"/>
      </w:pPr>
      <w:r>
        <w:t xml:space="preserve">The</w:t>
      </w:r>
      <w:r>
        <w:t xml:space="preserve"> </w:t>
      </w:r>
      <w:r>
        <w:t xml:space="preserve">Financial Analyst</w:t>
      </w:r>
      <w:r>
        <w:t xml:space="preserve"> </w:t>
      </w:r>
      <w:r>
        <w:t xml:space="preserve">shall maintain strict confidentiality of all financial data, proprietary information, and trade secrets of the company. A Non-Disclosure Agreement (NDA) shall be executed prior to commencement of duties at the</w:t>
      </w:r>
      <w:r>
        <w:t xml:space="preserve"> </w:t>
      </w:r>
      <w:r>
        <w:t xml:space="preserve">Nepal Kathmandu</w:t>
      </w:r>
      <w:r>
        <w:t xml:space="preserve"> </w:t>
      </w:r>
      <w:r>
        <w:t xml:space="preserve">office.</w:t>
      </w:r>
    </w:p>
    <w:p>
      <w:pPr>
        <w:numPr>
          <w:ilvl w:val="0"/>
          <w:numId w:val="1002"/>
        </w:numPr>
        <w:pStyle w:val="Compact"/>
      </w:pPr>
      <w:r>
        <w:t xml:space="preserve">The vendor shall ensure that the</w:t>
      </w:r>
      <w:r>
        <w:t xml:space="preserve"> </w:t>
      </w:r>
      <w:r>
        <w:t xml:space="preserve">Financial Analyst</w:t>
      </w:r>
      <w:r>
        <w:t xml:space="preserve"> </w:t>
      </w:r>
      <w:r>
        <w:t xml:space="preserve">holds a minimum of a Bachelor's degree in Finance, Accounting, or a related discipline, along with a minimum of five (5) years of relevant experience in financial analysis within the Nepali or South Asian market.</w:t>
      </w:r>
    </w:p>
    <w:p>
      <w:pPr>
        <w:numPr>
          <w:ilvl w:val="0"/>
          <w:numId w:val="1002"/>
        </w:numPr>
        <w:pStyle w:val="Compact"/>
      </w:pPr>
      <w:r>
        <w:t xml:space="preserve">The</w:t>
      </w:r>
      <w:r>
        <w:t xml:space="preserve"> </w:t>
      </w:r>
      <w:r>
        <w:t xml:space="preserve">Financial Analyst</w:t>
      </w:r>
      <w:r>
        <w:t xml:space="preserve"> </w:t>
      </w:r>
      <w:r>
        <w:t xml:space="preserve">shall work a standard schedule of 48 hours per week, Monday through Friday, at the</w:t>
      </w:r>
      <w:r>
        <w:t xml:space="preserve"> </w:t>
      </w:r>
      <w:r>
        <w:t xml:space="preserve">Nepal Kathmandu</w:t>
      </w:r>
      <w:r>
        <w:t xml:space="preserve"> </w:t>
      </w:r>
      <w:r>
        <w:t xml:space="preserve">premises, with flexibility for occasional weekend work during month-end and year-end closing periods.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vendor shall ensure a smooth transition of all</w:t>
      </w:r>
      <w:r>
        <w:t xml:space="preserve"> </w:t>
      </w:r>
      <w:r>
        <w:t xml:space="preserve">Financial Analyst</w:t>
      </w:r>
      <w:r>
        <w:t xml:space="preserve"> </w:t>
      </w:r>
      <w:r>
        <w:t xml:space="preserve">deliverables and documentation.</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Nepal Kathmandu</w:t>
      </w:r>
      <w:r>
        <w:t xml:space="preserve"> </w:t>
      </w:r>
      <w:r>
        <w:t xml:space="preserve">in accordance with the Arbitration Act 2055 of Nepal.</w:t>
      </w:r>
    </w:p>
    <w:p>
      <w:pPr>
        <w:numPr>
          <w:ilvl w:val="0"/>
          <w:numId w:val="1002"/>
        </w:numPr>
        <w:pStyle w:val="Compact"/>
      </w:pPr>
      <w:r>
        <w:t xml:space="preserve">This</w:t>
      </w:r>
      <w:r>
        <w:t xml:space="preserve"> </w:t>
      </w:r>
      <w:r>
        <w:t xml:space="preserve">Purchase Order</w:t>
      </w:r>
      <w:r>
        <w:t xml:space="preserve"> </w:t>
      </w:r>
      <w:r>
        <w:t xml:space="preserve">is governed by and shall be construed in accordance with the laws of the Kingdom of Nepal.</w:t>
      </w:r>
    </w:p>
    <w:p>
      <w:pPr>
        <w:pStyle w:val="FirstParagraph"/>
      </w:pPr>
      <w:r>
        <w:t xml:space="preserve">5. DELIVERY AND COMMENCEMENT</w:t>
      </w:r>
    </w:p>
    <w:p>
      <w:pPr>
        <w:pStyle w:val="BodyText"/>
      </w:pPr>
      <w:r>
        <w:t xml:space="preserve">The</w:t>
      </w:r>
      <w:r>
        <w:t xml:space="preserve"> </w:t>
      </w:r>
      <w:r>
        <w:t xml:space="preserve">Financial Analyst</w:t>
      </w:r>
      <w:r>
        <w:t xml:space="preserve"> </w:t>
      </w:r>
      <w:r>
        <w:t xml:space="preserve">shall report for duty at the</w:t>
      </w:r>
      <w:r>
        <w:t xml:space="preserve"> </w:t>
      </w:r>
      <w:r>
        <w:t xml:space="preserve">Nepal Kathmandu</w:t>
      </w:r>
      <w:r>
        <w:t xml:space="preserve"> </w:t>
      </w:r>
      <w:r>
        <w:t xml:space="preserve">office (Shree Krishna Marg, New Baneshwor) on or before 1 August 2025. All onboarding documentation, including employment contracts, social security enrollment (SSSF), and tax withholding registration, shall be completed within the first five (5) working days. The vendor is responsible for ensuring the</w:t>
      </w:r>
      <w:r>
        <w:t xml:space="preserve"> </w:t>
      </w:r>
      <w:r>
        <w:t xml:space="preserve">Financial Analyst</w:t>
      </w:r>
      <w:r>
        <w:t xml:space="preserve"> </w:t>
      </w:r>
      <w:r>
        <w:t xml:space="preserve">is fully equipped with necessary tools, access credentials, and training prior to the commencement date specified in this</w:t>
      </w:r>
      <w:r>
        <w:t xml:space="preserve"> </w:t>
      </w:r>
      <w:r>
        <w:t xml:space="preserve">Purchase Order</w:t>
      </w:r>
      <w:r>
        <w:t xml:space="preserve">.</w:t>
      </w:r>
    </w:p>
    <w:p>
      <w:pPr>
        <w:pStyle w:val="BodyText"/>
      </w:pPr>
      <w:r>
        <w:t xml:space="preserve">6. AUTHORIZED SIGNATORIES</w:t>
      </w:r>
    </w:p>
    <w:p>
      <w:pPr>
        <w:pStyle w:val="BodyText"/>
      </w:pPr>
      <w:r>
        <w:rPr>
          <w:bCs/>
          <w:b/>
        </w:rPr>
        <w:t xml:space="preserve">For and on behalf of:</w:t>
      </w:r>
      <w:r>
        <w:br/>
      </w:r>
      <w:r>
        <w:t xml:space="preserve">Himalayan Corporate Solutions Pvt. Ltd.</w:t>
      </w:r>
      <w:r>
        <w:br/>
      </w:r>
      <w:r>
        <w:br/>
      </w:r>
      <w:r>
        <w:t xml:space="preserve">______________________________</w:t>
      </w:r>
      <w:r>
        <w:br/>
      </w:r>
      <w:r>
        <w:t xml:space="preserve">Name: Rajesh Kumar Shrestha</w:t>
      </w:r>
      <w:r>
        <w:br/>
      </w:r>
      <w:r>
        <w:t xml:space="preserve">Designation: Chief Financial Officer</w:t>
      </w:r>
      <w:r>
        <w:br/>
      </w:r>
      <w:r>
        <w:t xml:space="preserve">Date: _______________</w:t>
      </w:r>
    </w:p>
    <w:p>
      <w:pPr>
        <w:pStyle w:val="BodyText"/>
      </w:pPr>
      <w:r>
        <w:rPr>
          <w:bCs/>
          <w:b/>
        </w:rPr>
        <w:t xml:space="preserve">For and on behalf of:</w:t>
      </w:r>
      <w:r>
        <w:br/>
      </w:r>
      <w:r>
        <w:t xml:space="preserve">Everest Analytics &amp; Advisory LLP</w:t>
      </w:r>
      <w:r>
        <w:br/>
      </w:r>
      <w:r>
        <w:br/>
      </w:r>
      <w:r>
        <w:t xml:space="preserve">______________________________</w:t>
      </w:r>
      <w:r>
        <w:br/>
      </w:r>
      <w:r>
        <w:t xml:space="preserve">Name: Sunita Gurung</w:t>
      </w:r>
      <w:r>
        <w:br/>
      </w:r>
      <w:r>
        <w:t xml:space="preserve">Designation: Managing Partner</w:t>
      </w:r>
      <w:r>
        <w:br/>
      </w:r>
      <w:r>
        <w:t xml:space="preserve">Date: _______________</w:t>
      </w:r>
    </w:p>
    <w:p>
      <w:pPr>
        <w:pStyle w:val="BodyText"/>
      </w:pPr>
      <w:r>
        <w:t xml:space="preserve">This</w:t>
      </w:r>
      <w:r>
        <w:t xml:space="preserve"> </w:t>
      </w:r>
      <w:r>
        <w:t xml:space="preserve">Purchase Order</w:t>
      </w:r>
      <w:r>
        <w:t xml:space="preserve"> </w:t>
      </w:r>
      <w:r>
        <w:t xml:space="preserve">(Ref: HCS/PO/2025/FA-0047) is issued for the procurement of</w:t>
      </w:r>
      <w:r>
        <w:t xml:space="preserve"> </w:t>
      </w:r>
      <w:r>
        <w:t xml:space="preserve">Financial Analyst</w:t>
      </w:r>
      <w:r>
        <w:t xml:space="preserve"> </w:t>
      </w:r>
      <w:r>
        <w:t xml:space="preserve">services in</w:t>
      </w:r>
      <w:r>
        <w:t xml:space="preserve"> </w:t>
      </w:r>
      <w:r>
        <w:t xml:space="preserve">Nepal Kathmandu</w:t>
      </w:r>
      <w:r>
        <w:t xml:space="preserve">. This document is valid only when signed and stamped by both parties. Unauthorized reproduction or distribution is prohibited.</w:t>
      </w:r>
    </w:p>
    <w:p>
      <w:pPr>
        <w:pStyle w:val="BodyText"/>
      </w:pPr>
      <w:r>
        <w:t xml:space="preserve">© 2025 Himalayan Corporate Solutions Pvt. Ltd.,</w:t>
      </w:r>
      <w:r>
        <w:t xml:space="preserve"> </w:t>
      </w:r>
      <w:r>
        <w:t xml:space="preserve">Nepal Kathmandu</w:t>
      </w:r>
      <w:r>
        <w:t xml:space="preser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Nepal Kathmandu</dc:title>
  <dc:creator/>
  <dc:language>en</dc:language>
  <cp:keywords/>
  <dcterms:created xsi:type="dcterms:W3CDTF">2026-10-10T08:36:16Z</dcterms:created>
  <dcterms:modified xsi:type="dcterms:W3CDTF">2026-10-10T08:36:16Z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