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purchase-order"/>
    <w:p>
      <w:pPr>
        <w:pStyle w:val="Heading1"/>
      </w:pPr>
      <w:r>
        <w:t xml:space="preserve">PURCHASE ORDER</w:t>
      </w:r>
    </w:p>
    <w:bookmarkStart w:id="20" w:name="Xf7e1c75cc58091ddb606948264446b0b9ff957f"/>
    <w:p>
      <w:pPr>
        <w:pStyle w:val="Heading2"/>
      </w:pPr>
      <w:r>
        <w:t xml:space="preserve">Firefighter Equipment &amp; Operational Services Procurement</w:t>
      </w:r>
    </w:p>
    <w:p>
      <w:pPr>
        <w:pStyle w:val="FirstParagraph"/>
      </w:pPr>
      <w:r>
        <w:rPr>
          <w:bCs/>
          <w:b/>
        </w:rPr>
        <w:t xml:space="preserve">Municipality of Buenos Aires, Argentina</w:t>
      </w:r>
      <w:r>
        <w:t xml:space="preserve"> </w:t>
      </w:r>
      <w:r>
        <w:t xml:space="preserve">|</w:t>
      </w:r>
      <w:r>
        <w:t xml:space="preserve"> </w:t>
      </w:r>
      <w:r>
        <w:rPr>
          <w:bCs/>
          <w:b/>
        </w:rPr>
        <w:t xml:space="preserve">Secretaría de Seguridad Pública – Cuerpo de Bomberos de la Ciudad de Buenos Aires</w:t>
      </w:r>
    </w:p>
    <w:p>
      <w:pPr>
        <w:pStyle w:val="BodyText"/>
      </w:pPr>
      <w:r>
        <w:t xml:space="preserve">Av. 9 de Julio 1000, C1043AAE Buenos Aires, Argentina</w:t>
      </w:r>
    </w:p>
    <w:bookmarkEnd w:id="20"/>
    <w:bookmarkEnd w:id="21"/>
    <w:p>
      <w:pPr>
        <w:pStyle w:val="BodyText"/>
      </w:pPr>
      <w:r>
        <w:rPr>
          <w:bCs/>
          <w:b/>
        </w:rPr>
        <w:t xml:space="preserve">Purchase Order No.:</w:t>
      </w:r>
      <w:r>
        <w:t xml:space="preserve"> </w:t>
      </w:r>
      <w:r>
        <w:t xml:space="preserve">PO-BA-FF-2025-04782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September 2025</w:t>
      </w:r>
    </w:p>
    <w:p>
      <w:pPr>
        <w:pStyle w:val="BodyText"/>
      </w:pPr>
      <w:r>
        <w:rPr>
          <w:bCs/>
          <w:b/>
        </w:rPr>
        <w:t xml:space="preserve">Valid Until:</w:t>
      </w:r>
      <w:r>
        <w:t xml:space="preserve"> </w:t>
      </w:r>
      <w:r>
        <w:t xml:space="preserve">15 December 2025</w:t>
      </w:r>
    </w:p>
    <w:p>
      <w:pPr>
        <w:pStyle w:val="BodyText"/>
      </w:pPr>
      <w:r>
        <w:rPr>
          <w:bCs/>
          <w:b/>
        </w:rPr>
        <w:t xml:space="preserve">Currency:</w:t>
      </w:r>
      <w:r>
        <w:t xml:space="preserve"> </w:t>
      </w:r>
      <w:r>
        <w:t xml:space="preserve">Argentine Peso (ARS) / USD</w:t>
      </w:r>
    </w:p>
    <w:p>
      <w:pPr>
        <w:pStyle w:val="BodyText"/>
      </w:pPr>
      <w:r>
        <w:rPr>
          <w:bCs/>
          <w:b/>
        </w:rPr>
        <w:t xml:space="preserve">Payment Terms:</w:t>
      </w:r>
      <w:r>
        <w:t xml:space="preserve"> </w:t>
      </w:r>
      <w:r>
        <w:t xml:space="preserve">Net 45 Days</w:t>
      </w:r>
    </w:p>
    <w:p>
      <w:pPr>
        <w:pStyle w:val="BodyText"/>
      </w:pPr>
      <w:r>
        <w:t xml:space="preserve">1. BUYER INFORMATION (Requisitioning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Government of the City of Buenos Aires, Argentina – Firefighter Division (Cuerpo de Bomberos de la Ciudad de Buenos Aires)</w:t>
            </w:r>
          </w:p>
        </w:tc>
      </w:tr>
      <w:tr>
        <w:tc>
          <w:tcPr/>
          <w:p>
            <w:pPr>
              <w:pStyle w:val="Compact"/>
              <w:jc w:val="left"/>
            </w:pPr>
            <w:r>
              <w:rPr>
                <w:bCs/>
                <w:b/>
              </w:rPr>
              <w:t xml:space="preserve">Address:</w:t>
            </w:r>
          </w:p>
        </w:tc>
        <w:tc>
          <w:tcPr/>
          <w:p>
            <w:pPr>
              <w:pStyle w:val="Compact"/>
              <w:jc w:val="left"/>
            </w:pPr>
            <w:r>
              <w:t xml:space="preserve">Av. 9 de Julio 1000, C1043AAE, Buenos Aires, Argentina</w:t>
            </w:r>
          </w:p>
        </w:tc>
      </w:tr>
      <w:tr>
        <w:tc>
          <w:tcPr/>
          <w:p>
            <w:pPr>
              <w:pStyle w:val="Compact"/>
              <w:jc w:val="left"/>
            </w:pPr>
            <w:r>
              <w:rPr>
                <w:bCs/>
                <w:b/>
              </w:rPr>
              <w:t xml:space="preserve">Contact Person:</w:t>
            </w:r>
          </w:p>
        </w:tc>
        <w:tc>
          <w:tcPr/>
          <w:p>
            <w:pPr>
              <w:pStyle w:val="Compact"/>
              <w:jc w:val="left"/>
            </w:pPr>
            <w:r>
              <w:t xml:space="preserve">Ing. Martín E. Rodríguez, Director de Logística y Equipamiento – Firefighter Operations</w:t>
            </w:r>
          </w:p>
        </w:tc>
      </w:tr>
      <w:tr>
        <w:tc>
          <w:tcPr/>
          <w:p>
            <w:pPr>
              <w:pStyle w:val="Compact"/>
              <w:jc w:val="left"/>
            </w:pPr>
            <w:r>
              <w:rPr>
                <w:bCs/>
                <w:b/>
              </w:rPr>
              <w:t xml:space="preserve">Phone / Email:</w:t>
            </w:r>
          </w:p>
        </w:tc>
        <w:tc>
          <w:tcPr/>
          <w:p>
            <w:pPr>
              <w:pStyle w:val="Compact"/>
              <w:jc w:val="left"/>
            </w:pPr>
            <w:r>
              <w:t xml:space="preserve">+54 11 4300-5500 / logistica.bomberos@buenosaires.gob.ar</w:t>
            </w:r>
          </w:p>
        </w:tc>
      </w:tr>
      <w:tr>
        <w:tc>
          <w:tcPr/>
          <w:p>
            <w:pPr>
              <w:pStyle w:val="Compact"/>
              <w:jc w:val="left"/>
            </w:pPr>
            <w:r>
              <w:rPr>
                <w:bCs/>
                <w:b/>
              </w:rPr>
              <w:t xml:space="preserve">CUIT (Tax ID):</w:t>
            </w:r>
          </w:p>
        </w:tc>
        <w:tc>
          <w:tcPr/>
          <w:p>
            <w:pPr>
              <w:pStyle w:val="Compact"/>
              <w:jc w:val="left"/>
            </w:pPr>
            <w:r>
              <w:t xml:space="preserve">30-71045821-3</w:t>
            </w:r>
          </w:p>
        </w:tc>
      </w:tr>
    </w:tbl>
    <w:p>
      <w:pPr>
        <w:pStyle w:val="BodyText"/>
      </w:pPr>
      <w:r>
        <w:t xml:space="preserve">2.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FireGuard International S.A. – Authorized Distributor for South America</w:t>
            </w:r>
          </w:p>
        </w:tc>
      </w:tr>
      <w:tr>
        <w:tc>
          <w:tcPr/>
          <w:p>
            <w:pPr>
              <w:pStyle w:val="Compact"/>
              <w:jc w:val="left"/>
            </w:pPr>
            <w:r>
              <w:rPr>
                <w:bCs/>
                <w:b/>
              </w:rPr>
              <w:t xml:space="preserve">Address:</w:t>
            </w:r>
          </w:p>
        </w:tc>
        <w:tc>
          <w:tcPr/>
          <w:p>
            <w:pPr>
              <w:pStyle w:val="Compact"/>
              <w:jc w:val="left"/>
            </w:pPr>
            <w:r>
              <w:t xml:space="preserve">Av. Corrientes 2450, Piso 8, C1043AAB, Buenos Aires, Argentina</w:t>
            </w:r>
          </w:p>
        </w:tc>
      </w:tr>
      <w:tr>
        <w:tc>
          <w:tcPr/>
          <w:p>
            <w:pPr>
              <w:pStyle w:val="Compact"/>
              <w:jc w:val="left"/>
            </w:pPr>
            <w:r>
              <w:rPr>
                <w:bCs/>
                <w:b/>
              </w:rPr>
              <w:t xml:space="preserve">Contact Person:</w:t>
            </w:r>
          </w:p>
        </w:tc>
        <w:tc>
          <w:tcPr/>
          <w:p>
            <w:pPr>
              <w:pStyle w:val="Compact"/>
              <w:jc w:val="left"/>
            </w:pPr>
            <w:r>
              <w:t xml:space="preserve">Sr. Carlos J. Fernández, Regional Sales Manager – Firefighter Equipment Division</w:t>
            </w:r>
          </w:p>
        </w:tc>
      </w:tr>
      <w:tr>
        <w:tc>
          <w:tcPr/>
          <w:p>
            <w:pPr>
              <w:pStyle w:val="Compact"/>
              <w:jc w:val="left"/>
            </w:pPr>
            <w:r>
              <w:rPr>
                <w:bCs/>
                <w:b/>
              </w:rPr>
              <w:t xml:space="preserve">Phone / Email:</w:t>
            </w:r>
          </w:p>
        </w:tc>
        <w:tc>
          <w:tcPr/>
          <w:p>
            <w:pPr>
              <w:pStyle w:val="Compact"/>
              <w:jc w:val="left"/>
            </w:pPr>
            <w:r>
              <w:t xml:space="preserve">+54 11 4321-7788 / ventas.argentina@fireguard-intl.com</w:t>
            </w:r>
          </w:p>
        </w:tc>
      </w:tr>
      <w:tr>
        <w:tc>
          <w:tcPr/>
          <w:p>
            <w:pPr>
              <w:pStyle w:val="Compact"/>
              <w:jc w:val="left"/>
            </w:pPr>
            <w:r>
              <w:rPr>
                <w:bCs/>
                <w:b/>
              </w:rPr>
              <w:t xml:space="preserve">CUIT:</w:t>
            </w:r>
          </w:p>
        </w:tc>
        <w:tc>
          <w:tcPr/>
          <w:p>
            <w:pPr>
              <w:pStyle w:val="Compact"/>
              <w:jc w:val="left"/>
            </w:pPr>
            <w:r>
              <w:t xml:space="preserve">30-71234567-9</w:t>
            </w:r>
          </w:p>
        </w:tc>
      </w:tr>
    </w:tbl>
    <w:p>
      <w:pPr>
        <w:pStyle w:val="BodyText"/>
      </w:pPr>
      <w:r>
        <w:t xml:space="preserve">3. SCOPE OF PROCUREMENT – FIREFIGHTER OPERATIONS, BUENOS AIRES</w:t>
      </w:r>
    </w:p>
    <w:p>
      <w:pPr>
        <w:pStyle w:val="BodyText"/>
      </w:pPr>
      <w:r>
        <w:t xml:space="preserve">This Purchase Order is issued by the Firefighter Division of the Buenos Aires Municipal Government to procure specialized firefighter equipment, protective gear, and operational support services required to maintain and enhance the emergency response capabilities of the Cuerpo de Bomberos de la Ciudad de Buenos Aires. All items listed below are intended for use by active-duty firefighters stationed across the 15 communes (comunas) of the City of Buenos Aires, Argentina. The procurement is governed by Argentine public procurement law (Ley 27.437 – Ley de Contrataciones Públicas) and the specific regulations of the City of Buenos Aires.</w:t>
      </w:r>
    </w:p>
    <w:p>
      <w:pPr>
        <w:pStyle w:val="BodyText"/>
      </w:pPr>
      <w:r>
        <w:t xml:space="preserve">4. LINE ITEMS – FIREFIGHTER EQUIPMENT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Firefighter Structural Turnout Gear (NFPA 1851 / EN 469 compliant) – Full set including coat, pants, boots, gloves, and SCBA facepiece. Rated for temperatures up to 350°C. For active-duty firefighters in Buenos Aires.</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185,000.00</w:t>
            </w:r>
          </w:p>
        </w:tc>
        <w:tc>
          <w:tcPr/>
          <w:p>
            <w:pPr>
              <w:pStyle w:val="Compact"/>
              <w:jc w:val="left"/>
            </w:pPr>
            <w:r>
              <w:t xml:space="preserve">46,250,000.00</w:t>
            </w:r>
          </w:p>
        </w:tc>
      </w:tr>
      <w:tr>
        <w:tc>
          <w:tcPr/>
          <w:p>
            <w:pPr>
              <w:pStyle w:val="Compact"/>
              <w:jc w:val="left"/>
            </w:pPr>
            <w:r>
              <w:t xml:space="preserve">02</w:t>
            </w:r>
          </w:p>
        </w:tc>
        <w:tc>
          <w:tcPr/>
          <w:p>
            <w:pPr>
              <w:pStyle w:val="Compact"/>
              <w:jc w:val="left"/>
            </w:pPr>
            <w:r>
              <w:t xml:space="preserve">Self-Contained Breathing Apparatus (SCBA) – 30-minute composite cylinder, 300 bar, with integrated PASS device and digital gauge. For firefighter respiratory protection in structural fires.</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92,500.00</w:t>
            </w:r>
          </w:p>
        </w:tc>
        <w:tc>
          <w:tcPr/>
          <w:p>
            <w:pPr>
              <w:pStyle w:val="Compact"/>
              <w:jc w:val="left"/>
            </w:pPr>
            <w:r>
              <w:t xml:space="preserve">27,750,000.00</w:t>
            </w:r>
          </w:p>
        </w:tc>
      </w:tr>
      <w:tr>
        <w:tc>
          <w:tcPr/>
          <w:p>
            <w:pPr>
              <w:pStyle w:val="Compact"/>
              <w:jc w:val="left"/>
            </w:pPr>
            <w:r>
              <w:t xml:space="preserve">03</w:t>
            </w:r>
          </w:p>
        </w:tc>
        <w:tc>
          <w:tcPr/>
          <w:p>
            <w:pPr>
              <w:pStyle w:val="Compact"/>
              <w:jc w:val="left"/>
            </w:pPr>
            <w:r>
              <w:t xml:space="preserve">Firefighter Thermal Imaging Camera – 640x480 resolution, 320x240 video, 8-hour battery life, IP67 rated. For search and rescue operations by firefighters in Buenos Aires.</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480,000.00</w:t>
            </w:r>
          </w:p>
        </w:tc>
        <w:tc>
          <w:tcPr/>
          <w:p>
            <w:pPr>
              <w:pStyle w:val="Compact"/>
              <w:jc w:val="left"/>
            </w:pPr>
            <w:r>
              <w:t xml:space="preserve">19,200,000.00</w:t>
            </w:r>
          </w:p>
        </w:tc>
      </w:tr>
      <w:tr>
        <w:tc>
          <w:tcPr/>
          <w:p>
            <w:pPr>
              <w:pStyle w:val="Compact"/>
              <w:jc w:val="left"/>
            </w:pPr>
            <w:r>
              <w:t xml:space="preserve">04</w:t>
            </w:r>
          </w:p>
        </w:tc>
        <w:tc>
          <w:tcPr/>
          <w:p>
            <w:pPr>
              <w:pStyle w:val="Compact"/>
              <w:jc w:val="left"/>
            </w:pPr>
            <w:r>
              <w:t xml:space="preserve">Firefighter Rescue Vehicle – 4x4 heavy-duty, 12,000L water tank, 2,000L foam tank, 1,500 LPM pump, aerial ladder 32m. For structural firefighting and rescue in Buenos Aires urban environment.</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18,500,000.00</w:t>
            </w:r>
          </w:p>
        </w:tc>
        <w:tc>
          <w:tcPr/>
          <w:p>
            <w:pPr>
              <w:pStyle w:val="Compact"/>
              <w:jc w:val="left"/>
            </w:pPr>
            <w:r>
              <w:t xml:space="preserve">111,000,000.00</w:t>
            </w:r>
          </w:p>
        </w:tc>
      </w:tr>
      <w:tr>
        <w:tc>
          <w:tcPr/>
          <w:p>
            <w:pPr>
              <w:pStyle w:val="Compact"/>
              <w:jc w:val="left"/>
            </w:pPr>
            <w:r>
              <w:t xml:space="preserve">05</w:t>
            </w:r>
          </w:p>
        </w:tc>
        <w:tc>
          <w:tcPr/>
          <w:p>
            <w:pPr>
              <w:pStyle w:val="Compact"/>
              <w:jc w:val="left"/>
            </w:pPr>
            <w:r>
              <w:t xml:space="preserve">Firefighter Training Program – 120-hour advanced structural firefighting, hazardous materials response, and high-angle rescue certification. Delivered at Buenos Aires Firefighter Training Academy (Escuela de Bomberos).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06</w:t>
            </w:r>
          </w:p>
        </w:tc>
        <w:tc>
          <w:tcPr/>
          <w:p>
            <w:pPr>
              <w:pStyle w:val="Compact"/>
              <w:jc w:val="left"/>
            </w:pPr>
            <w:r>
              <w:t xml:space="preserve">Firefighter Radiological and Chemical Detection Kit – Multi-gas detector (H2S, CO, O2, LEL), radiation survey meter, chemical identification database. For firefighter hazmat response in Buenos Aires industrial zones.</w:t>
            </w:r>
          </w:p>
        </w:tc>
        <w:tc>
          <w:tcPr/>
          <w:p>
            <w:pPr>
              <w:pStyle w:val="Compact"/>
              <w:jc w:val="left"/>
            </w:pPr>
            <w:r>
              <w:t xml:space="preserve">25</w:t>
            </w:r>
          </w:p>
        </w:tc>
        <w:tc>
          <w:tcPr/>
          <w:p>
            <w:pPr>
              <w:pStyle w:val="Compact"/>
              <w:jc w:val="left"/>
            </w:pPr>
            <w:r>
              <w:t xml:space="preserve">Kits</w:t>
            </w:r>
          </w:p>
        </w:tc>
        <w:tc>
          <w:tcPr/>
          <w:p>
            <w:pPr>
              <w:pStyle w:val="Compact"/>
              <w:jc w:val="left"/>
            </w:pPr>
            <w:r>
              <w:t xml:space="preserve">320,000.00</w:t>
            </w:r>
          </w:p>
        </w:tc>
        <w:tc>
          <w:tcPr/>
          <w:p>
            <w:pPr>
              <w:pStyle w:val="Compact"/>
              <w:jc w:val="left"/>
            </w:pPr>
            <w:r>
              <w:t xml:space="preserve">8,000,000.00</w:t>
            </w:r>
          </w:p>
        </w:tc>
      </w:tr>
      <w:tr>
        <w:tc>
          <w:tcPr/>
          <w:p>
            <w:pPr>
              <w:pStyle w:val="Compact"/>
              <w:jc w:val="left"/>
            </w:pPr>
            <w:r>
              <w:t xml:space="preserve">07</w:t>
            </w:r>
          </w:p>
        </w:tc>
        <w:tc>
          <w:tcPr/>
          <w:p>
            <w:pPr>
              <w:pStyle w:val="Compact"/>
              <w:jc w:val="left"/>
            </w:pPr>
            <w:r>
              <w:t xml:space="preserve">Annual Maintenance and Calibration Service – All SCBA units, thermal imaging cameras, and rescue vehicles. Includes 4 on-site service visits per year in Buenos Aires.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12,000,000.00</w:t>
            </w:r>
          </w:p>
        </w:tc>
        <w:tc>
          <w:tcPr/>
          <w:p>
            <w:pPr>
              <w:pStyle w:val="Compact"/>
              <w:jc w:val="left"/>
            </w:pPr>
            <w:r>
              <w:t xml:space="preserve">12,000,000.00</w:t>
            </w:r>
          </w:p>
        </w:tc>
      </w:tr>
      <w:tr>
        <w:tc>
          <w:tcPr/>
          <w:p>
            <w:pPr>
              <w:pStyle w:val="Compact"/>
              <w:jc w:val="left"/>
            </w:pPr>
            <w:r>
              <w:t xml:space="preserve">08</w:t>
            </w:r>
          </w:p>
        </w:tc>
        <w:tc>
          <w:tcPr/>
          <w:p>
            <w:pPr>
              <w:pStyle w:val="Compact"/>
              <w:jc w:val="left"/>
            </w:pPr>
            <w:r>
              <w:t xml:space="preserve">Firefighter Personal Protective Equipment (PPE) Accessories – Helmet (NFPA 1971), eye protection, ear protection, high-visibility safety vest, and utility belt. For all active firefighters in Buenos Aires.</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45,000.00</w:t>
            </w:r>
          </w:p>
        </w:tc>
        <w:tc>
          <w:tcPr/>
          <w:p>
            <w:pPr>
              <w:pStyle w:val="Compact"/>
              <w:jc w:val="left"/>
            </w:pPr>
            <w:r>
              <w:t xml:space="preserve">11,250,000.00</w:t>
            </w:r>
          </w:p>
        </w:tc>
      </w:tr>
      <w:tr>
        <w:tc>
          <w:tcPr>
            <w:gridSpan w:val="5"/>
          </w:tcPr>
          <w:p>
            <w:pPr>
              <w:pStyle w:val="Compact"/>
              <w:jc w:val="right"/>
            </w:pPr>
            <w:r>
              <w:t xml:space="preserve">SUBTOTAL:</w:t>
            </w:r>
          </w:p>
        </w:tc>
        <w:tc>
          <w:tcPr/>
          <w:p>
            <w:pPr>
              <w:pStyle w:val="Compact"/>
              <w:jc w:val="left"/>
            </w:pPr>
            <w:r>
              <w:t xml:space="preserve">243,950,000.00</w:t>
            </w:r>
          </w:p>
        </w:tc>
      </w:tr>
      <w:tr>
        <w:tc>
          <w:tcPr>
            <w:gridSpan w:val="5"/>
          </w:tcPr>
          <w:p>
            <w:pPr>
              <w:pStyle w:val="Compact"/>
              <w:jc w:val="right"/>
            </w:pPr>
            <w:r>
              <w:t xml:space="preserve">IVA (VAT 21%):</w:t>
            </w:r>
          </w:p>
        </w:tc>
        <w:tc>
          <w:tcPr/>
          <w:p>
            <w:pPr>
              <w:pStyle w:val="Compact"/>
              <w:jc w:val="left"/>
            </w:pPr>
            <w:r>
              <w:t xml:space="preserve">51,229,500.00</w:t>
            </w:r>
          </w:p>
        </w:tc>
      </w:tr>
      <w:tr>
        <w:tc>
          <w:tcPr>
            <w:gridSpan w:val="5"/>
          </w:tcPr>
          <w:p>
            <w:pPr>
              <w:pStyle w:val="Compact"/>
              <w:jc w:val="right"/>
            </w:pPr>
            <w:r>
              <w:t xml:space="preserve">GRAND TOTAL (ARS):</w:t>
            </w:r>
          </w:p>
        </w:tc>
        <w:tc>
          <w:tcPr/>
          <w:p>
            <w:pPr>
              <w:pStyle w:val="Compact"/>
              <w:jc w:val="left"/>
            </w:pPr>
            <w:r>
              <w:t xml:space="preserve">295,179,500.00</w:t>
            </w:r>
          </w:p>
        </w:tc>
      </w:tr>
      <w:tr>
        <w:tc>
          <w:tcPr>
            <w:gridSpan w:val="5"/>
          </w:tcPr>
          <w:p>
            <w:pPr>
              <w:pStyle w:val="Compact"/>
              <w:jc w:val="right"/>
            </w:pPr>
            <w:r>
              <w:t xml:space="preserve">GRAND TOTAL (USD approx. @ 1,050 ARS/USD):</w:t>
            </w:r>
          </w:p>
        </w:tc>
        <w:tc>
          <w:tcPr/>
          <w:p>
            <w:pPr>
              <w:pStyle w:val="Compact"/>
              <w:jc w:val="left"/>
            </w:pPr>
            <w:r>
              <w:t xml:space="preserve">USD 281,123.33</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specifically the City of Buenos Aires public procurement regulations and Ley 27.437. Any disputes shall be resolved in the competent courts of the City of Buenos Aires, Argentina.</w:t>
      </w:r>
    </w:p>
    <w:p>
      <w:pPr>
        <w:numPr>
          <w:ilvl w:val="0"/>
          <w:numId w:val="1001"/>
        </w:numPr>
        <w:pStyle w:val="Compact"/>
      </w:pPr>
      <w:r>
        <w:rPr>
          <w:bCs/>
          <w:b/>
        </w:rPr>
        <w:t xml:space="preserve">Delivery:</w:t>
      </w:r>
      <w:r>
        <w:t xml:space="preserve"> </w:t>
      </w:r>
      <w:r>
        <w:t xml:space="preserve">All firefighter equipment shall be delivered to the Buenos Aires Firefighter Central Depot (Depósito Central de Bomberos), Av. 9 de Julio 1000, Buenos Aires, Argentina, no later than 30 September 2025. Delivery shall be DDP (Delivered Duty Paid) per Incoterms 2020.</w:t>
      </w:r>
    </w:p>
    <w:p>
      <w:pPr>
        <w:numPr>
          <w:ilvl w:val="0"/>
          <w:numId w:val="1001"/>
        </w:numPr>
        <w:pStyle w:val="Compact"/>
      </w:pPr>
      <w:r>
        <w:rPr>
          <w:bCs/>
          <w:b/>
        </w:rPr>
        <w:t xml:space="preserve">Quality Standards:</w:t>
      </w:r>
      <w:r>
        <w:t xml:space="preserve"> </w:t>
      </w:r>
      <w:r>
        <w:t xml:space="preserve">All firefighter equipment must comply with NFPA standards (NFPA 1851, NFPA 1971, NFPA 1981), EN 469, and Argentine IRAM standards. The vendor shall provide certificates of conformity for each item delivered to the Firefighter Division in Buenos Aires.</w:t>
      </w:r>
    </w:p>
    <w:p>
      <w:pPr>
        <w:numPr>
          <w:ilvl w:val="0"/>
          <w:numId w:val="1001"/>
        </w:numPr>
        <w:pStyle w:val="Compact"/>
      </w:pPr>
      <w:r>
        <w:rPr>
          <w:bCs/>
          <w:b/>
        </w:rPr>
        <w:t xml:space="preserve">Warranty:</w:t>
      </w:r>
      <w:r>
        <w:t xml:space="preserve"> </w:t>
      </w:r>
      <w:r>
        <w:t xml:space="preserve">The vendor shall provide a minimum 3-year warranty on all firefighter equipment, 5-year warranty on rescue vehicles, and 2-year warranty on electronic devices. Warranty service shall be performed at the vendor's Buenos Aires facility or on-site as required by the Firefighter Division.</w:t>
      </w:r>
    </w:p>
    <w:p>
      <w:pPr>
        <w:numPr>
          <w:ilvl w:val="0"/>
          <w:numId w:val="1001"/>
        </w:numPr>
        <w:pStyle w:val="Compact"/>
      </w:pPr>
      <w:r>
        <w:rPr>
          <w:bCs/>
          <w:b/>
        </w:rPr>
        <w:t xml:space="preserve">Payment:</w:t>
      </w:r>
      <w:r>
        <w:t xml:space="preserve"> </w:t>
      </w:r>
      <w:r>
        <w:t xml:space="preserve">Payment shall be made within 45 calendar days of receipt of a valid invoice and confirmed delivery/acceptance of goods by the Firefighter Division. Payment shall be made via bank transfer to the vendor's account in Argentina. Invoices must include CUIT, CBU/CVU, and reference this Purchase Order number PO-BA-FF-2025-04782.</w:t>
      </w:r>
    </w:p>
    <w:p>
      <w:pPr>
        <w:numPr>
          <w:ilvl w:val="0"/>
          <w:numId w:val="1001"/>
        </w:numPr>
        <w:pStyle w:val="Compact"/>
      </w:pPr>
      <w:r>
        <w:rPr>
          <w:bCs/>
          <w:b/>
        </w:rPr>
        <w:t xml:space="preserve">Inspection and Acceptance:</w:t>
      </w:r>
      <w:r>
        <w:t xml:space="preserve"> </w:t>
      </w:r>
      <w:r>
        <w:t xml:space="preserve">The Firefighter Division of Buenos Aires reserves the right to inspect all delivered equipment prior to acceptance. Non-conforming items shall be replaced or repaired at the vendor's sole expense within 15 business days.</w:t>
      </w:r>
    </w:p>
    <w:p>
      <w:pPr>
        <w:numPr>
          <w:ilvl w:val="0"/>
          <w:numId w:val="1001"/>
        </w:numPr>
        <w:pStyle w:val="Compact"/>
      </w:pPr>
      <w:r>
        <w:rPr>
          <w:bCs/>
          <w:b/>
        </w:rPr>
        <w:t xml:space="preserve">Training:</w:t>
      </w:r>
      <w:r>
        <w:t xml:space="preserve"> </w:t>
      </w:r>
      <w:r>
        <w:t xml:space="preserve">The vendor shall provide on-site training for Buenos Aires firefighters on the operation, maintenance, and emergency procedures of all delivered equipment. Training sessions shall be conducted in Spanish at the Escuela de Bomberos in Buenos Aires.</w:t>
      </w:r>
    </w:p>
    <w:p>
      <w:pPr>
        <w:numPr>
          <w:ilvl w:val="0"/>
          <w:numId w:val="1001"/>
        </w:numPr>
        <w:pStyle w:val="Compact"/>
      </w:pPr>
      <w:r>
        <w:rPr>
          <w:bCs/>
          <w:b/>
        </w:rPr>
        <w:t xml:space="preserve">Confidentiality:</w:t>
      </w:r>
      <w:r>
        <w:t xml:space="preserve"> </w:t>
      </w:r>
      <w:r>
        <w:t xml:space="preserve">All operational details, deployment locations, and firefighter personnel information related to this Purchase Order shall be treated as confidential by the vendor in accordance with Argentine data protection law (Ley 25.326).</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civil unrest affecting Buenos Aires, Argentina.</w:t>
      </w:r>
    </w:p>
    <w:p>
      <w:pPr>
        <w:numPr>
          <w:ilvl w:val="0"/>
          <w:numId w:val="1001"/>
        </w:numPr>
        <w:pStyle w:val="Compact"/>
      </w:pPr>
      <w:r>
        <w:rPr>
          <w:bCs/>
          <w:b/>
        </w:rPr>
        <w:t xml:space="preserve">Anti-Corruption:</w:t>
      </w:r>
      <w:r>
        <w:t xml:space="preserve"> </w:t>
      </w:r>
      <w:r>
        <w:t xml:space="preserve">The vendor warrants that no bribe, kickback, or improper payment has been made in connection with this Purchase Order, in compliance with Argentine anti-corruption legislation and the City of Buenos Aires procurement integrity code.</w:t>
      </w:r>
    </w:p>
    <w:p>
      <w:pPr>
        <w:pStyle w:val="FirstParagraph"/>
      </w:pPr>
      <w:r>
        <w:rPr>
          <w:bCs/>
          <w:b/>
        </w:rPr>
        <w:t xml:space="preserve">NOTE:</w:t>
      </w:r>
      <w:r>
        <w:t xml:space="preserve"> </w:t>
      </w:r>
      <w:r>
        <w:t xml:space="preserve">This Purchase Order is subject to prior approval by the Secretaría de Hacienda of the City of Buenos Aires and the Comptroller General (Contraloría General de la Ciudad de Buenos Aires). The Firefighter Division shall not be obligated to accept partial deliveries. All communications regarding this PO shall be directed to the contact person listed in Section 1.</w:t>
      </w:r>
    </w:p>
    <w:p>
      <w:pPr>
        <w:pStyle w:val="BodyText"/>
      </w:pPr>
      <w:r>
        <w:t xml:space="preserve">6. AUTHORIZATION AND SIGNATURES</w:t>
      </w:r>
    </w:p>
    <w:p>
      <w:pPr>
        <w:pStyle w:val="BodyText"/>
      </w:pPr>
      <w:r>
        <w:rPr>
          <w:bCs/>
          <w:b/>
        </w:rPr>
        <w:t xml:space="preserve">For and on behalf of the Buyer:</w:t>
      </w:r>
    </w:p>
    <w:p>
      <w:pPr>
        <w:pStyle w:val="BodyText"/>
      </w:pPr>
      <w:r>
        <w:t xml:space="preserve">Government of the City of Buenos Aires, Argentina</w:t>
      </w:r>
    </w:p>
    <w:p>
      <w:pPr>
        <w:pStyle w:val="BodyText"/>
      </w:pPr>
      <w:r>
        <w:t xml:space="preserve">Firefighter Division – Cuerpo de Bomberos</w:t>
      </w:r>
    </w:p>
    <w:p>
      <w:pPr>
        <w:pStyle w:val="BodyText"/>
      </w:pPr>
      <w:r>
        <w:rPr>
          <w:bCs/>
          <w:b/>
        </w:rPr>
        <w:t xml:space="preserve">Ing. Martín E. Rodríguez</w:t>
      </w:r>
      <w:r>
        <w:br/>
      </w:r>
      <w:r>
        <w:t xml:space="preserve">Director de Logística y Equipamiento</w:t>
      </w:r>
      <w:r>
        <w:br/>
      </w:r>
      <w:r>
        <w:t xml:space="preserve">Date: _______________</w:t>
      </w:r>
    </w:p>
    <w:p>
      <w:pPr>
        <w:pStyle w:val="BodyText"/>
      </w:pPr>
      <w:r>
        <w:rPr>
          <w:bCs/>
          <w:b/>
        </w:rPr>
        <w:t xml:space="preserve">For and on behalf of the Vendor:</w:t>
      </w:r>
    </w:p>
    <w:p>
      <w:pPr>
        <w:pStyle w:val="BodyText"/>
      </w:pPr>
      <w:r>
        <w:t xml:space="preserve">FireGuard International S.A.</w:t>
      </w:r>
    </w:p>
    <w:p>
      <w:pPr>
        <w:pStyle w:val="BodyText"/>
      </w:pPr>
      <w:r>
        <w:t xml:space="preserve">Authorized Representative – Argentina</w:t>
      </w:r>
    </w:p>
    <w:p>
      <w:pPr>
        <w:pStyle w:val="BodyText"/>
      </w:pPr>
      <w:r>
        <w:rPr>
          <w:bCs/>
          <w:b/>
        </w:rPr>
        <w:t xml:space="preserve">Sr. Carlos J. Fernández</w:t>
      </w:r>
      <w:r>
        <w:br/>
      </w:r>
      <w:r>
        <w:t xml:space="preserve">Regional Sales Manager</w:t>
      </w:r>
      <w:r>
        <w:br/>
      </w:r>
      <w:r>
        <w:t xml:space="preserve">Date: _______________</w:t>
      </w:r>
    </w:p>
    <w:p>
      <w:pPr>
        <w:pStyle w:val="BodyText"/>
      </w:pPr>
      <w:r>
        <w:t xml:space="preserve">Purchase Order No. PO-BA-FF-2025-04782 | Firefighter Equipment Procurement | City of Buenos Aires, Argentina</w:t>
      </w:r>
    </w:p>
    <w:p>
      <w:pPr>
        <w:pStyle w:val="BodyText"/>
      </w:pPr>
      <w:r>
        <w:t xml:space="preserve">This document is the property of the Government of the City of Buenos Aires. Unauthorized reproduction or distribution is prohibited under Argentine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Buenos Aires, Argentina</dc:title>
  <dc:creator/>
  <dc:language>en</dc:language>
  <cp:keywords/>
  <dcterms:created xsi:type="dcterms:W3CDTF">2026-10-10T03:39:26Z</dcterms:created>
  <dcterms:modified xsi:type="dcterms:W3CDTF">2026-10-10T03:39:26Z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