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rPr>
          <w:bCs/>
          <w:b/>
        </w:rPr>
        <w:t xml:space="preserve">PO Number:</w:t>
      </w:r>
      <w:r>
        <w:t xml:space="preserve"> </w:t>
      </w:r>
      <w:r>
        <w:t xml:space="preserve">SL-CMB-FF-2025-0047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Reference:</w:t>
      </w:r>
      <w:r>
        <w:t xml:space="preserve"> </w:t>
      </w:r>
      <w:r>
        <w:t xml:space="preserve">Firefighter Equipment Procurement – Sri Lanka Colombo Fire Department</w:t>
      </w:r>
    </w:p>
    <w:bookmarkEnd w:id="20"/>
    <w:bookmarkStart w:id="21" w:name="buyer-requisitioning-authority"/>
    <w:p>
      <w:pPr>
        <w:pStyle w:val="Heading3"/>
      </w:pPr>
      <w:r>
        <w:t xml:space="preserve">BUYER (REQUISITIONING AUTHORITY)</w:t>
      </w:r>
    </w:p>
    <w:p>
      <w:pPr>
        <w:pStyle w:val="FirstParagraph"/>
      </w:pPr>
      <w:r>
        <w:rPr>
          <w:bCs/>
          <w:b/>
        </w:rPr>
        <w:t xml:space="preserve">Colombo Fire Department</w:t>
      </w:r>
    </w:p>
    <w:p>
      <w:pPr>
        <w:pStyle w:val="BodyText"/>
      </w:pPr>
      <w:r>
        <w:t xml:space="preserve">Ministry of Defence, Sri Lanka</w:t>
      </w:r>
    </w:p>
    <w:p>
      <w:pPr>
        <w:pStyle w:val="BodyText"/>
      </w:pPr>
      <w:r>
        <w:t xml:space="preserve">12, Galle Road, Colombo 03</w:t>
      </w:r>
    </w:p>
    <w:p>
      <w:pPr>
        <w:pStyle w:val="BodyText"/>
      </w:pPr>
      <w:r>
        <w:t xml:space="preserve">Sri Lanka</w:t>
      </w:r>
    </w:p>
    <w:p>
      <w:pPr>
        <w:pStyle w:val="BodyText"/>
      </w:pPr>
      <w:r>
        <w:t xml:space="preserve">Tel: +94 11 234 5678</w:t>
      </w:r>
    </w:p>
    <w:p>
      <w:pPr>
        <w:pStyle w:val="BodyText"/>
      </w:pPr>
      <w:r>
        <w:t xml:space="preserve">Email: procurement@colombofire.lk</w:t>
      </w:r>
    </w:p>
    <w:p>
      <w:pPr>
        <w:pStyle w:val="BodyText"/>
      </w:pPr>
      <w:r>
        <w:t xml:space="preserve">Attn: Chief Fire Officer R. Perera</w:t>
      </w:r>
    </w:p>
    <w:bookmarkEnd w:id="21"/>
    <w:bookmarkStart w:id="22" w:name="seller-supplier"/>
    <w:p>
      <w:pPr>
        <w:pStyle w:val="Heading3"/>
      </w:pPr>
      <w:r>
        <w:t xml:space="preserve">SELLER (SUPPLIER)</w:t>
      </w:r>
    </w:p>
    <w:p>
      <w:pPr>
        <w:pStyle w:val="FirstParagraph"/>
      </w:pPr>
      <w:r>
        <w:rPr>
          <w:bCs/>
          <w:b/>
        </w:rPr>
        <w:t xml:space="preserve">SafeGuard Fire &amp; Rescue Equipment (Pvt) Ltd.</w:t>
      </w:r>
    </w:p>
    <w:p>
      <w:pPr>
        <w:pStyle w:val="BodyText"/>
      </w:pPr>
      <w:r>
        <w:t xml:space="preserve">45, Sir James Peiris Mawatha</w:t>
      </w:r>
    </w:p>
    <w:p>
      <w:pPr>
        <w:pStyle w:val="BodyText"/>
      </w:pPr>
      <w:r>
        <w:t xml:space="preserve">Colombo 02, Sri Lanka</w:t>
      </w:r>
    </w:p>
    <w:p>
      <w:pPr>
        <w:pStyle w:val="BodyText"/>
      </w:pPr>
      <w:r>
        <w:t xml:space="preserve">Tel: +94 11 456 7890</w:t>
      </w:r>
    </w:p>
    <w:p>
      <w:pPr>
        <w:pStyle w:val="BodyText"/>
      </w:pPr>
      <w:r>
        <w:t xml:space="preserve">Email: sales@safeguardfire.lk</w:t>
      </w:r>
    </w:p>
    <w:p>
      <w:pPr>
        <w:pStyle w:val="BodyText"/>
      </w:pPr>
      <w:r>
        <w:t xml:space="preserve">Attn: Mr. D. Fernando, Sales Director</w:t>
      </w:r>
    </w:p>
    <w:bookmarkEnd w:id="22"/>
    <w:p>
      <w:pPr>
        <w:pStyle w:val="BodyText"/>
      </w:pPr>
      <w:r>
        <w:t xml:space="preserve">This</w:t>
      </w:r>
      <w:r>
        <w:t xml:space="preserve"> </w:t>
      </w:r>
      <w:r>
        <w:t xml:space="preserve">Purchase Order</w:t>
      </w:r>
      <w:r>
        <w:t xml:space="preserve"> </w:t>
      </w:r>
      <w:r>
        <w:t xml:space="preserve">is issued by the Colombo Fire Department, Sri Lanka, to procure essential</w:t>
      </w:r>
      <w:r>
        <w:t xml:space="preserve"> </w:t>
      </w:r>
      <w:r>
        <w:t xml:space="preserve">Firefighter</w:t>
      </w:r>
      <w:r>
        <w:t xml:space="preserve"> </w:t>
      </w:r>
      <w:r>
        <w:t xml:space="preserve">personal protective equipment, apparatus, and operational supplies required for the deployment and daily operations of</w:t>
      </w:r>
      <w:r>
        <w:t xml:space="preserve"> </w:t>
      </w:r>
      <w:r>
        <w:t xml:space="preserve">Firefighter</w:t>
      </w:r>
      <w:r>
        <w:t xml:space="preserve"> </w:t>
      </w:r>
      <w:r>
        <w:t xml:space="preserve">personnel across the Colombo metropolitan area. This</w:t>
      </w:r>
      <w:r>
        <w:t xml:space="preserve"> </w:t>
      </w:r>
      <w:r>
        <w:t xml:space="preserve">Purchase Order</w:t>
      </w:r>
      <w:r>
        <w:t xml:space="preserve"> </w:t>
      </w:r>
      <w:r>
        <w:t xml:space="preserve">governs the terms, conditions, delivery schedule, and payment arrangements for all items listed below. The supplier acknowledges that all equipment must meet or exceed the standards set by the Sri Lanka Standards Institution (SLSI) and the International Firefighter Safety Standards (NFPA 1971/1977) applicable to</w:t>
      </w:r>
      <w:r>
        <w:t xml:space="preserve"> </w:t>
      </w:r>
      <w:r>
        <w:t xml:space="preserve">Firefighter</w:t>
      </w:r>
      <w:r>
        <w:t xml:space="preserve"> </w:t>
      </w:r>
      <w:r>
        <w:t xml:space="preserve">operations in</w:t>
      </w:r>
      <w:r>
        <w:t xml:space="preserve"> </w:t>
      </w:r>
      <w:r>
        <w:t xml:space="preserve">Sri Lanka Colombo</w:t>
      </w:r>
      <w:r>
        <w:t xml:space="preserve">.</w:t>
      </w:r>
    </w:p>
    <w:p>
      <w:pPr>
        <w:pStyle w:val="BodyText"/>
      </w:pPr>
      <w:r>
        <w:t xml:space="preserve">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(LKR)</w:t>
            </w:r>
          </w:p>
        </w:tc>
      </w:tr>
      <w:tr>
        <w:tc>
          <w:tcPr/>
          <w:p>
            <w:pPr>
              <w:pStyle w:val="Compact"/>
              <w:jc w:val="left"/>
            </w:pPr>
            <w:r>
              <w:t xml:space="preserve">01</w:t>
            </w:r>
          </w:p>
        </w:tc>
        <w:tc>
          <w:tcPr/>
          <w:p>
            <w:pPr>
              <w:pStyle w:val="Compact"/>
              <w:jc w:val="left"/>
            </w:pPr>
            <w:r>
              <w:t xml:space="preserve">Firefighter Turnout Gear (Full Set – Jacket, Trousers, Coat) – NFPA 1971 Compliant</w:t>
            </w:r>
          </w:p>
        </w:tc>
        <w:tc>
          <w:tcPr/>
          <w:p>
            <w:pPr>
              <w:pStyle w:val="Compact"/>
              <w:jc w:val="left"/>
            </w:pPr>
            <w:r>
              <w:t xml:space="preserve">120</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Firefighter Self-Contained Breathing Apparatus (SCBA) – 30-Minute Cylinder</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420,000</w:t>
            </w:r>
          </w:p>
        </w:tc>
        <w:tc>
          <w:tcPr/>
          <w:p>
            <w:pPr>
              <w:pStyle w:val="Compact"/>
              <w:jc w:val="left"/>
            </w:pPr>
            <w:r>
              <w:t xml:space="preserve">33,600,000</w:t>
            </w:r>
          </w:p>
        </w:tc>
      </w:tr>
      <w:tr>
        <w:tc>
          <w:tcPr/>
          <w:p>
            <w:pPr>
              <w:pStyle w:val="Compact"/>
              <w:jc w:val="left"/>
            </w:pPr>
            <w:r>
              <w:t xml:space="preserve">03</w:t>
            </w:r>
          </w:p>
        </w:tc>
        <w:tc>
          <w:tcPr/>
          <w:p>
            <w:pPr>
              <w:pStyle w:val="Compact"/>
              <w:jc w:val="left"/>
            </w:pPr>
            <w:r>
              <w:t xml:space="preserve">Firefighter Helmet with Face Shield and Neck Protector</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Firefighter Protective Gloves (Heat-Resistant, 500°C Rating)</w:t>
            </w:r>
          </w:p>
        </w:tc>
        <w:tc>
          <w:tcPr/>
          <w:p>
            <w:pPr>
              <w:pStyle w:val="Compact"/>
              <w:jc w:val="left"/>
            </w:pPr>
            <w:r>
              <w:t xml:space="preserve">240</w:t>
            </w:r>
          </w:p>
        </w:tc>
        <w:tc>
          <w:tcPr/>
          <w:p>
            <w:pPr>
              <w:pStyle w:val="Compact"/>
              <w:jc w:val="left"/>
            </w:pPr>
            <w:r>
              <w:t xml:space="preserve">Pairs</w:t>
            </w:r>
          </w:p>
        </w:tc>
        <w:tc>
          <w:tcPr/>
          <w:p>
            <w:pPr>
              <w:pStyle w:val="Compact"/>
              <w:jc w:val="left"/>
            </w:pPr>
            <w:r>
              <w:t xml:space="preserve">12,500</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Firefighter Safety Boots (Steel-Toe, Metatarsal Guard)</w:t>
            </w:r>
          </w:p>
        </w:tc>
        <w:tc>
          <w:tcPr/>
          <w:p>
            <w:pPr>
              <w:pStyle w:val="Compact"/>
              <w:jc w:val="left"/>
            </w:pPr>
            <w:r>
              <w:t xml:space="preserve">120</w:t>
            </w:r>
          </w:p>
        </w:tc>
        <w:tc>
          <w:tcPr/>
          <w:p>
            <w:pPr>
              <w:pStyle w:val="Compact"/>
              <w:jc w:val="left"/>
            </w:pPr>
            <w:r>
              <w:t xml:space="preserve">Pairs</w:t>
            </w:r>
          </w:p>
        </w:tc>
        <w:tc>
          <w:tcPr/>
          <w:p>
            <w:pPr>
              <w:pStyle w:val="Compact"/>
              <w:jc w:val="left"/>
            </w:pPr>
            <w:r>
              <w:t xml:space="preserve">38,000</w:t>
            </w:r>
          </w:p>
        </w:tc>
        <w:tc>
          <w:tcPr/>
          <w:p>
            <w:pPr>
              <w:pStyle w:val="Compact"/>
              <w:jc w:val="left"/>
            </w:pPr>
            <w:r>
              <w:t xml:space="preserve">4,560,000</w:t>
            </w:r>
          </w:p>
        </w:tc>
      </w:tr>
      <w:tr>
        <w:tc>
          <w:tcPr/>
          <w:p>
            <w:pPr>
              <w:pStyle w:val="Compact"/>
              <w:jc w:val="left"/>
            </w:pPr>
            <w:r>
              <w:t xml:space="preserve">06</w:t>
            </w:r>
          </w:p>
        </w:tc>
        <w:tc>
          <w:tcPr/>
          <w:p>
            <w:pPr>
              <w:pStyle w:val="Compact"/>
              <w:jc w:val="left"/>
            </w:pPr>
            <w:r>
              <w:t xml:space="preserve">Firefighter Thermal Imaging Camera (Handheld, 640x480 Resolution)</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12,750,000</w:t>
            </w:r>
          </w:p>
        </w:tc>
      </w:tr>
      <w:tr>
        <w:tc>
          <w:tcPr/>
          <w:p>
            <w:pPr>
              <w:pStyle w:val="Compact"/>
              <w:jc w:val="left"/>
            </w:pPr>
            <w:r>
              <w:t xml:space="preserve">07</w:t>
            </w:r>
          </w:p>
        </w:tc>
        <w:tc>
          <w:tcPr/>
          <w:p>
            <w:pPr>
              <w:pStyle w:val="Compact"/>
              <w:jc w:val="left"/>
            </w:pPr>
            <w:r>
              <w:t xml:space="preserve">Firefighter Rescue Rope (11mm, 30m, Kevlar Core)</w:t>
            </w:r>
          </w:p>
        </w:tc>
        <w:tc>
          <w:tcPr/>
          <w:p>
            <w:pPr>
              <w:pStyle w:val="Compact"/>
              <w:jc w:val="left"/>
            </w:pPr>
            <w:r>
              <w:t xml:space="preserve">60</w:t>
            </w:r>
          </w:p>
        </w:tc>
        <w:tc>
          <w:tcPr/>
          <w:p>
            <w:pPr>
              <w:pStyle w:val="Compact"/>
              <w:jc w:val="left"/>
            </w:pPr>
            <w:r>
              <w:t xml:space="preserve">Coils</w:t>
            </w:r>
          </w:p>
        </w:tc>
        <w:tc>
          <w:tcPr/>
          <w:p>
            <w:pPr>
              <w:pStyle w:val="Compact"/>
              <w:jc w:val="left"/>
            </w:pPr>
            <w:r>
              <w:t xml:space="preserve">28,000</w:t>
            </w:r>
          </w:p>
        </w:tc>
        <w:tc>
          <w:tcPr/>
          <w:p>
            <w:pPr>
              <w:pStyle w:val="Compact"/>
              <w:jc w:val="left"/>
            </w:pPr>
            <w:r>
              <w:t xml:space="preserve">1,680,000</w:t>
            </w:r>
          </w:p>
        </w:tc>
      </w:tr>
      <w:tr>
        <w:tc>
          <w:tcPr/>
          <w:p>
            <w:pPr>
              <w:pStyle w:val="Compact"/>
              <w:jc w:val="left"/>
            </w:pPr>
            <w:r>
              <w:t xml:space="preserve">08</w:t>
            </w:r>
          </w:p>
        </w:tc>
        <w:tc>
          <w:tcPr/>
          <w:p>
            <w:pPr>
              <w:pStyle w:val="Compact"/>
              <w:jc w:val="left"/>
            </w:pPr>
            <w:r>
              <w:t xml:space="preserve">Firefighter Hydraulic Rescue Tool Set (Spreaders, Cutters, Rams)</w:t>
            </w:r>
          </w:p>
        </w:tc>
        <w:tc>
          <w:tcPr/>
          <w:p>
            <w:pPr>
              <w:pStyle w:val="Compact"/>
              <w:jc w:val="left"/>
            </w:pPr>
            <w:r>
              <w:t xml:space="preserve">10</w:t>
            </w:r>
          </w:p>
        </w:tc>
        <w:tc>
          <w:tcPr/>
          <w:p>
            <w:pPr>
              <w:pStyle w:val="Compact"/>
              <w:jc w:val="left"/>
            </w:pPr>
            <w:r>
              <w:t xml:space="preserve">Sets</w:t>
            </w:r>
          </w:p>
        </w:tc>
        <w:tc>
          <w:tcPr/>
          <w:p>
            <w:pPr>
              <w:pStyle w:val="Compact"/>
              <w:jc w:val="left"/>
            </w:pPr>
            <w:r>
              <w:t xml:space="preserve">2,400,000</w:t>
            </w:r>
          </w:p>
        </w:tc>
        <w:tc>
          <w:tcPr/>
          <w:p>
            <w:pPr>
              <w:pStyle w:val="Compact"/>
              <w:jc w:val="left"/>
            </w:pPr>
            <w:r>
              <w:t xml:space="preserve">24,000,000</w:t>
            </w:r>
          </w:p>
        </w:tc>
      </w:tr>
      <w:tr>
        <w:tc>
          <w:tcPr/>
          <w:p>
            <w:pPr>
              <w:pStyle w:val="Compact"/>
              <w:jc w:val="left"/>
            </w:pPr>
            <w:r>
              <w:t xml:space="preserve">09</w:t>
            </w:r>
          </w:p>
        </w:tc>
        <w:tc>
          <w:tcPr/>
          <w:p>
            <w:pPr>
              <w:pStyle w:val="Compact"/>
              <w:jc w:val="left"/>
            </w:pPr>
            <w:r>
              <w:t xml:space="preserve">Firefighter Training Mannequin (Burn Simulation, Full Body)</w:t>
            </w:r>
          </w:p>
        </w:tc>
        <w:tc>
          <w:tcPr/>
          <w:p>
            <w:pPr>
              <w:pStyle w:val="Compact"/>
              <w:jc w:val="left"/>
            </w:pPr>
            <w:r>
              <w:t xml:space="preserve">5</w:t>
            </w:r>
          </w:p>
        </w:tc>
        <w:tc>
          <w:tcPr/>
          <w:p>
            <w:pPr>
              <w:pStyle w:val="Compact"/>
              <w:jc w:val="left"/>
            </w:pPr>
            <w:r>
              <w:t xml:space="preserve">Units</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10</w:t>
            </w:r>
          </w:p>
        </w:tc>
        <w:tc>
          <w:tcPr/>
          <w:p>
            <w:pPr>
              <w:pStyle w:val="Compact"/>
              <w:jc w:val="left"/>
            </w:pPr>
            <w:r>
              <w:t xml:space="preserve">Firefighter Communication Radio (UHF, 15km Range, Weatherproof)</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14,250,000</w:t>
            </w:r>
          </w:p>
        </w:tc>
      </w:tr>
      <w:tr>
        <w:tc>
          <w:tcPr>
            <w:gridSpan w:val="5"/>
          </w:tcPr>
          <w:p>
            <w:pPr>
              <w:pStyle w:val="Compact"/>
              <w:jc w:val="right"/>
            </w:pPr>
            <w:r>
              <w:t xml:space="preserve">GRAND TOTAL (LKR)</w:t>
            </w:r>
          </w:p>
        </w:tc>
        <w:tc>
          <w:tcPr/>
          <w:p>
            <w:pPr>
              <w:pStyle w:val="Compact"/>
              <w:jc w:val="left"/>
            </w:pPr>
            <w:r>
              <w:t xml:space="preserve">127,440,000</w:t>
            </w:r>
          </w:p>
        </w:tc>
      </w:tr>
    </w:tbl>
    <w:p>
      <w:pPr>
        <w:pStyle w:val="BodyText"/>
      </w:pPr>
      <w:r>
        <w:t xml:space="preserve">DELIVERY TERMS AND LOGISTICS – SRI LANKA COLOMBO</w:t>
      </w:r>
    </w:p>
    <w:p>
      <w:pPr>
        <w:pStyle w:val="BodyText"/>
      </w:pPr>
      <w:r>
        <w:t xml:space="preserve">All items specified in this</w:t>
      </w:r>
      <w:r>
        <w:t xml:space="preserve"> </w:t>
      </w:r>
      <w:r>
        <w:t xml:space="preserve">Purchase Order</w:t>
      </w:r>
      <w:r>
        <w:t xml:space="preserve"> </w:t>
      </w:r>
      <w:r>
        <w:t xml:space="preserve">shall be delivered to the Colombo Fire Department Headquarters located at 12, Galle Road, Colombo 03,</w:t>
      </w:r>
      <w:r>
        <w:t xml:space="preserve"> </w:t>
      </w:r>
      <w:r>
        <w:t xml:space="preserve">Sri Lanka</w:t>
      </w:r>
      <w:r>
        <w:t xml:space="preserve">, or to such alternative</w:t>
      </w:r>
      <w:r>
        <w:t xml:space="preserve"> </w:t>
      </w:r>
      <w:r>
        <w:t xml:space="preserve">Sri Lanka Colombo</w:t>
      </w:r>
      <w:r>
        <w:t xml:space="preserve"> </w:t>
      </w:r>
      <w:r>
        <w:t xml:space="preserve">fire stations as may be directed in writing by the Chief Fire Officer. The supplier shall bear all costs associated with transportation, insurance, and customs clearance (if applicable) to the designated</w:t>
      </w:r>
      <w:r>
        <w:t xml:space="preserve"> </w:t>
      </w:r>
      <w:r>
        <w:t xml:space="preserve">Sri Lanka Colombo</w:t>
      </w:r>
      <w:r>
        <w:t xml:space="preserve"> </w:t>
      </w:r>
      <w:r>
        <w:t xml:space="preserve">delivery points. Delivery of all</w:t>
      </w:r>
      <w:r>
        <w:t xml:space="preserve"> </w:t>
      </w:r>
      <w:r>
        <w:t xml:space="preserve">Firefighter</w:t>
      </w:r>
      <w:r>
        <w:t xml:space="preserve"> </w:t>
      </w:r>
      <w:r>
        <w:t xml:space="preserve">equipment shall be completed within sixty (60) calendar days from the date of this</w:t>
      </w:r>
      <w:r>
        <w:t xml:space="preserve"> </w:t>
      </w:r>
      <w:r>
        <w:t xml:space="preserve">Purchase Order</w:t>
      </w:r>
      <w:r>
        <w:t xml:space="preserve">. Partial deliveries are permitted provided that each shipment is accompanied by a detailed packing list and certificate of conformity confirming that all</w:t>
      </w:r>
      <w:r>
        <w:t xml:space="preserve"> </w:t>
      </w:r>
      <w:r>
        <w:t xml:space="preserve">Firefighter</w:t>
      </w:r>
      <w:r>
        <w:t xml:space="preserve"> </w:t>
      </w:r>
      <w:r>
        <w:t xml:space="preserve">gear meets the specified safety standards for use in</w:t>
      </w:r>
      <w:r>
        <w:t xml:space="preserve"> </w:t>
      </w:r>
      <w:r>
        <w:t xml:space="preserve">Sri Lanka Colombo</w:t>
      </w:r>
      <w:r>
        <w:t xml:space="preserve"> </w:t>
      </w:r>
      <w:r>
        <w:t xml:space="preserve">operational environments.</w:t>
      </w:r>
    </w:p>
    <w:p>
      <w:pPr>
        <w:pStyle w:val="BodyText"/>
      </w:pPr>
      <w:r>
        <w:t xml:space="preserve">PAYMENT TERMS</w:t>
      </w:r>
    </w:p>
    <w:p>
      <w:pPr>
        <w:numPr>
          <w:ilvl w:val="0"/>
          <w:numId w:val="1001"/>
        </w:numPr>
        <w:pStyle w:val="Compact"/>
      </w:pPr>
      <w:r>
        <w:t xml:space="preserve">Payment shall be made in Sri Lankan Rupees (LKR) via bank transfer to the supplier's designated account.</w:t>
      </w:r>
    </w:p>
    <w:p>
      <w:pPr>
        <w:numPr>
          <w:ilvl w:val="0"/>
          <w:numId w:val="1001"/>
        </w:numPr>
        <w:pStyle w:val="Compact"/>
      </w:pPr>
      <w:r>
        <w:t xml:space="preserve">30% advance payment upon acceptance of this</w:t>
      </w:r>
      <w:r>
        <w:t xml:space="preserve"> </w:t>
      </w:r>
      <w:r>
        <w:t xml:space="preserve">Purchase Order</w:t>
      </w:r>
      <w:r>
        <w:t xml:space="preserve"> </w:t>
      </w:r>
      <w:r>
        <w:t xml:space="preserve">by both parties.</w:t>
      </w:r>
    </w:p>
    <w:p>
      <w:pPr>
        <w:numPr>
          <w:ilvl w:val="0"/>
          <w:numId w:val="1001"/>
        </w:numPr>
        <w:pStyle w:val="Compact"/>
      </w:pPr>
      <w:r>
        <w:t xml:space="preserve">50% upon delivery and successful inspection of all</w:t>
      </w:r>
      <w:r>
        <w:t xml:space="preserve"> </w:t>
      </w:r>
      <w:r>
        <w:t xml:space="preserve">Firefighter</w:t>
      </w:r>
      <w:r>
        <w:t xml:space="preserve"> </w:t>
      </w:r>
      <w:r>
        <w:t xml:space="preserve">equipment at the</w:t>
      </w:r>
      <w:r>
        <w:t xml:space="preserve"> </w:t>
      </w:r>
      <w:r>
        <w:t xml:space="preserve">Sri Lanka Colombo</w:t>
      </w:r>
      <w:r>
        <w:t xml:space="preserve"> </w:t>
      </w:r>
      <w:r>
        <w:t xml:space="preserve">receiving facility.</w:t>
      </w:r>
    </w:p>
    <w:p>
      <w:pPr>
        <w:numPr>
          <w:ilvl w:val="0"/>
          <w:numId w:val="1001"/>
        </w:numPr>
        <w:pStyle w:val="Compact"/>
      </w:pPr>
      <w:r>
        <w:t xml:space="preserve">20% final payment upon completion of a 30-day performance and quality assurance period.</w:t>
      </w:r>
    </w:p>
    <w:p>
      <w:pPr>
        <w:numPr>
          <w:ilvl w:val="0"/>
          <w:numId w:val="1001"/>
        </w:numPr>
        <w:pStyle w:val="Compact"/>
      </w:pPr>
      <w:r>
        <w:t xml:space="preserve">Payment terms: Net 30 days from the date of invoice issuance.</w:t>
      </w:r>
    </w:p>
    <w:p>
      <w:pPr>
        <w:numPr>
          <w:ilvl w:val="0"/>
          <w:numId w:val="1001"/>
        </w:numPr>
        <w:pStyle w:val="Compact"/>
      </w:pPr>
      <w:r>
        <w:t xml:space="preserve">Late payment shall attract interest at the rate of 1.5% per month as per Sri Lankan commercial law.</w:t>
      </w:r>
    </w:p>
    <w:p>
      <w:pPr>
        <w:pStyle w:val="FirstParagraph"/>
      </w:pPr>
      <w:r>
        <w:t xml:space="preserve">QUALITY ASSURANCE AND COMPLIANCE</w:t>
      </w:r>
    </w:p>
    <w:p>
      <w:pPr>
        <w:pStyle w:val="BodyText"/>
      </w:pPr>
      <w:r>
        <w:t xml:space="preserve">The supplier warrants that all</w:t>
      </w:r>
      <w:r>
        <w:t xml:space="preserve"> </w:t>
      </w:r>
      <w:r>
        <w:t xml:space="preserve">Firefighter</w:t>
      </w:r>
      <w:r>
        <w:t xml:space="preserve"> </w:t>
      </w:r>
      <w:r>
        <w:t xml:space="preserve">equipment supplied under this</w:t>
      </w:r>
      <w:r>
        <w:t xml:space="preserve"> </w:t>
      </w:r>
      <w:r>
        <w:t xml:space="preserve">Purchase Order</w:t>
      </w:r>
      <w:r>
        <w:t xml:space="preserve"> </w:t>
      </w:r>
      <w:r>
        <w:t xml:space="preserve">shall be new, unused, and free from defects in material and workmanship. Each item must carry a minimum two-year manufacturer's warranty. All</w:t>
      </w:r>
      <w:r>
        <w:t xml:space="preserve"> </w:t>
      </w:r>
      <w:r>
        <w:t xml:space="preserve">Firefighter</w:t>
      </w:r>
      <w:r>
        <w:t xml:space="preserve"> </w:t>
      </w:r>
      <w:r>
        <w:t xml:space="preserve">personal protective equipment must comply with NFPA 1971 (Turnout Gear), NFPA 1981 (SCBA), and NFPA 1977 (Gloves) standards. The Colombo Fire Department reserves the right to reject any</w:t>
      </w:r>
      <w:r>
        <w:t xml:space="preserve"> </w:t>
      </w:r>
      <w:r>
        <w:t xml:space="preserve">Firefighter</w:t>
      </w:r>
      <w:r>
        <w:t xml:space="preserve"> </w:t>
      </w:r>
      <w:r>
        <w:t xml:space="preserve">equipment that fails to meet the specifications outlined in this</w:t>
      </w:r>
      <w:r>
        <w:t xml:space="preserve"> </w:t>
      </w:r>
      <w:r>
        <w:t xml:space="preserve">Purchase Order</w:t>
      </w:r>
      <w:r>
        <w:t xml:space="preserve"> </w:t>
      </w:r>
      <w:r>
        <w:t xml:space="preserve">or that does not conform to the regulatory requirements of the Sri Lanka Standards Institution. The supplier shall provide all relevant test certificates, material safety data sheets, and user manuals in English for each</w:t>
      </w:r>
      <w:r>
        <w:t xml:space="preserve"> </w:t>
      </w:r>
      <w:r>
        <w:t xml:space="preserve">Firefighter</w:t>
      </w:r>
      <w:r>
        <w:t xml:space="preserve"> </w:t>
      </w:r>
      <w:r>
        <w:t xml:space="preserve">item delivered to</w:t>
      </w:r>
      <w:r>
        <w:t xml:space="preserve"> </w:t>
      </w:r>
      <w:r>
        <w:t xml:space="preserve">Sri Lanka Colombo</w:t>
      </w:r>
      <w:r>
        <w:t xml:space="preserve">.</w:t>
      </w:r>
    </w:p>
    <w:p>
      <w:pPr>
        <w:pStyle w:val="BodyText"/>
      </w:pPr>
      <w:r>
        <w:t xml:space="preserve">GENERAL TERMS AND CONDITIONS</w:t>
      </w:r>
    </w:p>
    <w:p>
      <w:pPr>
        <w:numPr>
          <w:ilvl w:val="0"/>
          <w:numId w:val="1002"/>
        </w:numPr>
        <w:pStyle w:val="Compact"/>
      </w:pPr>
      <w:r>
        <w:t xml:space="preserve">This</w:t>
      </w:r>
      <w:r>
        <w:t xml:space="preserve"> </w:t>
      </w:r>
      <w:r>
        <w:t xml:space="preserve">Purchase Order</w:t>
      </w:r>
      <w:r>
        <w:t xml:space="preserve"> </w:t>
      </w:r>
      <w:r>
        <w:t xml:space="preserve">is governed by the laws of the Democratic Socialist Republic of Sri Lanka.</w:t>
      </w:r>
    </w:p>
    <w:p>
      <w:pPr>
        <w:numPr>
          <w:ilvl w:val="0"/>
          <w:numId w:val="1002"/>
        </w:numPr>
        <w:pStyle w:val="Compact"/>
      </w:pPr>
      <w:r>
        <w:t xml:space="preserve">Any disputes arising from this</w:t>
      </w:r>
      <w:r>
        <w:t xml:space="preserve"> </w:t>
      </w:r>
      <w:r>
        <w:t xml:space="preserve">Purchase Order</w:t>
      </w:r>
      <w:r>
        <w:t xml:space="preserve"> </w:t>
      </w:r>
      <w:r>
        <w:t xml:space="preserve">shall be resolved through arbitration in Colombo, Sri Lanka, in accordance with the Arbitration Act of Sri Lanka.</w:t>
      </w:r>
    </w:p>
    <w:p>
      <w:pPr>
        <w:numPr>
          <w:ilvl w:val="0"/>
          <w:numId w:val="1002"/>
        </w:numPr>
        <w:pStyle w:val="Compact"/>
      </w:pPr>
      <w:r>
        <w:t xml:space="preserve">The supplier shall maintain adequate insurance coverage for all</w:t>
      </w:r>
      <w:r>
        <w:t xml:space="preserve"> </w:t>
      </w:r>
      <w:r>
        <w:t xml:space="preserve">Firefighter</w:t>
      </w:r>
      <w:r>
        <w:t xml:space="preserve"> </w:t>
      </w:r>
      <w:r>
        <w:t xml:space="preserve">equipment in transit to</w:t>
      </w:r>
      <w:r>
        <w:t xml:space="preserve"> </w:t>
      </w:r>
      <w:r>
        <w:t xml:space="preserve">Sri Lanka Colombo</w:t>
      </w:r>
      <w:r>
        <w:t xml:space="preserve">.</w:t>
      </w:r>
    </w:p>
    <w:p>
      <w:pPr>
        <w:numPr>
          <w:ilvl w:val="0"/>
          <w:numId w:val="1002"/>
        </w:numPr>
        <w:pStyle w:val="Compact"/>
      </w:pPr>
      <w:r>
        <w:t xml:space="preserve">Force majeure events, including but not limited to natural disasters common to the</w:t>
      </w:r>
      <w:r>
        <w:t xml:space="preserve"> </w:t>
      </w:r>
      <w:r>
        <w:t xml:space="preserve">Sri Lanka Colombo</w:t>
      </w:r>
      <w:r>
        <w:t xml:space="preserve"> </w:t>
      </w:r>
      <w:r>
        <w:t xml:space="preserve">region, shall extend delivery timelines by a mutually agreed period.</w:t>
      </w:r>
    </w:p>
    <w:p>
      <w:pPr>
        <w:numPr>
          <w:ilvl w:val="0"/>
          <w:numId w:val="1002"/>
        </w:numPr>
        <w:pStyle w:val="Compact"/>
      </w:pPr>
      <w:r>
        <w:t xml:space="preserve">The supplier shall provide on-site training for up to 200</w:t>
      </w:r>
      <w:r>
        <w:t xml:space="preserve"> </w:t>
      </w:r>
      <w:r>
        <w:t xml:space="preserve">Firefighter</w:t>
      </w:r>
      <w:r>
        <w:t xml:space="preserve"> </w:t>
      </w:r>
      <w:r>
        <w:t xml:space="preserve">personnel in the proper use, maintenance, and storage of all equipment delivered under this</w:t>
      </w:r>
      <w:r>
        <w:t xml:space="preserve"> </w:t>
      </w:r>
      <w:r>
        <w:t xml:space="preserve">Purchase Order</w:t>
      </w:r>
      <w:r>
        <w:t xml:space="preserve">.</w:t>
      </w:r>
    </w:p>
    <w:p>
      <w:pPr>
        <w:numPr>
          <w:ilvl w:val="0"/>
          <w:numId w:val="1002"/>
        </w:numPr>
        <w:pStyle w:val="Compact"/>
      </w:pPr>
      <w:r>
        <w:t xml:space="preserve">This</w:t>
      </w:r>
      <w:r>
        <w:t xml:space="preserve"> </w:t>
      </w:r>
      <w:r>
        <w:t xml:space="preserve">Purchase Order</w:t>
      </w:r>
      <w:r>
        <w:t xml:space="preserve"> </w:t>
      </w:r>
      <w:r>
        <w:t xml:space="preserve">may only be amended in writing, signed by authorized representatives of both parties.</w:t>
      </w:r>
    </w:p>
    <w:p>
      <w:pPr>
        <w:pStyle w:val="FirstParagraph"/>
      </w:pPr>
      <w:r>
        <w:rPr>
          <w:bCs/>
          <w:b/>
        </w:rPr>
        <w:t xml:space="preserve">FOR THE BUYER</w:t>
      </w:r>
    </w:p>
    <w:p>
      <w:pPr>
        <w:pStyle w:val="BodyText"/>
      </w:pPr>
      <w:r>
        <w:t xml:space="preserve">Colombo Fire Department, Sri Lanka</w:t>
      </w:r>
    </w:p>
    <w:p>
      <w:pPr>
        <w:pStyle w:val="BodyText"/>
      </w:pPr>
      <w:r>
        <w:t xml:space="preserve">Chief Fire Officer R. Perera</w:t>
      </w:r>
    </w:p>
    <w:p>
      <w:pPr>
        <w:pStyle w:val="BodyText"/>
      </w:pPr>
      <w:r>
        <w:t xml:space="preserve">Date: _______________</w:t>
      </w:r>
    </w:p>
    <w:p>
      <w:pPr>
        <w:pStyle w:val="BodyText"/>
      </w:pPr>
      <w:r>
        <w:t xml:space="preserve">Official Seal:</w:t>
      </w:r>
    </w:p>
    <w:p>
      <w:pPr>
        <w:pStyle w:val="BodyText"/>
      </w:pPr>
      <w:r>
        <w:rPr>
          <w:bCs/>
          <w:b/>
        </w:rPr>
        <w:t xml:space="preserve">FOR THE SELLER</w:t>
      </w:r>
    </w:p>
    <w:p>
      <w:pPr>
        <w:pStyle w:val="BodyText"/>
      </w:pPr>
      <w:r>
        <w:t xml:space="preserve">SafeGuard Fire &amp; Rescue Equipment (Pvt) Ltd.</w:t>
      </w:r>
    </w:p>
    <w:p>
      <w:pPr>
        <w:pStyle w:val="BodyText"/>
      </w:pPr>
      <w:r>
        <w:t xml:space="preserve">Mr. D. Fernando, Sales Director</w:t>
      </w:r>
    </w:p>
    <w:p>
      <w:pPr>
        <w:pStyle w:val="BodyText"/>
      </w:pPr>
      <w:r>
        <w:t xml:space="preserve">Date: _______________</w:t>
      </w:r>
    </w:p>
    <w:p>
      <w:pPr>
        <w:pStyle w:val="BodyText"/>
      </w:pPr>
      <w:r>
        <w:t xml:space="preserve">Company Stamp:</w:t>
      </w:r>
    </w:p>
    <w:p>
      <w:pPr>
        <w:pStyle w:val="BodyText"/>
      </w:pPr>
      <w:r>
        <w:t xml:space="preserve">This</w:t>
      </w:r>
      <w:r>
        <w:t xml:space="preserve"> </w:t>
      </w:r>
      <w:r>
        <w:t xml:space="preserve">Purchase Order</w:t>
      </w:r>
      <w:r>
        <w:t xml:space="preserve"> </w:t>
      </w:r>
      <w:r>
        <w:t xml:space="preserve">(Ref: SL-CMB-FF-2025-0047) is an official procurement document of the Colombo Fire Department, Sri Lanka. It is intended solely for the procurement of</w:t>
      </w:r>
      <w:r>
        <w:t xml:space="preserve"> </w:t>
      </w:r>
      <w:r>
        <w:t xml:space="preserve">Firefighter</w:t>
      </w:r>
      <w:r>
        <w:t xml:space="preserve"> </w:t>
      </w:r>
      <w:r>
        <w:t xml:space="preserve">equipment and services for use in</w:t>
      </w:r>
      <w:r>
        <w:t xml:space="preserve"> </w:t>
      </w:r>
      <w:r>
        <w:t xml:space="preserve">Sri Lanka Colombo</w:t>
      </w:r>
      <w:r>
        <w:t xml:space="preserve">. Unauthorized reproduction or distribution is prohibited. Total value: LKR 127,440,000 (One Hundred Twenty-Seven Million Four Hundred Forty Thousand Sri Lankan Rupees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Sri Lanka Colombo</dc:title>
  <dc:creator/>
  <dc:language>en</dc:language>
  <cp:keywords/>
  <dcterms:created xsi:type="dcterms:W3CDTF">2026-10-10T09:08:55Z</dcterms:created>
  <dcterms:modified xsi:type="dcterms:W3CDTF">2026-10-10T09:08:55Z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