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Geologist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p>
      <w:pPr>
        <w:pStyle w:val="FirstParagraph"/>
      </w:pPr>
      <w:r>
        <w:t xml:space="preserve">PO No. AFG-KBL-2025-0487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rPr>
          <w:bCs/>
          <w:b/>
        </w:rPr>
        <w:t xml:space="preserve">Geological Survey &amp; Consulting Services</w:t>
      </w:r>
    </w:p>
    <w:p>
      <w:pPr>
        <w:pStyle w:val="BodyText"/>
      </w:pPr>
      <w:r>
        <w:t xml:space="preserve">Project Location: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| Date of Issue: 15 June 2025</w:t>
      </w:r>
    </w:p>
    <w:p>
      <w:pPr>
        <w:pStyle w:val="BodyText"/>
      </w:pPr>
      <w:r>
        <w:t xml:space="preserve">Validity Period: 90 Days from Date of Issue</w:t>
      </w:r>
    </w:p>
    <w:bookmarkEnd w:id="20"/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Central Geological Survey Authority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Darulaman District,</w:t>
      </w:r>
      <w:r>
        <w:t xml:space="preserve"> </w:t>
      </w:r>
      <w:r>
        <w:t xml:space="preserve">Afghanistan Kabul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Ahmad Rahimi, Director of Field Operations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operations@geosurvey-af.gov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+93 700 123 456</w:t>
      </w:r>
    </w:p>
    <w:bookmarkEnd w:id="21"/>
    <w:bookmarkStart w:id="22" w:name="service-provider-seller"/>
    <w:p>
      <w:pPr>
        <w:pStyle w:val="Heading3"/>
      </w:pPr>
      <w:r>
        <w:t xml:space="preserve">Service Provider (Seller)</w:t>
      </w:r>
    </w:p>
    <w:p>
      <w:pPr>
        <w:pStyle w:val="FirstParagraph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GeoConsult International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Suite 420, Commerce Tower,</w:t>
      </w:r>
      <w:r>
        <w:t xml:space="preserve"> </w:t>
      </w:r>
      <w:r>
        <w:t xml:space="preserve">Afghanistan Kabul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Ms. Layla Karimi, Project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projects@geoconsult-intl.com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+93 799 654 321</w:t>
      </w:r>
    </w:p>
    <w:bookmarkEnd w:id="22"/>
    <w:bookmarkStart w:id="23" w:name="description-of-purchase-order"/>
    <w:p>
      <w:pPr>
        <w:pStyle w:val="Heading2"/>
      </w:pPr>
      <w:r>
        <w:t xml:space="preserve">1. Description of Purchase Order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Central Geological Survey Authority to formally procure the professional services of a qualified</w:t>
      </w:r>
      <w:r>
        <w:t xml:space="preserve"> </w:t>
      </w:r>
      <w:r>
        <w:t xml:space="preserve">Geologist</w:t>
      </w:r>
      <w:r>
        <w:t xml:space="preserve"> </w:t>
      </w:r>
      <w:r>
        <w:t xml:space="preserve">for the execution of a comprehensive geological mapping and resource assessment project in the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metropolitan region and its surrounding provinces.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parties and governs all terms, conditions, deliverables, and payment obligations associated with the engagement of the</w:t>
      </w:r>
      <w:r>
        <w:t xml:space="preserve"> </w:t>
      </w:r>
      <w:r>
        <w:t xml:space="preserve">Geologist</w:t>
      </w:r>
      <w:r>
        <w:t xml:space="preserve"> </w:t>
      </w:r>
      <w:r>
        <w:t xml:space="preserve">for the duration of the project.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operate exclusively within the jurisdiction of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and shall comply with all applicable national regulations, mining codes, and environmental protection statutes of the Islamic Republic of Afghanistan.</w:t>
      </w:r>
    </w:p>
    <w:bookmarkEnd w:id="23"/>
    <w:bookmarkStart w:id="24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and deliverables in</w:t>
      </w:r>
      <w:r>
        <w:t xml:space="preserve"> </w:t>
      </w:r>
      <w:r>
        <w:t xml:space="preserve">Afghanistan Kabul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– Field Mapping &amp; Lithological Survey in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(including Darulaman, Wazir Akbar Khan, and Pul-e-Akhar districts)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field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Geological Core Sampling &amp; Laboratory Analysis –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Supervision at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Central Lab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 core samples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$21,250.00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Seismic &amp; Geophysical Survey –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Technical Direction,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Basin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km²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Geological Report &amp; Resource Estimation – Prepared by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for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Regional Authority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comprehensive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Impact Assessment –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Consultation,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Water Table &amp; Soil Stability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assessment cycle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Coordination –</w:t>
            </w:r>
            <w:r>
              <w:t xml:space="preserve"> </w:t>
            </w:r>
            <w:r>
              <w:t xml:space="preserve">Geologist</w:t>
            </w:r>
            <w:r>
              <w:t xml:space="preserve"> </w:t>
            </w:r>
            <w:r>
              <w:t xml:space="preserve">Team Lead,</w:t>
            </w:r>
            <w:r>
              <w:t xml:space="preserve"> </w:t>
            </w:r>
            <w:r>
              <w:t xml:space="preserve">Afghanistan Kabul</w:t>
            </w:r>
            <w:r>
              <w:t xml:space="preserve"> </w:t>
            </w:r>
            <w:r>
              <w:t xml:space="preserve">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$4,000.00/mo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$24,000.00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CONTRACT VALUE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$164,750.00</w:t>
            </w:r>
          </w:p>
        </w:tc>
      </w:tr>
    </w:tbl>
    <w:bookmarkEnd w:id="24"/>
    <w:bookmarkStart w:id="25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Commencement: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commence all fieldwork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no later than 14 calendar days from the date of acceptance of this</w:t>
      </w:r>
      <w:r>
        <w:t xml:space="preserve"> </w:t>
      </w:r>
      <w:r>
        <w:t xml:space="preserve">Purchase Order</w:t>
      </w:r>
      <w:r>
        <w:t xml:space="preserve">. Any delay beyond this period shall be subject to a penalty of 1% of the total contract value per day of delay.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Qualifications: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assigned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minimum of a Master's degree in Geology or a related earth science discipline, possess at least ten (10) years of field experience, and be registered with the Afghanistan Geological Society.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must demonstrate prior experience working in the tectonic and sedimentary formations characteristic of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Payment for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three (3) installments: 30% upon signed acceptance, 40% upon completion of fieldwork and core sampling in</w:t>
      </w:r>
      <w:r>
        <w:t xml:space="preserve"> </w:t>
      </w:r>
      <w:r>
        <w:t xml:space="preserve">Afghanistan Kabul</w:t>
      </w:r>
      <w:r>
        <w:t xml:space="preserve">, and 30% upon delivery and approval of the final geological report. All payments shall be processed via bank transfer to the account designated by GeoConsult International Ltd.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all supporting personnel shall strictly adhere to the Mining Law of Afghanistan, the Environmental Protection Act, and all local ordinances applicable to</w:t>
      </w:r>
      <w:r>
        <w:t xml:space="preserve"> </w:t>
      </w:r>
      <w:r>
        <w:t xml:space="preserve">Afghanistan Kabul</w:t>
      </w:r>
      <w:r>
        <w:t xml:space="preserve">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obtain all necessary permits from the Kabul Municipal Authority prior to commencing any excavation or sampling activity.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Health, Safety &amp; Security:</w:t>
      </w:r>
      <w:r>
        <w:t xml:space="preserve"> </w:t>
      </w:r>
      <w:r>
        <w:t xml:space="preserve">Given the operational environment in</w:t>
      </w:r>
      <w:r>
        <w:t xml:space="preserve"> </w:t>
      </w:r>
      <w:r>
        <w:t xml:space="preserve">Afghanistan Kabul</w:t>
      </w:r>
      <w:r>
        <w:t xml:space="preserve">,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comply with all security protocols established by the project.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carry comprehensive medical and evacuation insurance for the full duration of the engagement. The Purchasing Entity shall provide secure transportation within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city limits.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geological data, maps, core samples, and reports generated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the exclusive property of the Central Geological Survey Authority.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not publish, distribute, or disclose any findings related to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geological formations without written consent.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</w:t>
      </w:r>
      <w:r>
        <w:t xml:space="preserve"> </w:t>
      </w:r>
      <w:r>
        <w:t xml:space="preserve">Geologist</w:t>
      </w:r>
      <w:r>
        <w:t xml:space="preserve"> </w:t>
      </w:r>
      <w:r>
        <w:t xml:space="preserve">shall deliver all completed work product and raw data pertaining to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to the Purchasing Entity within seven (7) days of the termination effective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Islamic Republic of Afghanistan.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in accordance with the rules of the Afghanistan Arbitration Centre.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civil unrest, or government-imposed restrictions affecting operations in</w:t>
      </w:r>
      <w:r>
        <w:t xml:space="preserve"> </w:t>
      </w:r>
      <w:r>
        <w:t xml:space="preserve">Afghanistan Kabul</w:t>
      </w:r>
      <w:r>
        <w:t xml:space="preserve">.</w:t>
      </w:r>
    </w:p>
    <w:bookmarkEnd w:id="25"/>
    <w:bookmarkStart w:id="26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both parties acknowledge and agree to all terms, conditions, and obligations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Geologist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. This document is executed in two (2) original copies, one for each party.</w:t>
      </w:r>
    </w:p>
    <w:p>
      <w:pPr>
        <w:pStyle w:val="BodyText"/>
      </w:pPr>
      <w:r>
        <w:rPr>
          <w:bCs/>
          <w:b/>
        </w:rPr>
        <w:t xml:space="preserve">For the Purchasing Entity: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Dr. Ahmad Rahimi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Director of Field Operations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For the Service Provider: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Ms. Layla Karimi</w:t>
      </w:r>
    </w:p>
    <w:p>
      <w:pPr>
        <w:pStyle w:val="BodyText"/>
      </w:pPr>
      <w:r>
        <w:rPr>
          <w:bCs/>
          <w:b/>
        </w:rPr>
        <w:t xml:space="preserve">Title:</w:t>
      </w:r>
      <w:r>
        <w:t xml:space="preserve"> </w:t>
      </w:r>
      <w:r>
        <w:t xml:space="preserve">Project Manager, GeoConsult International Ltd.</w:t>
      </w:r>
    </w:p>
    <w:p>
      <w:pPr>
        <w:pStyle w:val="BodyText"/>
      </w:pPr>
      <w:r>
        <w:rPr>
          <w:bCs/>
          <w:b/>
        </w:rPr>
        <w:t xml:space="preserve">Signature: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___________________________</w:t>
      </w:r>
    </w:p>
    <w:p>
      <w:pPr>
        <w:pStyle w:val="BodyText"/>
      </w:pPr>
      <w:r>
        <w:t xml:space="preserve">Purchase Order No. AFG-KBL-2025-0487 | Geologist Services | Afghanistan Kabul | Page 1 of 1</w:t>
      </w:r>
    </w:p>
    <w:p>
      <w:pPr>
        <w:pStyle w:val="BodyText"/>
      </w:pPr>
      <w:r>
        <w:t xml:space="preserve">This Purchase Order is a controlled document. Unauthorized reproduction or distribution is prohibited.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Geologist Services - Afghanistan Kabul</dc:title>
  <dc:creator/>
  <dc:language>en</dc:language>
  <cp:keywords/>
  <dcterms:created xsi:type="dcterms:W3CDTF">2026-10-10T06:29:23Z</dcterms:created>
  <dcterms:modified xsi:type="dcterms:W3CDTF">2026-10-10T06:29:23Z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