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Geologist Services — Geological Survey &amp; Consulting</w:t>
      </w:r>
    </w:p>
    <w:p>
      <w:pPr>
        <w:pStyle w:val="BodyText"/>
      </w:pPr>
      <w:r>
        <w:t xml:space="preserve">Issued in India New Delhi — National Capital Territory of Delhi</w:t>
      </w:r>
    </w:p>
    <w:bookmarkEnd w:id="20"/>
    <w:p>
      <w:pPr>
        <w:pStyle w:val="BodyText"/>
      </w:pPr>
      <w:r>
        <w:rPr>
          <w:bCs/>
          <w:b/>
        </w:rPr>
        <w:t xml:space="preserve">Purchase Order No.:</w:t>
      </w:r>
      <w:r>
        <w:t xml:space="preserve"> </w:t>
      </w:r>
      <w:r>
        <w:t xml:space="preserve">PO/ND/2025/GEOL-0472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Place of Issuance:</w:t>
      </w:r>
      <w:r>
        <w:t xml:space="preserve"> </w:t>
      </w:r>
      <w:r>
        <w:t xml:space="preserve">India New Delhi</w:t>
      </w:r>
      <w:r>
        <w:br/>
      </w:r>
      <w:r>
        <w:rPr>
          <w:bCs/>
          <w:b/>
        </w:rPr>
        <w:t xml:space="preserve">Governing Jurisdiction:</w:t>
      </w:r>
      <w:r>
        <w:t xml:space="preserve"> </w:t>
      </w:r>
      <w:r>
        <w:t xml:space="preserve">Republic of India</w:t>
      </w:r>
      <w:r>
        <w:br/>
      </w:r>
      <w:r>
        <w:rPr>
          <w:bCs/>
          <w:b/>
        </w:rPr>
        <w:t xml:space="preserve">Applicable Law:</w:t>
      </w:r>
      <w:r>
        <w:t xml:space="preserve"> </w:t>
      </w:r>
      <w:r>
        <w:t xml:space="preserve">Indian Contract Act, 1872</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Aravalli Infrastructure Development Corporation Pvt. Ltd.</w:t>
            </w:r>
          </w:p>
        </w:tc>
        <w:tc>
          <w:tcPr/>
          <w:p>
            <w:pPr>
              <w:pStyle w:val="Compact"/>
              <w:jc w:val="left"/>
            </w:pPr>
            <w:r>
              <w:t xml:space="preserve">Plot No. 14, Sector 62, Noida Extension, New Delhi, India — 110091</w:t>
            </w:r>
          </w:p>
        </w:tc>
      </w:tr>
      <w:tr>
        <w:tc>
          <w:tcPr/>
          <w:p>
            <w:pPr>
              <w:pStyle w:val="Compact"/>
              <w:jc w:val="left"/>
            </w:pPr>
            <w:r>
              <w:rPr>
                <w:bCs/>
                <w:b/>
              </w:rPr>
              <w:t xml:space="preserve">Supplier (Seller)</w:t>
            </w:r>
          </w:p>
        </w:tc>
        <w:tc>
          <w:tcPr/>
          <w:p>
            <w:pPr>
              <w:pStyle w:val="Compact"/>
              <w:jc w:val="left"/>
            </w:pPr>
            <w:r>
              <w:t xml:space="preserve">Dr. Rajesh Kumar Sharma, M.Sc. (Geology), Ph.D. — Licensed Geologist, Govt. of India</w:t>
            </w:r>
          </w:p>
        </w:tc>
        <w:tc>
          <w:tcPr/>
          <w:p>
            <w:pPr>
              <w:pStyle w:val="Compact"/>
              <w:jc w:val="left"/>
            </w:pPr>
            <w:r>
              <w:t xml:space="preserve">Office No. 302, 3rd Floor, Connaught Place, New Delhi, India — 110001</w:t>
            </w:r>
          </w:p>
        </w:tc>
      </w:tr>
    </w:tbl>
    <w:p>
      <w:pPr>
        <w:pStyle w:val="BodyText"/>
      </w:pPr>
      <w:r>
        <w:t xml:space="preserve">This</w:t>
      </w:r>
      <w:r>
        <w:t xml:space="preserve"> </w:t>
      </w:r>
      <w:r>
        <w:t xml:space="preserve">Purchase Order</w:t>
      </w:r>
      <w:r>
        <w:t xml:space="preserve"> </w:t>
      </w:r>
      <w:r>
        <w:t xml:space="preserve">is issued by Aravalli Infrastructure Development Corporation Pvt. Ltd. (hereinafter referred to as the "Purchaser") to engage the services of a qualified</w:t>
      </w:r>
      <w:r>
        <w:t xml:space="preserve"> </w:t>
      </w:r>
      <w:r>
        <w:t xml:space="preserve">Geologist</w:t>
      </w:r>
      <w:r>
        <w:t xml:space="preserve"> </w:t>
      </w:r>
      <w:r>
        <w:t xml:space="preserve">for geological survey, site assessment, and environmental impact evaluation in the India New Delhi metropolitan region and its surrounding districts.</w:t>
      </w:r>
    </w:p>
    <w:bookmarkEnd w:id="21"/>
    <w:bookmarkStart w:id="22" w:name="scope-of-work-description-of-services"/>
    <w:p>
      <w:pPr>
        <w:pStyle w:val="Heading2"/>
      </w:pPr>
      <w:r>
        <w:t xml:space="preserve">2. Scope of Work &amp; Description of Services</w:t>
      </w:r>
    </w:p>
    <w:p>
      <w:pPr>
        <w:pStyle w:val="FirstParagraph"/>
      </w:pPr>
      <w:r>
        <w:t xml:space="preserve">The</w:t>
      </w:r>
      <w:r>
        <w:t xml:space="preserve"> </w:t>
      </w:r>
      <w:r>
        <w:t xml:space="preserve">Geologist</w:t>
      </w:r>
      <w:r>
        <w:t xml:space="preserve"> </w:t>
      </w:r>
      <w:r>
        <w:t xml:space="preserve">engaged under this</w:t>
      </w:r>
      <w:r>
        <w:t xml:space="preserve"> </w:t>
      </w:r>
      <w:r>
        <w:t xml:space="preserve">Purchase Order</w:t>
      </w:r>
      <w:r>
        <w:t xml:space="preserve"> </w:t>
      </w:r>
      <w:r>
        <w:t xml:space="preserve">shall perform the following professional services within the India New Delhi area and the National Capital Region (NCR):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(INR)</w:t>
            </w:r>
          </w:p>
        </w:tc>
      </w:tr>
      <w:tr>
        <w:tc>
          <w:tcPr/>
          <w:p>
            <w:pPr>
              <w:pStyle w:val="Compact"/>
              <w:jc w:val="left"/>
            </w:pPr>
            <w:r>
              <w:t xml:space="preserve">1</w:t>
            </w:r>
          </w:p>
        </w:tc>
        <w:tc>
          <w:tcPr/>
          <w:p>
            <w:pPr>
              <w:pStyle w:val="Compact"/>
              <w:jc w:val="left"/>
            </w:pPr>
            <w:r>
              <w:t xml:space="preserve">Comprehensive geological mapping and subsurface investigation of a 250-acre proposed industrial zone in Gurugram, adjacent to India New Delhi boundaries</w:t>
            </w:r>
          </w:p>
        </w:tc>
        <w:tc>
          <w:tcPr/>
          <w:p>
            <w:pPr>
              <w:pStyle w:val="Compact"/>
              <w:jc w:val="left"/>
            </w:pPr>
            <w:r>
              <w:t xml:space="preserve">1 Lot</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Seismic hazard assessment and soil classification report for foundation design in the Delhi NCR region</w:t>
            </w:r>
          </w:p>
        </w:tc>
        <w:tc>
          <w:tcPr/>
          <w:p>
            <w:pPr>
              <w:pStyle w:val="Compact"/>
              <w:jc w:val="left"/>
            </w:pPr>
            <w:r>
              <w:t xml:space="preserve">1 Report</w:t>
            </w:r>
          </w:p>
        </w:tc>
        <w:tc>
          <w:tcPr/>
          <w:p>
            <w:pPr>
              <w:pStyle w:val="Compact"/>
              <w:jc w:val="left"/>
            </w:pPr>
            <w:r>
              <w:t xml:space="preserve">₹ 2,75,000</w:t>
            </w:r>
          </w:p>
        </w:tc>
      </w:tr>
      <w:tr>
        <w:tc>
          <w:tcPr/>
          <w:p>
            <w:pPr>
              <w:pStyle w:val="Compact"/>
              <w:jc w:val="left"/>
            </w:pPr>
            <w:r>
              <w:t xml:space="preserve">3</w:t>
            </w:r>
          </w:p>
        </w:tc>
        <w:tc>
          <w:tcPr/>
          <w:p>
            <w:pPr>
              <w:pStyle w:val="Compact"/>
              <w:jc w:val="left"/>
            </w:pPr>
            <w:r>
              <w:t xml:space="preserve">Groundwater hydrogeological survey including borehole logging, water quality analysis, and aquifer characterization</w:t>
            </w:r>
          </w:p>
        </w:tc>
        <w:tc>
          <w:tcPr/>
          <w:p>
            <w:pPr>
              <w:pStyle w:val="Compact"/>
              <w:jc w:val="left"/>
            </w:pPr>
            <w:r>
              <w:t xml:space="preserve">12 Boreholes</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Environmental geology assessment and natural hazard risk evaluation (landslides, subsidence, floodplain mapping) for the Yamuna river corridor near India New Delhi</w:t>
            </w:r>
          </w:p>
        </w:tc>
        <w:tc>
          <w:tcPr/>
          <w:p>
            <w:pPr>
              <w:pStyle w:val="Compact"/>
              <w:jc w:val="left"/>
            </w:pPr>
            <w:r>
              <w:t xml:space="preserve">1 Study</w:t>
            </w:r>
          </w:p>
        </w:tc>
        <w:tc>
          <w:tcPr/>
          <w:p>
            <w:pPr>
              <w:pStyle w:val="Compact"/>
              <w:jc w:val="left"/>
            </w:pPr>
            <w:r>
              <w:t xml:space="preserve">₹ 3,20,000</w:t>
            </w:r>
          </w:p>
        </w:tc>
      </w:tr>
      <w:tr>
        <w:tc>
          <w:tcPr/>
          <w:p>
            <w:pPr>
              <w:pStyle w:val="Compact"/>
              <w:jc w:val="left"/>
            </w:pPr>
            <w:r>
              <w:t xml:space="preserve">5</w:t>
            </w:r>
          </w:p>
        </w:tc>
        <w:tc>
          <w:tcPr/>
          <w:p>
            <w:pPr>
              <w:pStyle w:val="Compact"/>
              <w:jc w:val="left"/>
            </w:pPr>
            <w:r>
              <w:t xml:space="preserve">On-site supervision, technical consultation, and presentation of findings to the Purchaser's engineering team (minimum 20 working days)</w:t>
            </w:r>
          </w:p>
        </w:tc>
        <w:tc>
          <w:tcPr/>
          <w:p>
            <w:pPr>
              <w:pStyle w:val="Compact"/>
              <w:jc w:val="left"/>
            </w:pPr>
            <w:r>
              <w:t xml:space="preserve">20 Days</w:t>
            </w:r>
          </w:p>
        </w:tc>
        <w:tc>
          <w:tcPr/>
          <w:p>
            <w:pPr>
              <w:pStyle w:val="Compact"/>
              <w:jc w:val="left"/>
            </w:pPr>
            <w:r>
              <w:t xml:space="preserve">₹ 2,50,000</w:t>
            </w:r>
          </w:p>
        </w:tc>
      </w:tr>
      <w:tr>
        <w:tc>
          <w:tcPr/>
          <w:p>
            <w:pPr>
              <w:pStyle w:val="Compact"/>
              <w:jc w:val="left"/>
            </w:pPr>
            <w:r>
              <w:t xml:space="preserve">6</w:t>
            </w:r>
          </w:p>
        </w:tc>
        <w:tc>
          <w:tcPr/>
          <w:p>
            <w:pPr>
              <w:pStyle w:val="Compact"/>
              <w:jc w:val="left"/>
            </w:pPr>
            <w:r>
              <w:t xml:space="preserve">Preparation of final consolidated geological report with recommendations, maps, cross-sections, and data appendices (hard copy &amp; digital)</w:t>
            </w:r>
          </w:p>
        </w:tc>
        <w:tc>
          <w:tcPr/>
          <w:p>
            <w:pPr>
              <w:pStyle w:val="Compact"/>
              <w:jc w:val="left"/>
            </w:pPr>
            <w:r>
              <w:t xml:space="preserve">1 Set</w:t>
            </w:r>
          </w:p>
        </w:tc>
        <w:tc>
          <w:tcPr/>
          <w:p>
            <w:pPr>
              <w:pStyle w:val="Compact"/>
              <w:jc w:val="left"/>
            </w:pPr>
            <w:r>
              <w:t xml:space="preserve">₹ 1,25,000</w:t>
            </w:r>
          </w:p>
        </w:tc>
      </w:tr>
    </w:tbl>
    <w:p>
      <w:pPr>
        <w:pStyle w:val="BodyText"/>
      </w:pPr>
      <w:r>
        <w:rPr>
          <w:bCs/>
          <w:b/>
        </w:rPr>
        <w:t xml:space="preserve">Total Purchase Order Value: ₹ 16,00,000 (Indian Rupees Sixteen Lacs Only)</w:t>
      </w:r>
    </w:p>
    <w:p>
      <w:pPr>
        <w:pStyle w:val="BodyText"/>
      </w:pPr>
      <w:r>
        <w:t xml:space="preserve">Inclusive of all applicable taxes as per Indian tax regulations. GST @ 18% to be applied as per prevailing rates in India New Delhi.</w:t>
      </w:r>
    </w:p>
    <w:bookmarkEnd w:id="22"/>
    <w:bookmarkStart w:id="23" w:name="Xd70b9916ec39eced1d200bfda2d0bdcd7d81623"/>
    <w:p>
      <w:pPr>
        <w:pStyle w:val="Heading2"/>
      </w:pPr>
      <w:r>
        <w:t xml:space="preserve">3. Qualifications &amp; Licensing Requirements for the Geologist</w:t>
      </w:r>
    </w:p>
    <w:p>
      <w:pPr>
        <w:pStyle w:val="FirstParagraph"/>
      </w:pPr>
      <w:r>
        <w:t xml:space="preserve">The</w:t>
      </w:r>
      <w:r>
        <w:t xml:space="preserve"> </w:t>
      </w:r>
      <w:r>
        <w:t xml:space="preserve">Geologist</w:t>
      </w:r>
      <w:r>
        <w:t xml:space="preserve"> </w:t>
      </w:r>
      <w:r>
        <w:t xml:space="preserve">engaged under this</w:t>
      </w:r>
      <w:r>
        <w:t xml:space="preserve"> </w:t>
      </w:r>
      <w:r>
        <w:t xml:space="preserve">Purchase Order</w:t>
      </w:r>
      <w:r>
        <w:t xml:space="preserve"> </w:t>
      </w:r>
      <w:r>
        <w:t xml:space="preserve">must satisfy the following mandatory criteria:</w:t>
      </w:r>
    </w:p>
    <w:p>
      <w:pPr>
        <w:numPr>
          <w:ilvl w:val="0"/>
          <w:numId w:val="1001"/>
        </w:numPr>
        <w:pStyle w:val="Compact"/>
      </w:pPr>
      <w:r>
        <w:t xml:space="preserve">Hold a valid license issued by the Geological Survey of India (GSI) or the relevant state authority in India New Delhi.</w:t>
      </w:r>
    </w:p>
    <w:p>
      <w:pPr>
        <w:numPr>
          <w:ilvl w:val="0"/>
          <w:numId w:val="1001"/>
        </w:numPr>
        <w:pStyle w:val="Compact"/>
      </w:pPr>
      <w:r>
        <w:t xml:space="preserve">Possess a minimum of 15 years of post-qualification experience in engineering geology, environmental geology, and hydrogeology.</w:t>
      </w:r>
    </w:p>
    <w:p>
      <w:pPr>
        <w:numPr>
          <w:ilvl w:val="0"/>
          <w:numId w:val="1001"/>
        </w:numPr>
        <w:pStyle w:val="Compact"/>
      </w:pPr>
      <w:r>
        <w:t xml:space="preserve">Be registered with the Indian Geologists Association (IGA) and maintain an active professional membership.</w:t>
      </w:r>
    </w:p>
    <w:p>
      <w:pPr>
        <w:numPr>
          <w:ilvl w:val="0"/>
          <w:numId w:val="1001"/>
        </w:numPr>
        <w:pStyle w:val="Compact"/>
      </w:pPr>
      <w:r>
        <w:t xml:space="preserve">Demonstrate prior experience in at least five (5) large-scale infrastructure projects within the India New Delhi NCR region.</w:t>
      </w:r>
    </w:p>
    <w:p>
      <w:pPr>
        <w:numPr>
          <w:ilvl w:val="0"/>
          <w:numId w:val="1001"/>
        </w:numPr>
        <w:pStyle w:val="Compact"/>
      </w:pPr>
      <w:r>
        <w:t xml:space="preserve">Comply with all safety, environmental, and regulatory standards prescribed by the Ministry of Mines, Government of India, and the Delhi Development Authority (DDA).</w:t>
      </w:r>
    </w:p>
    <w:bookmarkEnd w:id="23"/>
    <w:bookmarkStart w:id="24" w:name="Xde1b1aa910af0d218dd23eb59edb0f3a99f22fc"/>
    <w:p>
      <w:pPr>
        <w:pStyle w:val="Heading2"/>
      </w:pPr>
      <w:r>
        <w:t xml:space="preserve">4. Terms and Conditions of This Purchase Order</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Geologist</w:t>
      </w:r>
      <w:r>
        <w:t xml:space="preserve"> </w:t>
      </w:r>
      <w:r>
        <w:t xml:space="preserve">within seven (7) calendar days of the date of issue. Failure to accept within this period shall render this</w:t>
      </w:r>
      <w:r>
        <w:t xml:space="preserve"> </w:t>
      </w:r>
      <w:r>
        <w:t xml:space="preserve">Purchase Order</w:t>
      </w:r>
      <w:r>
        <w:t xml:space="preserve"> </w:t>
      </w:r>
      <w:r>
        <w:t xml:space="preserve">null and void.</w:t>
      </w:r>
    </w:p>
    <w:p>
      <w:pPr>
        <w:numPr>
          <w:ilvl w:val="0"/>
          <w:numId w:val="1002"/>
        </w:numPr>
        <w:pStyle w:val="Compact"/>
      </w:pPr>
      <w:r>
        <w:rPr>
          <w:bCs/>
          <w:b/>
        </w:rPr>
        <w:t xml:space="preserve">Commencement:</w:t>
      </w:r>
      <w:r>
        <w:t xml:space="preserve"> </w:t>
      </w:r>
      <w:r>
        <w:t xml:space="preserve">All geological fieldwork and site investigations in the India New Delhi area shall commence no later than 30 June 2025, subject to site access clearance by the Purchaser.</w:t>
      </w:r>
    </w:p>
    <w:p>
      <w:pPr>
        <w:numPr>
          <w:ilvl w:val="0"/>
          <w:numId w:val="1002"/>
        </w:numPr>
        <w:pStyle w:val="Compact"/>
      </w:pPr>
      <w:r>
        <w:rPr>
          <w:bCs/>
          <w:b/>
        </w:rPr>
        <w:t xml:space="preserve">Delivery Schedule:</w:t>
      </w:r>
      <w:r>
        <w:t xml:space="preserve"> </w:t>
      </w:r>
      <w:r>
        <w:t xml:space="preserve">Preliminary findings shall be submitted within 45 days of commencement. The final consolidated geological report shall be delivered within 90 days of the commencement date.</w:t>
      </w:r>
    </w:p>
    <w:p>
      <w:pPr>
        <w:numPr>
          <w:ilvl w:val="0"/>
          <w:numId w:val="1002"/>
        </w:numPr>
        <w:pStyle w:val="Compact"/>
      </w:pPr>
      <w:r>
        <w:rPr>
          <w:bCs/>
          <w:b/>
        </w:rPr>
        <w:t xml:space="preserve">Payment Terms:</w:t>
      </w:r>
      <w:r>
        <w:t xml:space="preserve"> </w:t>
      </w:r>
      <w:r>
        <w:t xml:space="preserve">Payment shall be made in three (3) installments: 30% upon acceptance of this</w:t>
      </w:r>
      <w:r>
        <w:t xml:space="preserve"> </w:t>
      </w:r>
      <w:r>
        <w:t xml:space="preserve">Purchase Order</w:t>
      </w:r>
      <w:r>
        <w:t xml:space="preserve">, 40% upon submission of the preliminary report, and 30% upon acceptance of the final report. All payments shall be made via bank transfer to the account designated by the</w:t>
      </w:r>
      <w:r>
        <w:t xml:space="preserve"> </w:t>
      </w:r>
      <w:r>
        <w:t xml:space="preserve">Geologist</w:t>
      </w:r>
      <w:r>
        <w:t xml:space="preserve">.</w:t>
      </w:r>
    </w:p>
    <w:p>
      <w:pPr>
        <w:numPr>
          <w:ilvl w:val="0"/>
          <w:numId w:val="1002"/>
        </w:numPr>
        <w:pStyle w:val="Compact"/>
      </w:pPr>
      <w:r>
        <w:rPr>
          <w:bCs/>
          <w:b/>
        </w:rPr>
        <w:t xml:space="preserve">Intellectual Property:</w:t>
      </w:r>
      <w:r>
        <w:t xml:space="preserve"> </w:t>
      </w:r>
      <w:r>
        <w:t xml:space="preserve">All reports, data, maps, and findings produced under this</w:t>
      </w:r>
      <w:r>
        <w:t xml:space="preserve"> </w:t>
      </w:r>
      <w:r>
        <w:t xml:space="preserve">Purchase Order</w:t>
      </w:r>
      <w:r>
        <w:t xml:space="preserve"> </w:t>
      </w:r>
      <w:r>
        <w:t xml:space="preserve">shall be the exclusive property of the Purchaser. The</w:t>
      </w:r>
      <w:r>
        <w:t xml:space="preserve"> </w:t>
      </w:r>
      <w:r>
        <w:t xml:space="preserve">Geologist</w:t>
      </w:r>
      <w:r>
        <w:t xml:space="preserve"> </w:t>
      </w:r>
      <w:r>
        <w:t xml:space="preserve">shall not reproduce or disclose any portion of the deliverables without prior written consent.</w:t>
      </w:r>
    </w:p>
    <w:p>
      <w:pPr>
        <w:numPr>
          <w:ilvl w:val="0"/>
          <w:numId w:val="1002"/>
        </w:numPr>
        <w:pStyle w:val="Compact"/>
      </w:pPr>
      <w:r>
        <w:rPr>
          <w:bCs/>
          <w:b/>
        </w:rPr>
        <w:t xml:space="preserve">Confidentiality:</w:t>
      </w:r>
      <w:r>
        <w:t xml:space="preserve"> </w:t>
      </w:r>
      <w:r>
        <w:t xml:space="preserve">The</w:t>
      </w:r>
      <w:r>
        <w:t xml:space="preserve"> </w:t>
      </w:r>
      <w:r>
        <w:t xml:space="preserve">Geologist</w:t>
      </w:r>
      <w:r>
        <w:t xml:space="preserve"> </w:t>
      </w:r>
      <w:r>
        <w:t xml:space="preserve">shall maintain strict confidentiality regarding all site-specific geological data, proprietary information, and project details pertaining to the India New Delhi project area.</w:t>
      </w:r>
    </w:p>
    <w:p>
      <w:pPr>
        <w:numPr>
          <w:ilvl w:val="0"/>
          <w:numId w:val="1002"/>
        </w:numPr>
        <w:pStyle w:val="Compact"/>
      </w:pPr>
      <w:r>
        <w:rPr>
          <w:bCs/>
          <w:b/>
        </w:rPr>
        <w:t xml:space="preserve">Insurance &amp; Liability:</w:t>
      </w:r>
      <w:r>
        <w:t xml:space="preserve"> </w:t>
      </w:r>
      <w:r>
        <w:t xml:space="preserve">The</w:t>
      </w:r>
      <w:r>
        <w:t xml:space="preserve"> </w:t>
      </w:r>
      <w:r>
        <w:t xml:space="preserve">Geologist</w:t>
      </w:r>
      <w:r>
        <w:t xml:space="preserve"> </w:t>
      </w:r>
      <w:r>
        <w:t xml:space="preserve">shall maintain professional indemnity insurance of not less than ₹ 50,00,000 for the duration of the engagement. The</w:t>
      </w:r>
      <w:r>
        <w:t xml:space="preserve"> </w:t>
      </w:r>
      <w:r>
        <w:t xml:space="preserve">Geologist</w:t>
      </w:r>
      <w:r>
        <w:t xml:space="preserve"> </w:t>
      </w:r>
      <w:r>
        <w:t xml:space="preserve">shall be liable for any damage to property or third parties arising from negligent fieldwork.</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Purchaser shall pay for all services satisfactorily rendered up to the date of termination.</w:t>
      </w:r>
    </w:p>
    <w:p>
      <w:pPr>
        <w:numPr>
          <w:ilvl w:val="0"/>
          <w:numId w:val="1002"/>
        </w:numPr>
        <w:pStyle w:val="Compact"/>
      </w:pPr>
      <w:r>
        <w:rPr>
          <w:bCs/>
          <w:b/>
        </w:rPr>
        <w:t xml:space="preserve">Dispute Resolution:</w:t>
      </w:r>
      <w:r>
        <w:t xml:space="preserve"> </w:t>
      </w:r>
      <w:r>
        <w:t xml:space="preserve">Any dispute arising out of or in connection with this</w:t>
      </w:r>
      <w:r>
        <w:t xml:space="preserve"> </w:t>
      </w:r>
      <w:r>
        <w:t xml:space="preserve">Purchase Order</w:t>
      </w:r>
      <w:r>
        <w:t xml:space="preserve"> </w:t>
      </w:r>
      <w:r>
        <w:t xml:space="preserve">shall be resolved by arbitration in India New Delhi in accordance with the Arbitration and Conciliation Act, 1996. The seat of arbitration shall be New Delhi, India.</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India, with specific reference to regulations applicable in India New Delhi.</w:t>
      </w:r>
    </w:p>
    <w:bookmarkEnd w:id="24"/>
    <w:bookmarkStart w:id="25" w:name="site-access-logistics"/>
    <w:p>
      <w:pPr>
        <w:pStyle w:val="Heading2"/>
      </w:pPr>
      <w:r>
        <w:t xml:space="preserve">5. Site Access &amp; Logistics</w:t>
      </w:r>
    </w:p>
    <w:p>
      <w:pPr>
        <w:pStyle w:val="FirstParagraph"/>
      </w:pPr>
      <w:r>
        <w:t xml:space="preserve">The Purchaser shall provide the</w:t>
      </w:r>
      <w:r>
        <w:t xml:space="preserve"> </w:t>
      </w:r>
      <w:r>
        <w:t xml:space="preserve">Geologist</w:t>
      </w:r>
      <w:r>
        <w:t xml:space="preserve"> </w:t>
      </w:r>
      <w:r>
        <w:t xml:space="preserve">with full and unrestricted access to all project sites within the India New Delhi metropolitan area and the designated NCR zones. The Purchaser shall arrange for local transportation, site security, and any necessary permits from the Delhi Municipal Corporation (DMC) or the Delhi Development Authority (DDA) as required for geological fieldwork. The</w:t>
      </w:r>
      <w:r>
        <w:t xml:space="preserve"> </w:t>
      </w:r>
      <w:r>
        <w:t xml:space="preserve">Geologist</w:t>
      </w:r>
      <w:r>
        <w:t xml:space="preserve"> </w:t>
      </w:r>
      <w:r>
        <w:t xml:space="preserve">shall bear the cost of all specialized geological equipment, laboratory testing, and field consumables unless otherwise specified in this</w:t>
      </w:r>
      <w:r>
        <w:t xml:space="preserve"> </w:t>
      </w:r>
      <w:r>
        <w:t xml:space="preserve">Purchase Order</w:t>
      </w:r>
      <w:r>
        <w:t xml:space="preserve">.</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 qualified</w:t>
      </w:r>
      <w:r>
        <w:t xml:space="preserve"> </w:t>
      </w:r>
      <w:r>
        <w:t xml:space="preserve">Geologist</w:t>
      </w:r>
      <w:r>
        <w:t xml:space="preserve"> </w:t>
      </w:r>
      <w:r>
        <w:t xml:space="preserve">in the India New Delhi region.</w:t>
      </w:r>
    </w:p>
    <w:bookmarkEnd w:id="26"/>
    <w:p>
      <w:pPr>
        <w:pStyle w:val="BodyText"/>
      </w:pPr>
      <w:r>
        <w:rPr>
          <w:bCs/>
          <w:b/>
        </w:rPr>
        <w:t xml:space="preserve">For and on behalf of the Purchaser</w:t>
      </w:r>
      <w:r>
        <w:br/>
      </w:r>
      <w:r>
        <w:t xml:space="preserve">Aravalli Infrastructure Development Corporation Pvt. Ltd.</w:t>
      </w:r>
      <w:r>
        <w:br/>
      </w:r>
      <w:r>
        <w:t xml:space="preserve">Name: ___________________________</w:t>
      </w:r>
      <w:r>
        <w:br/>
      </w:r>
      <w:r>
        <w:t xml:space="preserve">Designation: Project Director</w:t>
      </w:r>
      <w:r>
        <w:br/>
      </w:r>
      <w:r>
        <w:t xml:space="preserve">Date: ___________________________</w:t>
      </w:r>
    </w:p>
    <w:p>
      <w:pPr>
        <w:pStyle w:val="BodyText"/>
      </w:pPr>
      <w:r>
        <w:rPr>
          <w:bCs/>
          <w:b/>
        </w:rPr>
        <w:t xml:space="preserve">For and on behalf of the Geologist (Supplier)</w:t>
      </w:r>
      <w:r>
        <w:br/>
      </w:r>
      <w:r>
        <w:t xml:space="preserve">Dr. Rajesh Kumar Sharma</w:t>
      </w:r>
      <w:r>
        <w:br/>
      </w:r>
      <w:r>
        <w:t xml:space="preserve">Licensed Geologist, Govt. of India</w:t>
      </w:r>
      <w:r>
        <w:br/>
      </w:r>
      <w:r>
        <w:t xml:space="preserve">Date: ___________________________</w:t>
      </w:r>
    </w:p>
    <w:p>
      <w:pPr>
        <w:pStyle w:val="BodyText"/>
      </w:pPr>
      <w:r>
        <w:t xml:space="preserve">This Purchase Order (PO/ND/2025/GEOL-0472) is issued in India New Delhi and is valid for a period of thirty (30) days from the date of issue. This document constitutes a legally binding agreement upon mutual acceptance. All communications regarding this Purchase Order shall be directed to the Purchaser's Procurement Department, New Delhi, India.</w:t>
      </w:r>
    </w:p>
    <w:p>
      <w:pPr>
        <w:pStyle w:val="BodyText"/>
      </w:pPr>
      <w:r>
        <w:t xml:space="preserve">Document Reference: PO/ND/2025/GEOL-0472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India New Delhi</dc:title>
  <dc:creator/>
  <dc:language>en</dc:language>
  <cp:keywords/>
  <dcterms:created xsi:type="dcterms:W3CDTF">2026-10-10T09:19:05Z</dcterms:created>
  <dcterms:modified xsi:type="dcterms:W3CDTF">2026-10-10T09:19:05Z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