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Amsterdam Geological Survey &amp; Consulting B.V.</w:t>
      </w:r>
    </w:p>
    <w:p>
      <w:pPr>
        <w:pStyle w:val="BodyText"/>
      </w:pPr>
      <w:r>
        <w:t xml:space="preserve">Keizersgracht 412, 1016 GC Amsterdam, Netherlands</w:t>
      </w:r>
    </w:p>
    <w:p>
      <w:pPr>
        <w:pStyle w:val="BodyText"/>
      </w:pPr>
      <w:r>
        <w:t xml:space="preserve">KvK: 87654321 | VAT: NL861234567B01 | Tel: +31 20 555 0142</w:t>
      </w:r>
    </w:p>
    <w:bookmarkEnd w:id="20"/>
    <w:p>
      <w:pPr>
        <w:pStyle w:val="BodyText"/>
      </w:pPr>
      <w:r>
        <w:rPr>
          <w:bCs/>
          <w:b/>
        </w:rPr>
        <w:t xml:space="preserve">Purchase Order No.:</w:t>
      </w:r>
      <w:r>
        <w:t xml:space="preserve"> </w:t>
      </w:r>
      <w:r>
        <w:t xml:space="preserve">PO-AMS-2025-00487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GSA-AMST-2025-112</w:t>
      </w:r>
      <w:r>
        <w:br/>
      </w:r>
      <w:r>
        <w:rPr>
          <w:bCs/>
          <w:b/>
        </w:rPr>
        <w:t xml:space="preserve">Payment Terms:</w:t>
      </w:r>
      <w:r>
        <w:t xml:space="preserve"> </w:t>
      </w:r>
      <w:r>
        <w:t xml:space="preserve">Net 30 days</w:t>
      </w:r>
      <w:r>
        <w:br/>
      </w:r>
      <w:r>
        <w:rPr>
          <w:bCs/>
          <w:b/>
        </w:rPr>
        <w:t xml:space="preserve">Currency:</w:t>
      </w:r>
      <w:r>
        <w:t xml:space="preserve"> </w:t>
      </w:r>
      <w:r>
        <w:t xml:space="preserve">EUR (€)</w:t>
      </w:r>
    </w:p>
    <w:bookmarkStart w:id="21" w:name="vendor-service-provider-details"/>
    <w:p>
      <w:pPr>
        <w:pStyle w:val="Heading2"/>
      </w:pPr>
      <w:r>
        <w:t xml:space="preserve">1. Vendor / Service Provider Details</w:t>
      </w:r>
    </w:p>
    <w:p>
      <w:pPr>
        <w:pStyle w:val="FirstParagraph"/>
      </w:pPr>
      <w:r>
        <w:rPr>
          <w:bCs/>
          <w:b/>
        </w:rPr>
        <w:t xml:space="preserve">Geologist:</w:t>
      </w:r>
      <w:r>
        <w:t xml:space="preserve"> </w:t>
      </w:r>
      <w:r>
        <w:t xml:space="preserve">Dr. Hendrik van der Berg, M.Sc. Geology</w:t>
      </w:r>
      <w:r>
        <w:br/>
      </w:r>
      <w:r>
        <w:rPr>
          <w:bCs/>
          <w:b/>
        </w:rPr>
        <w:t xml:space="preserve">Company:</w:t>
      </w:r>
      <w:r>
        <w:t xml:space="preserve"> </w:t>
      </w:r>
      <w:r>
        <w:t xml:space="preserve">Van der Berg Geological Consultancy</w:t>
      </w:r>
      <w:r>
        <w:br/>
      </w:r>
      <w:r>
        <w:rPr>
          <w:bCs/>
          <w:b/>
        </w:rPr>
        <w:t xml:space="preserve">Address:</w:t>
      </w:r>
      <w:r>
        <w:t xml:space="preserve"> </w:t>
      </w:r>
      <w:r>
        <w:t xml:space="preserve">Prinsengracht 88, 1015 KH Amsterdam, Netherlands</w:t>
      </w:r>
      <w:r>
        <w:br/>
      </w:r>
      <w:r>
        <w:rPr>
          <w:bCs/>
          <w:b/>
        </w:rPr>
        <w:t xml:space="preserve">Phone:</w:t>
      </w:r>
      <w:r>
        <w:t xml:space="preserve"> </w:t>
      </w:r>
      <w:r>
        <w:t xml:space="preserve">+31 20 555 0387</w:t>
      </w:r>
      <w:r>
        <w:br/>
      </w:r>
      <w:r>
        <w:rPr>
          <w:bCs/>
          <w:b/>
        </w:rPr>
        <w:t xml:space="preserve">Email:</w:t>
      </w:r>
      <w:r>
        <w:t xml:space="preserve"> </w:t>
      </w:r>
      <w:r>
        <w:t xml:space="preserve">h.vanderberg@vdberg-geo.nl</w:t>
      </w:r>
      <w:r>
        <w:br/>
      </w:r>
      <w:r>
        <w:rPr>
          <w:bCs/>
          <w:b/>
        </w:rPr>
        <w:t xml:space="preserve">VAT Number:</w:t>
      </w:r>
      <w:r>
        <w:t xml:space="preserve"> </w:t>
      </w:r>
      <w:r>
        <w:t xml:space="preserve">NL859876543B01</w:t>
      </w:r>
      <w:r>
        <w:br/>
      </w:r>
      <w:r>
        <w:rPr>
          <w:bCs/>
          <w:b/>
        </w:rPr>
        <w:t xml:space="preserve">Professional Registration:</w:t>
      </w:r>
      <w:r>
        <w:t xml:space="preserve"> </w:t>
      </w:r>
      <w:r>
        <w:t xml:space="preserve">NAG (Netherlands Association of Geologists) Member No. NL-2019-0442</w:t>
      </w:r>
    </w:p>
    <w:bookmarkEnd w:id="21"/>
    <w:bookmarkStart w:id="22" w:name="bill-to-delivery-location"/>
    <w:p>
      <w:pPr>
        <w:pStyle w:val="Heading2"/>
      </w:pPr>
      <w:r>
        <w:t xml:space="preserve">2. Bill To / Delivery Location</w:t>
      </w:r>
    </w:p>
    <w:p>
      <w:pPr>
        <w:pStyle w:val="FirstParagraph"/>
      </w:pPr>
      <w:r>
        <w:rPr>
          <w:bCs/>
          <w:b/>
        </w:rPr>
        <w:t xml:space="preserve">Amsterdam Geological Survey &amp; Consulting B.V.</w:t>
      </w:r>
      <w:r>
        <w:br/>
      </w:r>
      <w:r>
        <w:t xml:space="preserve">Attention: Project Director, Ms. Anouk de Vries</w:t>
      </w:r>
      <w:r>
        <w:br/>
      </w:r>
      <w:r>
        <w:t xml:space="preserve">Keizersgracht 412, 1016 GC Amsterdam, Netherlands</w:t>
      </w:r>
      <w:r>
        <w:br/>
      </w:r>
      <w:r>
        <w:t xml:space="preserve">Delivery / Service Location: Amsterdam-Noord, IJburg District, Netherlands</w:t>
      </w:r>
      <w:r>
        <w:br/>
      </w:r>
      <w:r>
        <w:t xml:space="preserve">Contact: +31 20 555 0142 | procurement@agsc-amsterdam.nl</w:t>
      </w:r>
    </w:p>
    <w:bookmarkEnd w:id="22"/>
    <w:bookmarkStart w:id="23" w:name="scope-of-work-and-line-items"/>
    <w:p>
      <w:pPr>
        <w:pStyle w:val="Heading2"/>
      </w:pPr>
      <w:r>
        <w:t xml:space="preserve">3. Scope of Work and Line Items</w:t>
      </w:r>
    </w:p>
    <w:p>
      <w:pPr>
        <w:pStyle w:val="FirstParagraph"/>
      </w:pPr>
      <w:r>
        <w:t xml:space="preserve">This Purchase Order is issued by Amsterdam Geological Survey &amp; Consulting B.V. to engage the services of the above-named Geologist for the execution of geological survey, site assessment, and environmental subsurface analysis work in the Netherlands Amsterdam metropolitan area. The Geologist shall perform all duties in accordance with Dutch geological survey standards (NEN 7125) and applicable regulations of the Dutch Ministry of Economic Affairs and Climate Policy.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Geological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Geologist-led subsurface geological survey and borehole interpretation for the IJburg residential development zone, Amsterdam-Noord, Netherlands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Geotechnical risk assessment and soil classification report prepared by the Geologist for the Amsterdam Central Station expansion corridor</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Field sampling and laboratory coordination for groundwater contamination analysis in the Amsterdam-Rijnland aquifer system</w:t>
            </w:r>
          </w:p>
        </w:tc>
        <w:tc>
          <w:tcPr/>
          <w:p>
            <w:pPr>
              <w:pStyle w:val="Compact"/>
              <w:jc w:val="left"/>
            </w:pPr>
            <w:r>
              <w:t xml:space="preserve">45</w:t>
            </w:r>
          </w:p>
        </w:tc>
        <w:tc>
          <w:tcPr/>
          <w:p>
            <w:pPr>
              <w:pStyle w:val="Compact"/>
              <w:jc w:val="left"/>
            </w:pPr>
            <w:r>
              <w:t xml:space="preserve">Samples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04</w:t>
            </w:r>
          </w:p>
        </w:tc>
        <w:tc>
          <w:tcPr/>
          <w:p>
            <w:pPr>
              <w:pStyle w:val="Compact"/>
              <w:jc w:val="left"/>
            </w:pPr>
            <w:r>
              <w:t xml:space="preserve">Geological mapping and stratigraphic column preparation for the Amsterdam-Zuid canal reinforcement project</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On-site Geologist supervision and daily progress reporting during excavation works, Amsterdam, Netherlands (estimated 20 working days)</w:t>
            </w:r>
          </w:p>
        </w:tc>
        <w:tc>
          <w:tcPr/>
          <w:p>
            <w:pPr>
              <w:pStyle w:val="Compact"/>
              <w:jc w:val="left"/>
            </w:pPr>
            <w:r>
              <w:t xml:space="preserve">20</w:t>
            </w:r>
          </w:p>
        </w:tc>
        <w:tc>
          <w:tcPr/>
          <w:p>
            <w:pPr>
              <w:pStyle w:val="Compact"/>
              <w:jc w:val="left"/>
            </w:pPr>
            <w:r>
              <w:t xml:space="preserve">Days</w:t>
            </w:r>
          </w:p>
        </w:tc>
        <w:tc>
          <w:tcPr/>
          <w:p>
            <w:pPr>
              <w:pStyle w:val="Compact"/>
              <w:jc w:val="left"/>
            </w:pPr>
            <w:r>
              <w:t xml:space="preserve">950.00</w:t>
            </w:r>
          </w:p>
        </w:tc>
        <w:tc>
          <w:tcPr/>
          <w:p>
            <w:pPr>
              <w:pStyle w:val="Compact"/>
              <w:jc w:val="left"/>
            </w:pPr>
            <w:r>
              <w:t xml:space="preserve">19,000.00</w:t>
            </w:r>
          </w:p>
        </w:tc>
      </w:tr>
      <w:tr>
        <w:tc>
          <w:tcPr/>
          <w:p>
            <w:pPr>
              <w:pStyle w:val="Compact"/>
              <w:jc w:val="left"/>
            </w:pPr>
            <w:r>
              <w:t xml:space="preserve">06</w:t>
            </w:r>
          </w:p>
        </w:tc>
        <w:tc>
          <w:tcPr/>
          <w:p>
            <w:pPr>
              <w:pStyle w:val="Compact"/>
              <w:jc w:val="left"/>
            </w:pPr>
            <w:r>
              <w:t xml:space="preserve">Final comprehensive geological report, peer review, and presentation to the Amsterdam municipal planning authority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t xml:space="preserve">Subtotal</w:t>
            </w:r>
          </w:p>
        </w:tc>
        <w:tc>
          <w:tcPr/>
          <w:p>
            <w:pPr>
              <w:pStyle w:val="Compact"/>
              <w:jc w:val="left"/>
            </w:pPr>
            <w:r>
              <w:t xml:space="preserve">59,275.00</w:t>
            </w:r>
          </w:p>
        </w:tc>
      </w:tr>
      <w:tr>
        <w:tc>
          <w:tcPr>
            <w:gridSpan w:val="5"/>
          </w:tcPr>
          <w:p>
            <w:pPr>
              <w:pStyle w:val="Compact"/>
              <w:jc w:val="left"/>
            </w:pPr>
            <w:r>
              <w:t xml:space="preserve">VAT (21% - Netherlands)</w:t>
            </w:r>
          </w:p>
        </w:tc>
        <w:tc>
          <w:tcPr/>
          <w:p>
            <w:pPr>
              <w:pStyle w:val="Compact"/>
              <w:jc w:val="left"/>
            </w:pPr>
            <w:r>
              <w:t xml:space="preserve">12,447.75</w:t>
            </w:r>
          </w:p>
        </w:tc>
      </w:tr>
      <w:tr>
        <w:tc>
          <w:tcPr>
            <w:gridSpan w:val="5"/>
          </w:tcPr>
          <w:p>
            <w:pPr>
              <w:pStyle w:val="Compact"/>
              <w:jc w:val="left"/>
            </w:pPr>
            <w:r>
              <w:rPr>
                <w:bCs/>
                <w:b/>
              </w:rPr>
              <w:t xml:space="preserve">Total Purchase Order Value</w:t>
            </w:r>
          </w:p>
        </w:tc>
        <w:tc>
          <w:tcPr/>
          <w:p>
            <w:pPr>
              <w:pStyle w:val="Compact"/>
              <w:jc w:val="left"/>
            </w:pPr>
            <w:r>
              <w:rPr>
                <w:bCs/>
                <w:b/>
              </w:rPr>
              <w:t xml:space="preserve">71,722.75</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Amsterdam Geological Survey &amp; Consulting B.V. (hereinafter "the Buyer") and the Geologist, Dr. Hendrik van der Berg (hereinafter "the Service Provider"), for the geological services described herein in the Netherlands Amsterdam region.</w:t>
      </w:r>
    </w:p>
    <w:p>
      <w:pPr>
        <w:numPr>
          <w:ilvl w:val="0"/>
          <w:numId w:val="1001"/>
        </w:numPr>
        <w:pStyle w:val="Compact"/>
      </w:pPr>
      <w:r>
        <w:rPr>
          <w:bCs/>
          <w:b/>
        </w:rPr>
        <w:t xml:space="preserve">4.2</w:t>
      </w:r>
      <w:r>
        <w:t xml:space="preserve"> </w:t>
      </w:r>
      <w:r>
        <w:t xml:space="preserve">The Geologist shall comply with all applicable Dutch environmental legislation, including the Environmental Management Act (Wet milieubeheer) and the Soil Contamination Directive (Bodemrichtlijn), throughout the duration of this Purchase Order.</w:t>
      </w:r>
    </w:p>
    <w:p>
      <w:pPr>
        <w:numPr>
          <w:ilvl w:val="0"/>
          <w:numId w:val="1001"/>
        </w:numPr>
        <w:pStyle w:val="Compact"/>
      </w:pPr>
      <w:r>
        <w:rPr>
          <w:bCs/>
          <w:b/>
        </w:rPr>
        <w:t xml:space="preserve">4.3</w:t>
      </w:r>
      <w:r>
        <w:t xml:space="preserve"> </w:t>
      </w:r>
      <w:r>
        <w:t xml:space="preserve">All deliverables, reports, and data produced under this Purchase Order shall be the exclusive property of the Buyer upon full payment. The Geologist retains the right to reference the project in professional portfolios with prior written consent.</w:t>
      </w:r>
    </w:p>
    <w:p>
      <w:pPr>
        <w:numPr>
          <w:ilvl w:val="0"/>
          <w:numId w:val="1001"/>
        </w:numPr>
        <w:pStyle w:val="Compact"/>
      </w:pPr>
      <w:r>
        <w:rPr>
          <w:bCs/>
          <w:b/>
        </w:rPr>
        <w:t xml:space="preserve">4.4</w:t>
      </w:r>
      <w:r>
        <w:t xml:space="preserve"> </w:t>
      </w:r>
      <w:r>
        <w:t xml:space="preserve">Payment shall be made within thirty (30) calendar days of receipt of a valid invoice referencing this Purchase Order number (PO-AMS-2025-00487). Payment shall be transferred via SEPA bank transfer to the account specified by the Geologist.</w:t>
      </w:r>
    </w:p>
    <w:p>
      <w:pPr>
        <w:numPr>
          <w:ilvl w:val="0"/>
          <w:numId w:val="1001"/>
        </w:numPr>
        <w:pStyle w:val="Compact"/>
      </w:pPr>
      <w:r>
        <w:rPr>
          <w:bCs/>
          <w:b/>
        </w:rPr>
        <w:t xml:space="preserve">4.5</w:t>
      </w:r>
      <w:r>
        <w:t xml:space="preserve"> </w:t>
      </w:r>
      <w:r>
        <w:t xml:space="preserve">The Geologist is required to carry professional liability insurance with a minimum coverage of EUR 2,500,000 per occurrence, valid throughout the Netherlands. A certificate of insurance must be provided prior to commencement of fieldwork.</w:t>
      </w:r>
    </w:p>
    <w:p>
      <w:pPr>
        <w:numPr>
          <w:ilvl w:val="0"/>
          <w:numId w:val="1001"/>
        </w:numPr>
        <w:pStyle w:val="Compact"/>
      </w:pPr>
      <w:r>
        <w:rPr>
          <w:bCs/>
          <w:b/>
        </w:rPr>
        <w:t xml:space="preserve">4.6</w:t>
      </w:r>
      <w:r>
        <w:t xml:space="preserve"> </w:t>
      </w:r>
      <w:r>
        <w:t xml:space="preserve">Any changes to the scope of work under this Purchase Order must be agreed upon in writing by both parties. Amendments shall be documented as a formal change order attached to this Purchase Order.</w:t>
      </w:r>
    </w:p>
    <w:p>
      <w:pPr>
        <w:numPr>
          <w:ilvl w:val="0"/>
          <w:numId w:val="1001"/>
        </w:numPr>
        <w:pStyle w:val="Compact"/>
      </w:pPr>
      <w:r>
        <w:rPr>
          <w:bCs/>
          <w:b/>
        </w:rPr>
        <w:t xml:space="preserve">4.7</w:t>
      </w:r>
      <w:r>
        <w:t xml:space="preserve"> </w:t>
      </w:r>
      <w:r>
        <w:t xml:space="preserve">The Geologist shall report any subsurface anomalies, hazardous material discoveries, or deviations from expected geological conditions to the Buyer's Project Director within twenty-four (24) hours of identification.</w:t>
      </w:r>
    </w:p>
    <w:p>
      <w:pPr>
        <w:numPr>
          <w:ilvl w:val="0"/>
          <w:numId w:val="1001"/>
        </w:numPr>
        <w:pStyle w:val="Compact"/>
      </w:pPr>
      <w:r>
        <w:rPr>
          <w:bCs/>
          <w:b/>
        </w:rPr>
        <w:t xml:space="preserve">4.8</w:t>
      </w:r>
      <w:r>
        <w:t xml:space="preserve"> </w:t>
      </w:r>
      <w:r>
        <w:t xml:space="preserve">This Purchase Order is governed by the laws of the Netherlands. Any disputes arising from this Purchase Order shall be subject to the exclusive jurisdiction of the District Court of Amsterdam, Netherlands.</w:t>
      </w:r>
    </w:p>
    <w:p>
      <w:pPr>
        <w:numPr>
          <w:ilvl w:val="0"/>
          <w:numId w:val="1001"/>
        </w:numPr>
        <w:pStyle w:val="Compact"/>
      </w:pPr>
      <w:r>
        <w:rPr>
          <w:bCs/>
          <w:b/>
        </w:rPr>
        <w:t xml:space="preserve">4.9</w:t>
      </w:r>
      <w:r>
        <w:t xml:space="preserve"> </w:t>
      </w:r>
      <w:r>
        <w:t xml:space="preserve">The Geologist warrants that all geological data, interpretations, and recommendations provided under this Purchase Order shall be accurate, based on sound scientific methodology, and prepared in accordance with the professional standards of the Netherlands Association of Geologists (NAG).</w:t>
      </w:r>
    </w:p>
    <w:bookmarkEnd w:id="24"/>
    <w:bookmarkStart w:id="25" w:name="schedule-and-milestones"/>
    <w:p>
      <w:pPr>
        <w:pStyle w:val="Heading2"/>
      </w:pPr>
      <w:r>
        <w:t xml:space="preserve">5.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Commencement of fieldwork by the Geologist</w:t>
            </w:r>
          </w:p>
        </w:tc>
        <w:tc>
          <w:tcPr/>
          <w:p>
            <w:pPr>
              <w:pStyle w:val="Compact"/>
              <w:jc w:val="left"/>
            </w:pPr>
            <w:r>
              <w:t xml:space="preserve">1 July 2025</w:t>
            </w:r>
          </w:p>
        </w:tc>
        <w:tc>
          <w:tcPr/>
          <w:p>
            <w:pPr>
              <w:pStyle w:val="Compact"/>
              <w:jc w:val="left"/>
            </w:pPr>
            <w:r>
              <w:t xml:space="preserve">IJburg, Amsterdam-Noord, Netherlands</w:t>
            </w:r>
          </w:p>
        </w:tc>
      </w:tr>
      <w:tr>
        <w:tc>
          <w:tcPr/>
          <w:p>
            <w:pPr>
              <w:pStyle w:val="Compact"/>
              <w:jc w:val="left"/>
            </w:pPr>
            <w:r>
              <w:t xml:space="preserve">Submission of interim geological report</w:t>
            </w:r>
          </w:p>
        </w:tc>
        <w:tc>
          <w:tcPr/>
          <w:p>
            <w:pPr>
              <w:pStyle w:val="Compact"/>
              <w:jc w:val="left"/>
            </w:pPr>
            <w:r>
              <w:t xml:space="preserve">15 August 2025</w:t>
            </w:r>
          </w:p>
        </w:tc>
        <w:tc>
          <w:tcPr/>
          <w:p>
            <w:pPr>
              <w:pStyle w:val="Compact"/>
              <w:jc w:val="left"/>
            </w:pPr>
            <w:r>
              <w:t xml:space="preserve">Amsterdam, Netherlands</w:t>
            </w:r>
          </w:p>
        </w:tc>
      </w:tr>
      <w:tr>
        <w:tc>
          <w:tcPr/>
          <w:p>
            <w:pPr>
              <w:pStyle w:val="Compact"/>
              <w:jc w:val="left"/>
            </w:pPr>
            <w:r>
              <w:t xml:space="preserve">Completion of all field sampling and borehole work</w:t>
            </w:r>
          </w:p>
        </w:tc>
        <w:tc>
          <w:tcPr/>
          <w:p>
            <w:pPr>
              <w:pStyle w:val="Compact"/>
              <w:jc w:val="left"/>
            </w:pPr>
            <w:r>
              <w:t xml:space="preserve">30 September 2025</w:t>
            </w:r>
          </w:p>
        </w:tc>
        <w:tc>
          <w:tcPr/>
          <w:p>
            <w:pPr>
              <w:pStyle w:val="Compact"/>
              <w:jc w:val="left"/>
            </w:pPr>
            <w:r>
              <w:t xml:space="preserve">Amsterdam, Netherlands</w:t>
            </w:r>
          </w:p>
        </w:tc>
      </w:tr>
      <w:tr>
        <w:tc>
          <w:tcPr/>
          <w:p>
            <w:pPr>
              <w:pStyle w:val="Compact"/>
              <w:jc w:val="left"/>
            </w:pPr>
            <w:r>
              <w:t xml:space="preserve">Delivery of final comprehensive report</w:t>
            </w:r>
          </w:p>
        </w:tc>
        <w:tc>
          <w:tcPr/>
          <w:p>
            <w:pPr>
              <w:pStyle w:val="Compact"/>
              <w:jc w:val="left"/>
            </w:pPr>
            <w:r>
              <w:t xml:space="preserve">31 October 2025</w:t>
            </w:r>
          </w:p>
        </w:tc>
        <w:tc>
          <w:tcPr/>
          <w:p>
            <w:pPr>
              <w:pStyle w:val="Compact"/>
              <w:jc w:val="left"/>
            </w:pPr>
            <w:r>
              <w:t xml:space="preserve">Amsterdam, Netherlands</w:t>
            </w:r>
          </w:p>
        </w:tc>
      </w:tr>
    </w:tbl>
    <w:bookmarkEnd w:id="25"/>
    <w:p>
      <w:pPr>
        <w:pStyle w:val="BodyText"/>
      </w:pPr>
      <w:r>
        <w:rPr>
          <w:bCs/>
          <w:b/>
        </w:rPr>
        <w:t xml:space="preserve">Authorized by (Buyer):</w:t>
      </w:r>
    </w:p>
    <w:p>
      <w:pPr>
        <w:pStyle w:val="BodyText"/>
      </w:pPr>
      <w:r>
        <w:t xml:space="preserve">Ms. Anouk de Vries</w:t>
      </w:r>
      <w:r>
        <w:br/>
      </w:r>
      <w:r>
        <w:t xml:space="preserve">Project Director</w:t>
      </w:r>
      <w:r>
        <w:br/>
      </w:r>
      <w:r>
        <w:t xml:space="preserve">Amsterdam Geological Survey &amp; Consulting B.V.</w:t>
      </w:r>
      <w:r>
        <w:br/>
      </w:r>
      <w:r>
        <w:t xml:space="preserve">Date: _______________</w:t>
      </w:r>
    </w:p>
    <w:p>
      <w:pPr>
        <w:pStyle w:val="BodyText"/>
      </w:pPr>
      <w:r>
        <w:rPr>
          <w:bCs/>
          <w:b/>
        </w:rPr>
        <w:t xml:space="preserve">Accepted by (Geologist / Service Provider):</w:t>
      </w:r>
    </w:p>
    <w:p>
      <w:pPr>
        <w:pStyle w:val="BodyText"/>
      </w:pPr>
      <w:r>
        <w:t xml:space="preserve">Dr. Hendrik van der Berg</w:t>
      </w:r>
      <w:r>
        <w:br/>
      </w:r>
      <w:r>
        <w:t xml:space="preserve">Lead Geologist</w:t>
      </w:r>
      <w:r>
        <w:br/>
      </w:r>
      <w:r>
        <w:t xml:space="preserve">Van der Berg Geological Consultancy</w:t>
      </w:r>
      <w:r>
        <w:br/>
      </w:r>
      <w:r>
        <w:t xml:space="preserve">Date: _______________</w:t>
      </w:r>
    </w:p>
    <w:p>
      <w:pPr>
        <w:pStyle w:val="BodyText"/>
      </w:pPr>
      <w:r>
        <w:t xml:space="preserve">This Purchase Order (PO-AMS-2025-00487) was issued by Amsterdam Geological Survey &amp; Consulting B.V., registered in Amsterdam, Netherlands. All services referenced herein are to be performed within the Netherlands Amsterdam metropolitan area. This document is valid for a period of thirty (30) days from the date of issue. Unauthorized reproduction or distribution of this Purchase Order is prohibited.</w:t>
      </w:r>
    </w:p>
    <w:p>
      <w:pPr>
        <w:pStyle w:val="BodyText"/>
      </w:pPr>
      <w:r>
        <w:t xml:space="preserve">Page 1 of 1 | Generated: 14 June 2025 | Document ID: PO-AMS-2025-00487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Netherlands Amsterdam</dc:title>
  <dc:creator/>
  <dc:language>en</dc:language>
  <cp:keywords/>
  <dcterms:created xsi:type="dcterms:W3CDTF">2026-10-10T08:34:26Z</dcterms:created>
  <dcterms:modified xsi:type="dcterms:W3CDTF">2026-10-10T08:34:26Z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