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41b14b9f2dcf1c74ead7a434e48125fb67a16a3"/>
    <w:p>
      <w:pPr>
        <w:pStyle w:val="Heading1"/>
      </w:pPr>
      <w:r>
        <w:t xml:space="preserve">Northland Geotechnical &amp; Environmental Ltd.</w:t>
      </w:r>
    </w:p>
    <w:p>
      <w:pPr>
        <w:pStyle w:val="FirstParagraph"/>
      </w:pPr>
      <w:r>
        <w:t xml:space="preserve">142 Federal Street, Ponsonby, Auckland 1011, New Zealand</w:t>
      </w:r>
    </w:p>
    <w:p>
      <w:pPr>
        <w:pStyle w:val="BodyText"/>
      </w:pPr>
      <w:r>
        <w:t xml:space="preserve">Phone: +64 9 376 4210 | Email: procurement@northlandgeo.co.nz</w:t>
      </w:r>
    </w:p>
    <w:p>
      <w:pPr>
        <w:pStyle w:val="BodyText"/>
      </w:pPr>
      <w:r>
        <w:t xml:space="preserve">NZBN: 942904123456789 | GST No: 123-456-789</w:t>
      </w:r>
    </w:p>
    <w:bookmarkEnd w:id="20"/>
    <w:bookmarkStart w:id="21" w:name="purchase-order"/>
    <w:p>
      <w:pPr>
        <w:pStyle w:val="Heading2"/>
      </w:pPr>
      <w:r>
        <w:t xml:space="preserve">PURCHASE ORDER</w:t>
      </w:r>
    </w:p>
    <w:p>
      <w:pPr>
        <w:pStyle w:val="FirstParagraph"/>
      </w:pPr>
      <w:r>
        <w:t xml:space="preserve">PO No: NG-2025-AKL-0047</w:t>
      </w:r>
    </w:p>
    <w:p>
      <w:pPr>
        <w:pStyle w:val="BodyText"/>
      </w:pPr>
      <w:r>
        <w:t xml:space="preserve">Date: 14 June 2025</w:t>
      </w:r>
    </w:p>
    <w:p>
      <w:pPr>
        <w:pStyle w:val="BodyText"/>
      </w:pPr>
      <w:r>
        <w:t xml:space="preserve">Valid Until: 14 September 2025</w:t>
      </w:r>
    </w:p>
    <w:bookmarkEnd w:id="21"/>
    <w:bookmarkStart w:id="22" w:name="purchase-order-details"/>
    <w:p>
      <w:pPr>
        <w:pStyle w:val="Heading3"/>
      </w:pPr>
      <w:r>
        <w:t xml:space="preserve">1. Purchase Order Details</w:t>
      </w:r>
    </w:p>
    <w:p>
      <w:pPr>
        <w:pStyle w:val="FirstParagraph"/>
      </w:pPr>
      <w:r>
        <w:rPr>
          <w:bCs/>
          <w:b/>
        </w:rPr>
        <w:t xml:space="preserve">Purchase Order Reference:</w:t>
      </w:r>
      <w:r>
        <w:t xml:space="preserve"> </w:t>
      </w:r>
      <w:r>
        <w:t xml:space="preserve">NG-2025-AKL-0047</w:t>
      </w:r>
    </w:p>
    <w:p>
      <w:pPr>
        <w:pStyle w:val="BodyText"/>
      </w:pPr>
      <w:r>
        <w:rPr>
          <w:bCs/>
          <w:b/>
        </w:rPr>
        <w:t xml:space="preserve">Project Name:</w:t>
      </w:r>
      <w:r>
        <w:t xml:space="preserve"> </w:t>
      </w:r>
      <w:r>
        <w:t xml:space="preserve">Waitematā Basin Geological Assessment</w:t>
      </w:r>
    </w:p>
    <w:p>
      <w:pPr>
        <w:pStyle w:val="BodyText"/>
      </w:pPr>
      <w:r>
        <w:rPr>
          <w:bCs/>
          <w:b/>
        </w:rPr>
        <w:t xml:space="preserve">Project Location:</w:t>
      </w:r>
      <w:r>
        <w:t xml:space="preserve"> </w:t>
      </w:r>
      <w:r>
        <w:t xml:space="preserve">New Zealand Auckland, Waitematā Harbour Region</w:t>
      </w:r>
    </w:p>
    <w:p>
      <w:pPr>
        <w:pStyle w:val="BodyText"/>
      </w:pPr>
      <w:r>
        <w:rPr>
          <w:bCs/>
          <w:b/>
        </w:rPr>
        <w:t xml:space="preserve">Contract Value (NZD):</w:t>
      </w:r>
      <w:r>
        <w:t xml:space="preserve"> </w:t>
      </w:r>
      <w:r>
        <w:t xml:space="preserve">$187,450.00</w:t>
      </w:r>
    </w:p>
    <w:p>
      <w:pPr>
        <w:pStyle w:val="BodyText"/>
      </w:pPr>
      <w:r>
        <w:rPr>
          <w:bCs/>
          <w:b/>
        </w:rPr>
        <w:t xml:space="preserve">Issued By:</w:t>
      </w:r>
      <w:r>
        <w:t xml:space="preserve"> </w:t>
      </w:r>
      <w:r>
        <w:t xml:space="preserve">Northland Geotechnical &amp; Environmental Ltd.</w:t>
      </w:r>
    </w:p>
    <w:p>
      <w:pPr>
        <w:pStyle w:val="BodyText"/>
      </w:pPr>
      <w:r>
        <w:rPr>
          <w:bCs/>
          <w:b/>
        </w:rPr>
        <w:t xml:space="preserve">Issued To:</w:t>
      </w:r>
      <w:r>
        <w:t xml:space="preserve"> </w:t>
      </w:r>
      <w:r>
        <w:t xml:space="preserve">Dr. Margaret Tane, Principal Geologist</w:t>
      </w:r>
    </w:p>
    <w:p>
      <w:pPr>
        <w:pStyle w:val="BodyText"/>
      </w:pPr>
      <w:r>
        <w:rPr>
          <w:bCs/>
          <w:b/>
        </w:rPr>
        <w:t xml:space="preserve">Supplier Address:</w:t>
      </w:r>
      <w:r>
        <w:t xml:space="preserve"> </w:t>
      </w:r>
      <w:r>
        <w:t xml:space="preserve">8 Karangahape Road, Auckland Central, New Zealand Auckland 1010</w:t>
      </w:r>
    </w:p>
    <w:p>
      <w:pPr>
        <w:pStyle w:val="BodyText"/>
      </w:pPr>
      <w:r>
        <w:rPr>
          <w:bCs/>
          <w:b/>
        </w:rPr>
        <w:t xml:space="preserve">Supplier NZBN:</w:t>
      </w:r>
      <w:r>
        <w:t xml:space="preserve"> </w:t>
      </w:r>
      <w:r>
        <w:t xml:space="preserve">942904987654321</w:t>
      </w:r>
    </w:p>
    <w:bookmarkEnd w:id="22"/>
    <w:bookmarkStart w:id="23" w:name="scope-of-services-geologist-engagement"/>
    <w:p>
      <w:pPr>
        <w:pStyle w:val="Heading3"/>
      </w:pPr>
      <w:r>
        <w:t xml:space="preserve">2. Scope of Services – Geologist Engagement</w:t>
      </w:r>
    </w:p>
    <w:p>
      <w:pPr>
        <w:pStyle w:val="FirstParagraph"/>
      </w:pPr>
      <w:r>
        <w:t xml:space="preserve">This Purchase Order is issued by Northland Geotechnical &amp; Environmental Ltd. to engage the services of a qualified</w:t>
      </w:r>
      <w:r>
        <w:t xml:space="preserve"> </w:t>
      </w:r>
      <w:r>
        <w:t xml:space="preserve">Geologist</w:t>
      </w:r>
      <w:r>
        <w:t xml:space="preserve"> </w:t>
      </w:r>
      <w:r>
        <w:t xml:space="preserve">for the comprehensive geological survey, subsurface investigation, and environmental risk assessment of the Waitematā Basin development site located in</w:t>
      </w:r>
      <w:r>
        <w:t xml:space="preserve"> </w:t>
      </w:r>
      <w:r>
        <w:t xml:space="preserve">New Zealand Auckland</w:t>
      </w:r>
      <w:r>
        <w:t xml:space="preserve">. The</w:t>
      </w:r>
      <w:r>
        <w:t xml:space="preserve"> </w:t>
      </w:r>
      <w:r>
        <w:t xml:space="preserve">Geologist</w:t>
      </w:r>
      <w:r>
        <w:t xml:space="preserve"> </w:t>
      </w:r>
      <w:r>
        <w:t xml:space="preserve">shall provide all professional geological expertise, fieldwork, laboratory coordination, and reporting in accordance with the New Zealand Geotechnical Society (NZGS) standards and the Resource Management Act 1991 as applicable to the Auckland Region.</w:t>
      </w:r>
    </w:p>
    <w:p>
      <w:pPr>
        <w:pStyle w:val="BodyText"/>
      </w:pPr>
      <w:r>
        <w:t xml:space="preserve">The</w:t>
      </w:r>
      <w:r>
        <w:t xml:space="preserve"> </w:t>
      </w:r>
      <w:r>
        <w:t xml:space="preserve">Geologist</w:t>
      </w:r>
      <w:r>
        <w:t xml:space="preserve"> </w:t>
      </w:r>
      <w:r>
        <w:t xml:space="preserve">engaged under this Purchase Order must hold a minimum of ten (10) years of professional experience in New Zealand geological conditions, be a registered member of the Geological Society of New Zealand (GSNZ), and demonstrate specific familiarity with the volcanic, sedimentary, and alluvial geological formations prevalent throughout</w:t>
      </w:r>
      <w:r>
        <w:t xml:space="preserve"> </w:t>
      </w:r>
      <w:r>
        <w:t xml:space="preserve">New Zealand Auckland</w:t>
      </w:r>
      <w:r>
        <w:t xml:space="preserve"> </w:t>
      </w:r>
      <w:r>
        <w:t xml:space="preserve">and the broader Waitematā Harbour catchment area.</w:t>
      </w:r>
    </w:p>
    <w:bookmarkEnd w:id="23"/>
    <w:bookmarkStart w:id="24" w:name="line-items-and-pricing"/>
    <w:p>
      <w:pPr>
        <w:pStyle w:val="Heading3"/>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Desktop geological review and literature compilation for the New Zealand Auckland Waitematā Basin site, including interpretation of existing borehole logs, seismic data, and NZGS geological maps.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Field geological mapping and outcrop examination across 4.2 hectares of the development site in New Zealand Auckland, including rock type identification, structural geology logging, and weathering profile assessment.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03</w:t>
            </w:r>
          </w:p>
        </w:tc>
        <w:tc>
          <w:tcPr/>
          <w:p>
            <w:pPr>
              <w:pStyle w:val="Compact"/>
              <w:jc w:val="left"/>
            </w:pPr>
            <w:r>
              <w:t xml:space="preserve">Supervision and interpretation of 12 rotary boreholes (depths ranging from 15 m to 45 m) to be drilled at the New Zealand Auckland site. The Geologist shall be present on-site for all drilling operations and provide real-time geological logging.</w:t>
            </w:r>
          </w:p>
        </w:tc>
        <w:tc>
          <w:tcPr/>
          <w:p>
            <w:pPr>
              <w:pStyle w:val="Compact"/>
              <w:jc w:val="left"/>
            </w:pPr>
            <w:r>
              <w:t xml:space="preserve">12</w:t>
            </w:r>
          </w:p>
        </w:tc>
        <w:tc>
          <w:tcPr/>
          <w:p>
            <w:pPr>
              <w:pStyle w:val="Compact"/>
              <w:jc w:val="left"/>
            </w:pPr>
            <w:r>
              <w:t xml:space="preserve">Boreholes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Geotechnical laboratory coordination: sampling, testing, and interpretation of rock strength, permeability, and mineralogical composition for all borehole core samples recovered in New Zealand Auckland.</w:t>
            </w:r>
          </w:p>
        </w:tc>
        <w:tc>
          <w:tcPr/>
          <w:p>
            <w:pPr>
              <w:pStyle w:val="Compact"/>
              <w:jc w:val="left"/>
            </w:pPr>
            <w:r>
              <w:t xml:space="preserve">1</w:t>
            </w:r>
          </w:p>
        </w:tc>
        <w:tc>
          <w:tcPr/>
          <w:p>
            <w:pPr>
              <w:pStyle w:val="Compact"/>
              <w:jc w:val="left"/>
            </w:pPr>
            <w:r>
              <w:t xml:space="preserve">Lot</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05</w:t>
            </w:r>
          </w:p>
        </w:tc>
        <w:tc>
          <w:tcPr/>
          <w:p>
            <w:pPr>
              <w:pStyle w:val="Compact"/>
              <w:jc w:val="left"/>
            </w:pPr>
            <w:r>
              <w:t xml:space="preserve">Seismic hazard and liquefaction potential assessment for the New Zealand Auckland site in accordance with NZS 1170.5:2004 and the latest GNS Science seismic hazard model for the Auckland Region.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$18,900.00</w:t>
            </w:r>
          </w:p>
        </w:tc>
        <w:tc>
          <w:tcPr/>
          <w:p>
            <w:pPr>
              <w:pStyle w:val="Compact"/>
              <w:jc w:val="left"/>
            </w:pPr>
            <w:r>
              <w:t xml:space="preserve">$18,900.00</w:t>
            </w:r>
          </w:p>
        </w:tc>
      </w:tr>
      <w:tr>
        <w:tc>
          <w:tcPr/>
          <w:p>
            <w:pPr>
              <w:pStyle w:val="Compact"/>
              <w:jc w:val="left"/>
            </w:pPr>
            <w:r>
              <w:t xml:space="preserve">06</w:t>
            </w:r>
          </w:p>
        </w:tc>
        <w:tc>
          <w:tcPr/>
          <w:p>
            <w:pPr>
              <w:pStyle w:val="Compact"/>
              <w:jc w:val="left"/>
            </w:pPr>
            <w:r>
              <w:t xml:space="preserve">Groundwater hydrogeological investigation including installation and pumping of 4 monitoring bores, water quality sampling, and flow direction determination for the New Zealand Auckland site.</w:t>
            </w:r>
          </w:p>
        </w:tc>
        <w:tc>
          <w:tcPr/>
          <w:p>
            <w:pPr>
              <w:pStyle w:val="Compact"/>
              <w:jc w:val="left"/>
            </w:pPr>
            <w:r>
              <w:t xml:space="preserve">4</w:t>
            </w:r>
          </w:p>
        </w:tc>
        <w:tc>
          <w:tcPr/>
          <w:p>
            <w:pPr>
              <w:pStyle w:val="Compact"/>
              <w:jc w:val="left"/>
            </w:pPr>
            <w:r>
              <w:t xml:space="preserve">Bores</w:t>
            </w:r>
          </w:p>
        </w:tc>
        <w:tc>
          <w:tcPr/>
          <w:p>
            <w:pPr>
              <w:pStyle w:val="Compact"/>
              <w:jc w:val="left"/>
            </w:pPr>
            <w:r>
              <w:t xml:space="preserve">$4,850.00</w:t>
            </w:r>
          </w:p>
        </w:tc>
        <w:tc>
          <w:tcPr/>
          <w:p>
            <w:pPr>
              <w:pStyle w:val="Compact"/>
              <w:jc w:val="left"/>
            </w:pPr>
            <w:r>
              <w:t xml:space="preserve">$19,400.00</w:t>
            </w:r>
          </w:p>
        </w:tc>
      </w:tr>
      <w:tr>
        <w:tc>
          <w:tcPr/>
          <w:p>
            <w:pPr>
              <w:pStyle w:val="Compact"/>
              <w:jc w:val="left"/>
            </w:pPr>
            <w:r>
              <w:t xml:space="preserve">07</w:t>
            </w:r>
          </w:p>
        </w:tc>
        <w:tc>
          <w:tcPr/>
          <w:p>
            <w:pPr>
              <w:pStyle w:val="Compact"/>
              <w:jc w:val="left"/>
            </w:pPr>
            <w:r>
              <w:t xml:space="preserve">Preparation of the final Geologist's Report: a comprehensive geological and geotechnical investigation report for the New Zealand Auckland Waitematā Basin project, including recommendations for foundation design, earthworks, and environmental management.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$24,600.00</w:t>
            </w:r>
          </w:p>
        </w:tc>
        <w:tc>
          <w:tcPr/>
          <w:p>
            <w:pPr>
              <w:pStyle w:val="Compact"/>
              <w:jc w:val="left"/>
            </w:pPr>
            <w:r>
              <w:t xml:space="preserve">$24,600.00</w:t>
            </w:r>
          </w:p>
        </w:tc>
      </w:tr>
      <w:tr>
        <w:tc>
          <w:tcPr/>
          <w:p>
            <w:pPr>
              <w:pStyle w:val="Compact"/>
              <w:jc w:val="left"/>
            </w:pPr>
            <w:r>
              <w:t xml:space="preserve">08</w:t>
            </w:r>
          </w:p>
        </w:tc>
        <w:tc>
          <w:tcPr/>
          <w:p>
            <w:pPr>
              <w:pStyle w:val="Compact"/>
              <w:jc w:val="left"/>
            </w:pPr>
            <w:r>
              <w:t xml:space="preserve">Two (2) on-site client review meetings in New Zealand Auckland with the project engineering team, including presentation of interim findings and response to technical queries.</w:t>
            </w:r>
          </w:p>
        </w:tc>
        <w:tc>
          <w:tcPr/>
          <w:p>
            <w:pPr>
              <w:pStyle w:val="Compact"/>
              <w:jc w:val="left"/>
            </w:pPr>
            <w:r>
              <w:t xml:space="preserve">2</w:t>
            </w:r>
          </w:p>
        </w:tc>
        <w:tc>
          <w:tcPr/>
          <w:p>
            <w:pPr>
              <w:pStyle w:val="Compact"/>
              <w:jc w:val="left"/>
            </w:pPr>
            <w:r>
              <w:t xml:space="preserve">Meetings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09</w:t>
            </w:r>
          </w:p>
        </w:tc>
        <w:tc>
          <w:tcPr/>
          <w:p>
            <w:pPr>
              <w:pStyle w:val="Compact"/>
              <w:jc w:val="left"/>
            </w:pPr>
            <w:r>
              <w:t xml:space="preserve">Geologist's professional indemnity insurance certificate and GSNZ membership verification for the duration of the New Zealand Auckland project engagement.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 (NZD):</w:t>
            </w:r>
          </w:p>
        </w:tc>
        <w:tc>
          <w:tcPr/>
          <w:p>
            <w:pPr>
              <w:pStyle w:val="Compact"/>
              <w:jc w:val="left"/>
            </w:pPr>
            <w:r>
              <w:t xml:space="preserve">$174,300.00</w:t>
            </w:r>
          </w:p>
        </w:tc>
      </w:tr>
      <w:tr>
        <w:tc>
          <w:tcPr>
            <w:gridSpan w:val="5"/>
          </w:tcPr>
          <w:p>
            <w:pPr>
              <w:pStyle w:val="Compact"/>
              <w:jc w:val="right"/>
            </w:pPr>
            <w:r>
              <w:t xml:space="preserve">GST (15%):</w:t>
            </w:r>
          </w:p>
        </w:tc>
        <w:tc>
          <w:tcPr/>
          <w:p>
            <w:pPr>
              <w:pStyle w:val="Compact"/>
              <w:jc w:val="left"/>
            </w:pPr>
            <w:r>
              <w:t xml:space="preserve">$26,145.00</w:t>
            </w:r>
          </w:p>
        </w:tc>
      </w:tr>
      <w:tr>
        <w:tc>
          <w:tcPr>
            <w:gridSpan w:val="5"/>
          </w:tcPr>
          <w:p>
            <w:pPr>
              <w:pStyle w:val="Compact"/>
              <w:jc w:val="right"/>
            </w:pPr>
            <w:r>
              <w:t xml:space="preserve">Total Purchase Order Value (NZD):</w:t>
            </w:r>
          </w:p>
        </w:tc>
        <w:tc>
          <w:tcPr/>
          <w:p>
            <w:pPr>
              <w:pStyle w:val="Compact"/>
              <w:jc w:val="left"/>
            </w:pPr>
            <w:r>
              <w:t xml:space="preserve">$200,445.00</w:t>
            </w:r>
          </w:p>
        </w:tc>
      </w:tr>
    </w:tbl>
    <w:bookmarkEnd w:id="24"/>
    <w:bookmarkStart w:id="25" w:name="delivery-and-completion-schedule"/>
    <w:p>
      <w:pPr>
        <w:pStyle w:val="Heading3"/>
      </w:pPr>
      <w:r>
        <w:t xml:space="preserve">4. Delivery and Completion Schedule</w:t>
      </w:r>
    </w:p>
    <w:p>
      <w:pPr>
        <w:pStyle w:val="FirstParagraph"/>
      </w:pPr>
      <w:r>
        <w:t xml:space="preserve">All services described in this Purchase Order shall be performed at the project site located in</w:t>
      </w:r>
      <w:r>
        <w:t xml:space="preserve"> </w:t>
      </w:r>
      <w:r>
        <w:t xml:space="preserve">New Zealand Auckland</w:t>
      </w:r>
      <w:r>
        <w:t xml:space="preserve"> </w:t>
      </w:r>
      <w:r>
        <w:t xml:space="preserve">and shall be completed in accordance with the following schedule. The</w:t>
      </w:r>
      <w:r>
        <w:t xml:space="preserve"> </w:t>
      </w:r>
      <w:r>
        <w:t xml:space="preserve">Geologist</w:t>
      </w:r>
      <w:r>
        <w:t xml:space="preserve"> </w:t>
      </w:r>
      <w:r>
        <w:t xml:space="preserve">shall mobilise to the New Zealand Auckland site no later than 21 June 2025. The final Geologist's Report shall be delivered to the client no later than 15 August 2025. Any delays attributable to adverse weather conditions in the Auckland Region or force majeure events shall be subject to a mutually agreed extension of time.</w:t>
      </w:r>
    </w:p>
    <w:bookmarkEnd w:id="25"/>
    <w:bookmarkStart w:id="26" w:name="terms-and-conditions"/>
    <w:p>
      <w:pPr>
        <w:pStyle w:val="Heading3"/>
      </w:pPr>
      <w:r>
        <w:t xml:space="preserve">5. Terms and Conditions</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Geologist. Invoices shall be submitted in New Zealand Dollars (NZD) and must include the supplier's GST registration number. Payment shall be made via bank transfer to the account nominated by the Geologist in New Zealand Auckland.</w:t>
      </w:r>
    </w:p>
    <w:p>
      <w:pPr>
        <w:numPr>
          <w:ilvl w:val="0"/>
          <w:numId w:val="1001"/>
        </w:numPr>
        <w:pStyle w:val="Compact"/>
      </w:pPr>
      <w:r>
        <w:rPr>
          <w:bCs/>
          <w:b/>
        </w:rPr>
        <w:t xml:space="preserve">Intellectual Property:</w:t>
      </w:r>
      <w:r>
        <w:t xml:space="preserve"> </w:t>
      </w:r>
      <w:r>
        <w:t xml:space="preserve">All reports, data, maps, and deliverables produced by the Geologist under this Purchase Order shall become the sole property of Northland Geotechnical &amp; Environmental Ltd. upon full payment. The Geologist retains the right to reference the New Zealand Auckland project in professional portfolios with prior written consent.</w:t>
      </w:r>
    </w:p>
    <w:p>
      <w:pPr>
        <w:numPr>
          <w:ilvl w:val="0"/>
          <w:numId w:val="1001"/>
        </w:numPr>
        <w:pStyle w:val="Compact"/>
      </w:pPr>
      <w:r>
        <w:rPr>
          <w:bCs/>
          <w:b/>
        </w:rPr>
        <w:t xml:space="preserve">Compliance:</w:t>
      </w:r>
      <w:r>
        <w:t xml:space="preserve"> </w:t>
      </w:r>
      <w:r>
        <w:t xml:space="preserve">The Geologist shall comply with all applicable New Zealand legislation, including the Health and Safety at Work Act 2015, the Resource Management Act 1991, and all Auckland Council bylaws relevant to geological fieldwork in New Zealand Auckland.</w:t>
      </w:r>
    </w:p>
    <w:p>
      <w:pPr>
        <w:numPr>
          <w:ilvl w:val="0"/>
          <w:numId w:val="1001"/>
        </w:numPr>
        <w:pStyle w:val="Compact"/>
      </w:pPr>
      <w:r>
        <w:rPr>
          <w:bCs/>
          <w:b/>
        </w:rPr>
        <w:t xml:space="preserve">Insurance:</w:t>
      </w:r>
      <w:r>
        <w:t xml:space="preserve"> </w:t>
      </w:r>
      <w:r>
        <w:t xml:space="preserve">The Geologist shall maintain professional indemnity insurance of no less than NZD $5,000,000 per claim and public liability insurance of no less than NZD $10,000,000 for the duration of this Purchase Order engagement in New Zealand Auckland.</w:t>
      </w:r>
    </w:p>
    <w:p>
      <w:pPr>
        <w:numPr>
          <w:ilvl w:val="0"/>
          <w:numId w:val="1001"/>
        </w:numPr>
        <w:pStyle w:val="Compact"/>
      </w:pPr>
      <w:r>
        <w:rPr>
          <w:bCs/>
          <w:b/>
        </w:rPr>
        <w:t xml:space="preserve">Dispute Resolution:</w:t>
      </w:r>
      <w:r>
        <w:t xml:space="preserve"> </w:t>
      </w:r>
      <w:r>
        <w:t xml:space="preserve">Any disputes arising from this Purchase Order shall be resolved in accordance with the New Zealand Disputes Resolution Act 2012. The courts of New Zealand Auckland shall have exclusive jurisdiction.</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Geologist shall be compensated for all services rendered and reasonable expenses incurred up to the date of termination in New Zealand Auckland.</w:t>
      </w:r>
    </w:p>
    <w:p>
      <w:pPr>
        <w:numPr>
          <w:ilvl w:val="0"/>
          <w:numId w:val="1001"/>
        </w:numPr>
        <w:pStyle w:val="Compact"/>
      </w:pPr>
      <w:r>
        <w:rPr>
          <w:bCs/>
          <w:b/>
        </w:rPr>
        <w:t xml:space="preserve">Confidentiality:</w:t>
      </w:r>
      <w:r>
        <w:t xml:space="preserve"> </w:t>
      </w:r>
      <w:r>
        <w:t xml:space="preserve">All geological data, site information, and project details pertaining to the New Zealand Auckland Waitematā Basin site shall be treated as strictly confidential by the Geologist and shall not be disclosed to any third party without written authorisation.</w:t>
      </w:r>
    </w:p>
    <w:bookmarkEnd w:id="26"/>
    <w:bookmarkStart w:id="27" w:name="authorisation-and-acceptance"/>
    <w:p>
      <w:pPr>
        <w:pStyle w:val="Heading3"/>
      </w:pPr>
      <w:r>
        <w:t xml:space="preserve">6. Authorisation and Acceptance</w:t>
      </w:r>
    </w:p>
    <w:p>
      <w:pPr>
        <w:pStyle w:val="FirstParagraph"/>
      </w:pPr>
      <w:r>
        <w:t xml:space="preserve">This Purchase Order is issued and authorised by the undersigned representative of Northland Geotechnical &amp; Environmental Ltd. Acceptance of this Purchase Order by the Geologist constitutes full agreement to all terms, conditions, scope of work, and pricing set forth herein for the geological services to be delivered in New Zealand Auckland.</w:t>
      </w:r>
    </w:p>
    <w:bookmarkEnd w:id="27"/>
    <w:p>
      <w:pPr>
        <w:pStyle w:val="BodyText"/>
      </w:pPr>
      <w:r>
        <w:rPr>
          <w:bCs/>
          <w:b/>
        </w:rPr>
        <w:t xml:space="preserve">For and on behalf of Northland Geotechnical &amp; Environmental Ltd.:</w:t>
      </w:r>
    </w:p>
    <w:p>
      <w:pPr>
        <w:pStyle w:val="BodyText"/>
      </w:pPr>
      <w:r>
        <w:t xml:space="preserve">James R. Whitmore</w:t>
      </w:r>
    </w:p>
    <w:p>
      <w:pPr>
        <w:pStyle w:val="BodyText"/>
      </w:pPr>
      <w:r>
        <w:t xml:space="preserve">Procurement Director</w:t>
      </w:r>
    </w:p>
    <w:p>
      <w:pPr>
        <w:pStyle w:val="BodyText"/>
      </w:pPr>
      <w:r>
        <w:t xml:space="preserve">Date: 14 June 2025</w:t>
      </w:r>
    </w:p>
    <w:p>
      <w:pPr>
        <w:pStyle w:val="BodyText"/>
      </w:pPr>
      <w:r>
        <w:rPr>
          <w:bCs/>
          <w:b/>
        </w:rPr>
        <w:t xml:space="preserve">Accepted by the Geologist:</w:t>
      </w:r>
    </w:p>
    <w:p>
      <w:pPr>
        <w:pStyle w:val="BodyText"/>
      </w:pPr>
      <w:r>
        <w:t xml:space="preserve">Dr. Margaret Tane, MSc (Geology), GSNZ</w:t>
      </w:r>
    </w:p>
    <w:p>
      <w:pPr>
        <w:pStyle w:val="BodyText"/>
      </w:pPr>
      <w:r>
        <w:t xml:space="preserve">Principal Geologist</w:t>
      </w:r>
    </w:p>
    <w:p>
      <w:pPr>
        <w:pStyle w:val="BodyText"/>
      </w:pPr>
      <w:r>
        <w:t xml:space="preserve">Date: _______________</w:t>
      </w:r>
    </w:p>
    <w:p>
      <w:pPr>
        <w:pStyle w:val="BodyText"/>
      </w:pPr>
      <w:r>
        <w:t xml:space="preserve">This Purchase Order (NG-2025-AKL-0047) is issued by Northland Geotechnical &amp; Environmental Ltd., 142 Federal Street, Ponsonby, New Zealand Auckland 1011. This document governs the engagement of a professional Geologist for geological investigation services in the New Zealand Auckland region. All communications regarding this Purchase Order should be directed to procurement@northlandgeo.co.nz. © 2025 Northland Geotechnical &amp; Environmental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New Zealand Auckland</dc:title>
  <dc:creator/>
  <dc:language>en</dc:language>
  <cp:keywords/>
  <dcterms:created xsi:type="dcterms:W3CDTF">2026-10-10T08:23:23Z</dcterms:created>
  <dcterms:modified xsi:type="dcterms:W3CDTF">2026-10-10T08:23:23Z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