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Geological Survey and Consulting Services — South Korea Seoul</w:t>
      </w:r>
    </w:p>
    <w:p>
      <w:pPr>
        <w:pStyle w:val="BodyText"/>
      </w:pPr>
      <w:r>
        <w:t xml:space="preserve">Document Reference: PO-2025-SG-0472</w:t>
      </w:r>
    </w:p>
    <w:bookmarkEnd w:id="20"/>
    <w:p>
      <w:pPr>
        <w:pStyle w:val="BodyText"/>
      </w:pPr>
      <w:r>
        <w:rPr>
          <w:bCs/>
          <w:b/>
        </w:rPr>
        <w:t xml:space="preserve">Purchase Order Number:</w:t>
      </w:r>
      <w:r>
        <w:t xml:space="preserve"> </w:t>
      </w:r>
      <w:r>
        <w:t xml:space="preserve">PO-2025-SG-0472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Seoul, South Korea</w:t>
      </w:r>
    </w:p>
    <w:p>
      <w:pPr>
        <w:pStyle w:val="BodyText"/>
      </w:pPr>
      <w:r>
        <w:rPr>
          <w:bCs/>
          <w:b/>
        </w:rPr>
        <w:t xml:space="preserve">Valid Until:</w:t>
      </w:r>
      <w:r>
        <w:t xml:space="preserve"> </w:t>
      </w:r>
      <w:r>
        <w:t xml:space="preserve">July 12,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Seoul Metropolitan Infrastructure Development Corporation</w:t>
            </w:r>
          </w:p>
        </w:tc>
      </w:tr>
      <w:tr>
        <w:tc>
          <w:tcPr/>
          <w:p>
            <w:pPr>
              <w:pStyle w:val="Compact"/>
              <w:jc w:val="left"/>
            </w:pPr>
            <w:r>
              <w:rPr>
                <w:bCs/>
                <w:b/>
              </w:rPr>
              <w:t xml:space="preserve">Address:</w:t>
            </w:r>
          </w:p>
        </w:tc>
        <w:tc>
          <w:tcPr/>
          <w:p>
            <w:pPr>
              <w:pStyle w:val="Compact"/>
              <w:jc w:val="left"/>
            </w:pPr>
            <w:r>
              <w:t xml:space="preserve">245 Sillim-daero, Gwanak-gu, Seoul, South Korea 08779</w:t>
            </w:r>
          </w:p>
        </w:tc>
      </w:tr>
      <w:tr>
        <w:tc>
          <w:tcPr/>
          <w:p>
            <w:pPr>
              <w:pStyle w:val="Compact"/>
              <w:jc w:val="left"/>
            </w:pPr>
            <w:r>
              <w:rPr>
                <w:bCs/>
                <w:b/>
              </w:rPr>
              <w:t xml:space="preserve">Contact Person:</w:t>
            </w:r>
          </w:p>
        </w:tc>
        <w:tc>
          <w:tcPr/>
          <w:p>
            <w:pPr>
              <w:pStyle w:val="Compact"/>
              <w:jc w:val="left"/>
            </w:pPr>
            <w:r>
              <w:t xml:space="preserve">Mr. Ji-hoon Park, Director of Procurement</w:t>
            </w:r>
          </w:p>
        </w:tc>
      </w:tr>
      <w:tr>
        <w:tc>
          <w:tcPr/>
          <w:p>
            <w:pPr>
              <w:pStyle w:val="Compact"/>
              <w:jc w:val="left"/>
            </w:pPr>
            <w:r>
              <w:rPr>
                <w:bCs/>
                <w:b/>
              </w:rPr>
              <w:t xml:space="preserve">Email:</w:t>
            </w:r>
          </w:p>
        </w:tc>
        <w:tc>
          <w:tcPr/>
          <w:p>
            <w:pPr>
              <w:pStyle w:val="Compact"/>
              <w:jc w:val="left"/>
            </w:pPr>
            <w:r>
              <w:t xml:space="preserve">procurement@seoulinfra.kr</w:t>
            </w:r>
          </w:p>
        </w:tc>
      </w:tr>
      <w:tr>
        <w:tc>
          <w:tcPr/>
          <w:p>
            <w:pPr>
              <w:pStyle w:val="Compact"/>
              <w:jc w:val="left"/>
            </w:pPr>
            <w:r>
              <w:rPr>
                <w:bCs/>
                <w:b/>
              </w:rPr>
              <w:t xml:space="preserve">Phone:</w:t>
            </w:r>
          </w:p>
        </w:tc>
        <w:tc>
          <w:tcPr/>
          <w:p>
            <w:pPr>
              <w:pStyle w:val="Compact"/>
              <w:jc w:val="left"/>
            </w:pPr>
            <w:r>
              <w:t xml:space="preserve">+82-2-3456-7890</w:t>
            </w:r>
          </w:p>
        </w:tc>
      </w:tr>
      <w:tr>
        <w:tc>
          <w:tcPr/>
          <w:p>
            <w:pPr>
              <w:pStyle w:val="Compact"/>
              <w:jc w:val="left"/>
            </w:pPr>
            <w:r>
              <w:rPr>
                <w:bCs/>
                <w:b/>
              </w:rPr>
              <w:t xml:space="preserve">Tax Registration No.:</w:t>
            </w:r>
          </w:p>
        </w:tc>
        <w:tc>
          <w:tcPr/>
          <w:p>
            <w:pPr>
              <w:pStyle w:val="Compact"/>
              <w:jc w:val="left"/>
            </w:pPr>
            <w:r>
              <w:t xml:space="preserve">123-45-67890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Min-jae Kim, Licensed Geologist (Korea Geoscience and Mineral Resources Agency License No. KG-2019-00342)</w:t>
            </w:r>
          </w:p>
        </w:tc>
      </w:tr>
      <w:tr>
        <w:tc>
          <w:tcPr/>
          <w:p>
            <w:pPr>
              <w:pStyle w:val="Compact"/>
              <w:jc w:val="left"/>
            </w:pPr>
            <w:r>
              <w:rPr>
                <w:bCs/>
                <w:b/>
              </w:rPr>
              <w:t xml:space="preserve">Firm:</w:t>
            </w:r>
          </w:p>
        </w:tc>
        <w:tc>
          <w:tcPr/>
          <w:p>
            <w:pPr>
              <w:pStyle w:val="Compact"/>
              <w:jc w:val="left"/>
            </w:pPr>
            <w:r>
              <w:t xml:space="preserve">Seoul GeoConsulting &amp; Earth Sciences Ltd.</w:t>
            </w:r>
          </w:p>
        </w:tc>
      </w:tr>
      <w:tr>
        <w:tc>
          <w:tcPr/>
          <w:p>
            <w:pPr>
              <w:pStyle w:val="Compact"/>
              <w:jc w:val="left"/>
            </w:pPr>
            <w:r>
              <w:rPr>
                <w:bCs/>
                <w:b/>
              </w:rPr>
              <w:t xml:space="preserve">Address:</w:t>
            </w:r>
          </w:p>
        </w:tc>
        <w:tc>
          <w:tcPr/>
          <w:p>
            <w:pPr>
              <w:pStyle w:val="Compact"/>
              <w:jc w:val="left"/>
            </w:pPr>
            <w:r>
              <w:t xml:space="preserve">18, Teheran-ro 39-gil, Gangnam-gu, Seoul, South Korea 06165</w:t>
            </w:r>
          </w:p>
        </w:tc>
      </w:tr>
      <w:tr>
        <w:tc>
          <w:tcPr/>
          <w:p>
            <w:pPr>
              <w:pStyle w:val="Compact"/>
              <w:jc w:val="left"/>
            </w:pPr>
            <w:r>
              <w:rPr>
                <w:bCs/>
                <w:b/>
              </w:rPr>
              <w:t xml:space="preserve">Contact Person:</w:t>
            </w:r>
          </w:p>
        </w:tc>
        <w:tc>
          <w:tcPr/>
          <w:p>
            <w:pPr>
              <w:pStyle w:val="Compact"/>
              <w:jc w:val="left"/>
            </w:pPr>
            <w:r>
              <w:t xml:space="preserve">Dr. Min-jae Kim, Principal Geologist</w:t>
            </w:r>
          </w:p>
        </w:tc>
      </w:tr>
      <w:tr>
        <w:tc>
          <w:tcPr/>
          <w:p>
            <w:pPr>
              <w:pStyle w:val="Compact"/>
              <w:jc w:val="left"/>
            </w:pPr>
            <w:r>
              <w:rPr>
                <w:bCs/>
                <w:b/>
              </w:rPr>
              <w:t xml:space="preserve">Email:</w:t>
            </w:r>
          </w:p>
        </w:tc>
        <w:tc>
          <w:tcPr/>
          <w:p>
            <w:pPr>
              <w:pStyle w:val="Compact"/>
              <w:jc w:val="left"/>
            </w:pPr>
            <w:r>
              <w:t xml:space="preserve">mjkim@seoulgeoconsulting.kr</w:t>
            </w:r>
          </w:p>
        </w:tc>
      </w:tr>
      <w:tr>
        <w:tc>
          <w:tcPr/>
          <w:p>
            <w:pPr>
              <w:pStyle w:val="Compact"/>
              <w:jc w:val="left"/>
            </w:pPr>
            <w:r>
              <w:rPr>
                <w:bCs/>
                <w:b/>
              </w:rPr>
              <w:t xml:space="preserve">Phone:</w:t>
            </w:r>
          </w:p>
        </w:tc>
        <w:tc>
          <w:tcPr/>
          <w:p>
            <w:pPr>
              <w:pStyle w:val="Compact"/>
              <w:jc w:val="left"/>
            </w:pPr>
            <w:r>
              <w:t xml:space="preserve">+82-2-5678-1234</w:t>
            </w:r>
          </w:p>
        </w:tc>
      </w:tr>
      <w:tr>
        <w:tc>
          <w:tcPr/>
          <w:p>
            <w:pPr>
              <w:pStyle w:val="Compact"/>
              <w:jc w:val="left"/>
            </w:pPr>
            <w:r>
              <w:rPr>
                <w:bCs/>
                <w:b/>
              </w:rPr>
              <w:t xml:space="preserve">Tax Registration No.:</w:t>
            </w:r>
          </w:p>
        </w:tc>
        <w:tc>
          <w:tcPr/>
          <w:p>
            <w:pPr>
              <w:pStyle w:val="Compact"/>
              <w:jc w:val="left"/>
            </w:pPr>
            <w:r>
              <w:t xml:space="preserve">987-65-43210</w:t>
            </w:r>
          </w:p>
        </w:tc>
      </w:tr>
    </w:tbl>
    <w:p>
      <w:pPr>
        <w:pStyle w:val="BodyText"/>
      </w:pPr>
      <w:r>
        <w:t xml:space="preserve">3. Scope of Work — Geologist Services in South Korea Seoul</w:t>
      </w:r>
    </w:p>
    <w:p>
      <w:pPr>
        <w:pStyle w:val="BodyText"/>
      </w:pPr>
      <w:r>
        <w:t xml:space="preserve">This Purchase Order is issued to engage the services of a qualified</w:t>
      </w:r>
      <w:r>
        <w:t xml:space="preserve"> </w:t>
      </w:r>
      <w:r>
        <w:t xml:space="preserve">Geologist</w:t>
      </w:r>
      <w:r>
        <w:t xml:space="preserve"> </w:t>
      </w:r>
      <w:r>
        <w:t xml:space="preserve">for the purpose of conducting comprehensive geological surveys, subsurface analysis, and environmental risk assessments in the metropolitan area of</w:t>
      </w:r>
      <w:r>
        <w:t xml:space="preserve"> </w:t>
      </w:r>
      <w:r>
        <w:t xml:space="preserve">South Korea Seoul</w:t>
      </w:r>
      <w:r>
        <w:t xml:space="preserve">. The Geologist shall provide expert consultation, field investigation, laboratory coordination, and technical reporting in accordance with the standards set forth by the Korea Geoscience and Mineral Resources Agency (KEMRI) and the Seoul Metropolitan Government's urban development regulations. The scope of work includes but is not limited to the following deliverables: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Geological site reconnaissance and subsurface mapping for the Gangnam-gu commercial development zone, Seoul, South Korea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Soil and rock sampling, core drilling supervision, and laboratory analysis coordination (minimum 45 borehole locations)</w:t>
            </w:r>
          </w:p>
        </w:tc>
        <w:tc>
          <w:tcPr/>
          <w:p>
            <w:pPr>
              <w:pStyle w:val="Compact"/>
              <w:jc w:val="left"/>
            </w:pPr>
            <w:r>
              <w:t xml:space="preserve">45</w:t>
            </w:r>
          </w:p>
        </w:tc>
        <w:tc>
          <w:tcPr/>
          <w:p>
            <w:pPr>
              <w:pStyle w:val="Compact"/>
              <w:jc w:val="left"/>
            </w:pPr>
            <w:r>
              <w:t xml:space="preserve">Boreholes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Geotechnical risk assessment and seismic hazard evaluation for the Yongsan-gu mixed-use construction project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Groundwater flow analysis and contamination risk study in the Han River basin, Seoul, South Korea</w:t>
            </w:r>
          </w:p>
        </w:tc>
        <w:tc>
          <w:tcPr/>
          <w:p>
            <w:pPr>
              <w:pStyle w:val="Compact"/>
              <w:jc w:val="left"/>
            </w:pPr>
            <w:r>
              <w:t xml:space="preserve">1</w:t>
            </w:r>
          </w:p>
        </w:tc>
        <w:tc>
          <w:tcPr/>
          <w:p>
            <w:pPr>
              <w:pStyle w:val="Compact"/>
              <w:jc w:val="left"/>
            </w:pPr>
            <w:r>
              <w:t xml:space="preserve">Study</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05</w:t>
            </w:r>
          </w:p>
        </w:tc>
        <w:tc>
          <w:tcPr/>
          <w:p>
            <w:pPr>
              <w:pStyle w:val="Compact"/>
              <w:jc w:val="left"/>
            </w:pPr>
            <w:r>
              <w:t xml:space="preserve">On-site Geologist supervision during foundation excavation (estimated 60 working days)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06</w:t>
            </w:r>
          </w:p>
        </w:tc>
        <w:tc>
          <w:tcPr/>
          <w:p>
            <w:pPr>
              <w:pStyle w:val="Compact"/>
              <w:jc w:val="left"/>
            </w:pPr>
            <w:r>
              <w:t xml:space="preserve">Final comprehensive geological report, peer review, and presentation to Seoul Metropolitan Government planning committee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Subtotal:</w:t>
            </w:r>
          </w:p>
        </w:tc>
        <w:tc>
          <w:tcPr/>
          <w:p>
            <w:pPr>
              <w:pStyle w:val="Compact"/>
              <w:jc w:val="left"/>
            </w:pPr>
            <w:r>
              <w:t xml:space="preserve">128,800,000</w:t>
            </w:r>
          </w:p>
        </w:tc>
      </w:tr>
      <w:tr>
        <w:tc>
          <w:tcPr>
            <w:gridSpan w:val="5"/>
          </w:tcPr>
          <w:p>
            <w:pPr>
              <w:pStyle w:val="Compact"/>
              <w:jc w:val="right"/>
            </w:pPr>
            <w:r>
              <w:t xml:space="preserve">VAT (10%):</w:t>
            </w:r>
          </w:p>
        </w:tc>
        <w:tc>
          <w:tcPr/>
          <w:p>
            <w:pPr>
              <w:pStyle w:val="Compact"/>
              <w:jc w:val="left"/>
            </w:pPr>
            <w:r>
              <w:t xml:space="preserve">12,880,000</w:t>
            </w:r>
          </w:p>
        </w:tc>
      </w:tr>
      <w:tr>
        <w:tc>
          <w:tcPr>
            <w:gridSpan w:val="5"/>
          </w:tcPr>
          <w:p>
            <w:pPr>
              <w:pStyle w:val="Compact"/>
              <w:jc w:val="right"/>
            </w:pPr>
            <w:r>
              <w:t xml:space="preserve">TOTAL AMOUNT (KRW):</w:t>
            </w:r>
          </w:p>
        </w:tc>
        <w:tc>
          <w:tcPr/>
          <w:p>
            <w:pPr>
              <w:pStyle w:val="Compact"/>
              <w:jc w:val="left"/>
            </w:pPr>
            <w:r>
              <w:t xml:space="preserve">141,680,000</w:t>
            </w:r>
          </w:p>
        </w:tc>
      </w:tr>
    </w:tbl>
    <w:p>
      <w:pPr>
        <w:pStyle w:val="BodyText"/>
      </w:pPr>
      <w:r>
        <w:t xml:space="preserve">5. Payment Terms</w:t>
      </w:r>
    </w:p>
    <w:p>
      <w:pPr>
        <w:numPr>
          <w:ilvl w:val="0"/>
          <w:numId w:val="1001"/>
        </w:numPr>
        <w:pStyle w:val="Compact"/>
      </w:pPr>
      <w:r>
        <w:t xml:space="preserve">Payment shall be made in Korean Won (KRW) via bank transfer to the account designated by the Geologist's firm, Seoul GeoConsulting &amp; Earth Sciences Ltd.</w:t>
      </w:r>
    </w:p>
    <w:p>
      <w:pPr>
        <w:numPr>
          <w:ilvl w:val="0"/>
          <w:numId w:val="1001"/>
        </w:numPr>
        <w:pStyle w:val="Compact"/>
      </w:pPr>
      <w:r>
        <w:t xml:space="preserve">30% advance payment upon acceptance of this Purchase Order and execution of the service agreement.</w:t>
      </w:r>
    </w:p>
    <w:p>
      <w:pPr>
        <w:numPr>
          <w:ilvl w:val="0"/>
          <w:numId w:val="1001"/>
        </w:numPr>
        <w:pStyle w:val="Compact"/>
      </w:pPr>
      <w:r>
        <w:t xml:space="preserve">40% milestone payment upon completion of fieldwork and submission of interim geological reports.</w:t>
      </w:r>
    </w:p>
    <w:p>
      <w:pPr>
        <w:numPr>
          <w:ilvl w:val="0"/>
          <w:numId w:val="1001"/>
        </w:numPr>
        <w:pStyle w:val="Compact"/>
      </w:pPr>
      <w:r>
        <w:t xml:space="preserve">30% final payment within 15 business days of acceptance of the final comprehensive report by the Seoul Metropolitan Infrastructure Development Corporation.</w:t>
      </w:r>
    </w:p>
    <w:p>
      <w:pPr>
        <w:numPr>
          <w:ilvl w:val="0"/>
          <w:numId w:val="1001"/>
        </w:numPr>
        <w:pStyle w:val="Compact"/>
      </w:pPr>
      <w:r>
        <w:t xml:space="preserve">All payments are subject to the terms outlined in the Korea Commercial Act and applicable tax regulations of South Korea.</w:t>
      </w:r>
    </w:p>
    <w:p>
      <w:pPr>
        <w:pStyle w:val="FirstParagraph"/>
      </w:pPr>
      <w:r>
        <w:t xml:space="preserve">6. Terms and Conditions</w:t>
      </w:r>
    </w:p>
    <w:p>
      <w:pPr>
        <w:numPr>
          <w:ilvl w:val="0"/>
          <w:numId w:val="1002"/>
        </w:numPr>
        <w:pStyle w:val="Compact"/>
      </w:pPr>
      <w:r>
        <w:t xml:space="preserve">The Geologist must hold a valid professional license issued by the Korea Geoscience and Mineral Resources Agency and maintain professional liability insurance with a minimum coverage of KRW 500,000,000 for the duration of the engagement in South Korea Seoul.</w:t>
      </w:r>
    </w:p>
    <w:p>
      <w:pPr>
        <w:numPr>
          <w:ilvl w:val="0"/>
          <w:numId w:val="1002"/>
        </w:numPr>
        <w:pStyle w:val="Compact"/>
      </w:pPr>
      <w:r>
        <w:t xml:space="preserve">All geological data, core samples, and reports produced under this Purchase Order shall remain the exclusive property of the Purchasing Party unless otherwise agreed in writing.</w:t>
      </w:r>
    </w:p>
    <w:p>
      <w:pPr>
        <w:numPr>
          <w:ilvl w:val="0"/>
          <w:numId w:val="1002"/>
        </w:numPr>
        <w:pStyle w:val="Compact"/>
      </w:pPr>
      <w:r>
        <w:t xml:space="preserve">The Geologist shall comply with all environmental protection laws of South Korea, including the Environmental Impact Assessment Act and the Soil and Groundwater Contamination Countermeasure Act.</w:t>
      </w:r>
    </w:p>
    <w:p>
      <w:pPr>
        <w:numPr>
          <w:ilvl w:val="0"/>
          <w:numId w:val="1002"/>
        </w:numPr>
        <w:pStyle w:val="Compact"/>
      </w:pPr>
      <w:r>
        <w:t xml:space="preserve">Work shall be performed within the administrative boundaries of Seoul, South Korea, unless prior written authorization is granted for fieldwork in adjacent provinces.</w:t>
      </w:r>
    </w:p>
    <w:p>
      <w:pPr>
        <w:numPr>
          <w:ilvl w:val="0"/>
          <w:numId w:val="1002"/>
        </w:numPr>
        <w:pStyle w:val="Compact"/>
      </w:pPr>
      <w:r>
        <w:t xml:space="preserve">Any changes to the scope of work must be documented through a formal Purchase Order amendment signed by both parties.</w:t>
      </w:r>
    </w:p>
    <w:p>
      <w:pPr>
        <w:numPr>
          <w:ilvl w:val="0"/>
          <w:numId w:val="1002"/>
        </w:numPr>
        <w:pStyle w:val="Compact"/>
      </w:pPr>
      <w:r>
        <w:t xml:space="preserve">The Geologist shall submit a weekly progress report to the Purchasing Party's project manager every Friday by 17:00 KST.</w:t>
      </w:r>
    </w:p>
    <w:p>
      <w:pPr>
        <w:numPr>
          <w:ilvl w:val="0"/>
          <w:numId w:val="1002"/>
        </w:numPr>
        <w:pStyle w:val="Compact"/>
      </w:pPr>
      <w:r>
        <w:t xml:space="preserve">In the event of force majeure, including but not limited to typhoons, earthquakes, or government-mandated work stoppages in Seoul, South Korea, the project timeline shall be extended proportionally.</w:t>
      </w:r>
    </w:p>
    <w:p>
      <w:pPr>
        <w:numPr>
          <w:ilvl w:val="0"/>
          <w:numId w:val="1002"/>
        </w:numPr>
        <w:pStyle w:val="Compact"/>
      </w:pPr>
      <w:r>
        <w:t xml:space="preserve">Disputes arising from this Purchase Order shall be resolved through arbitration under the rules of the Korean Commercial Arbitration Board (KCAB) in Seoul, South Korea.</w:t>
      </w:r>
    </w:p>
    <w:p>
      <w:pPr>
        <w:numPr>
          <w:ilvl w:val="0"/>
          <w:numId w:val="1002"/>
        </w:numPr>
        <w:pStyle w:val="Compact"/>
      </w:pPr>
      <w:r>
        <w:t xml:space="preserve">This Purchase Order is governed by the laws of the Republic of Korea.</w:t>
      </w:r>
    </w:p>
    <w:p>
      <w:pPr>
        <w:pStyle w:val="FirstParagraph"/>
      </w:pPr>
      <w:r>
        <w:t xml:space="preserve">7. Delivery and Completion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mobilization and site access</w:t>
            </w:r>
          </w:p>
        </w:tc>
        <w:tc>
          <w:tcPr/>
          <w:p>
            <w:pPr>
              <w:pStyle w:val="Compact"/>
              <w:jc w:val="left"/>
            </w:pPr>
            <w:r>
              <w:t xml:space="preserve">June 20, 2025</w:t>
            </w:r>
          </w:p>
        </w:tc>
        <w:tc>
          <w:tcPr/>
          <w:p>
            <w:pPr>
              <w:pStyle w:val="Compact"/>
              <w:jc w:val="left"/>
            </w:pPr>
            <w:r>
              <w:t xml:space="preserve">Gangnam-gu, Seoul, South Korea</w:t>
            </w:r>
          </w:p>
        </w:tc>
      </w:tr>
      <w:tr>
        <w:tc>
          <w:tcPr/>
          <w:p>
            <w:pPr>
              <w:pStyle w:val="Compact"/>
              <w:jc w:val="left"/>
            </w:pPr>
            <w:r>
              <w:t xml:space="preserve">Completion of borehole drilling and sampling</w:t>
            </w:r>
          </w:p>
        </w:tc>
        <w:tc>
          <w:tcPr/>
          <w:p>
            <w:pPr>
              <w:pStyle w:val="Compact"/>
              <w:jc w:val="left"/>
            </w:pPr>
            <w:r>
              <w:t xml:space="preserve">August 15, 2025</w:t>
            </w:r>
          </w:p>
        </w:tc>
        <w:tc>
          <w:tcPr/>
          <w:p>
            <w:pPr>
              <w:pStyle w:val="Compact"/>
              <w:jc w:val="left"/>
            </w:pPr>
            <w:r>
              <w:t xml:space="preserve">Seoul, South Korea</w:t>
            </w:r>
          </w:p>
        </w:tc>
      </w:tr>
      <w:tr>
        <w:tc>
          <w:tcPr/>
          <w:p>
            <w:pPr>
              <w:pStyle w:val="Compact"/>
              <w:jc w:val="left"/>
            </w:pPr>
            <w:r>
              <w:t xml:space="preserve">Submission of interim geological reports</w:t>
            </w:r>
          </w:p>
        </w:tc>
        <w:tc>
          <w:tcPr/>
          <w:p>
            <w:pPr>
              <w:pStyle w:val="Compact"/>
              <w:jc w:val="left"/>
            </w:pPr>
            <w:r>
              <w:t xml:space="preserve">September 10, 2025</w:t>
            </w:r>
          </w:p>
        </w:tc>
        <w:tc>
          <w:tcPr/>
          <w:p>
            <w:pPr>
              <w:pStyle w:val="Compact"/>
              <w:jc w:val="left"/>
            </w:pPr>
            <w:r>
              <w:t xml:space="preserve">Seoul, South Korea</w:t>
            </w:r>
          </w:p>
        </w:tc>
      </w:tr>
      <w:tr>
        <w:tc>
          <w:tcPr/>
          <w:p>
            <w:pPr>
              <w:pStyle w:val="Compact"/>
              <w:jc w:val="left"/>
            </w:pPr>
            <w:r>
              <w:t xml:space="preserve">Final report and presentation</w:t>
            </w:r>
          </w:p>
        </w:tc>
        <w:tc>
          <w:tcPr/>
          <w:p>
            <w:pPr>
              <w:pStyle w:val="Compact"/>
              <w:jc w:val="left"/>
            </w:pPr>
            <w:r>
              <w:t xml:space="preserve">October 15, 2025</w:t>
            </w:r>
          </w:p>
        </w:tc>
        <w:tc>
          <w:tcPr/>
          <w:p>
            <w:pPr>
              <w:pStyle w:val="Compact"/>
              <w:jc w:val="left"/>
            </w:pPr>
            <w:r>
              <w:t xml:space="preserve">Seoul Metropolitan Government, Seoul, South Korea</w:t>
            </w:r>
          </w:p>
        </w:tc>
      </w:tr>
    </w:tbl>
    <w:p>
      <w:pPr>
        <w:pStyle w:val="BodyText"/>
      </w:pPr>
      <w:r>
        <w:rPr>
          <w:bCs/>
          <w:b/>
        </w:rPr>
        <w:t xml:space="preserve">Authorized Signatory — Purchasing Party</w:t>
      </w:r>
      <w:r>
        <w:br/>
      </w:r>
      <w:r>
        <w:t xml:space="preserve">Mr. Ji-hoon Park</w:t>
      </w:r>
      <w:r>
        <w:br/>
      </w:r>
      <w:r>
        <w:t xml:space="preserve">Director of Procurement</w:t>
      </w:r>
      <w:r>
        <w:br/>
      </w:r>
      <w:r>
        <w:t xml:space="preserve">Seoul Metropolitan Infrastructure Development Corporation</w:t>
      </w:r>
      <w:r>
        <w:br/>
      </w:r>
      <w:r>
        <w:t xml:space="preserve">Date: _______________</w:t>
      </w:r>
    </w:p>
    <w:p>
      <w:pPr>
        <w:pStyle w:val="BodyText"/>
      </w:pPr>
      <w:r>
        <w:rPr>
          <w:bCs/>
          <w:b/>
        </w:rPr>
        <w:t xml:space="preserve">Authorized Signatory — Geologist / Supplier</w:t>
      </w:r>
      <w:r>
        <w:br/>
      </w:r>
      <w:r>
        <w:t xml:space="preserve">Dr. Min-jae Kim</w:t>
      </w:r>
      <w:r>
        <w:br/>
      </w:r>
      <w:r>
        <w:t xml:space="preserve">Principal Geologist</w:t>
      </w:r>
      <w:r>
        <w:br/>
      </w:r>
      <w:r>
        <w:t xml:space="preserve">Seoul GeoConsulting &amp; Earth Sciences Ltd.</w:t>
      </w:r>
      <w:r>
        <w:br/>
      </w:r>
      <w:r>
        <w:t xml:space="preserve">Date: _______________</w:t>
      </w:r>
    </w:p>
    <w:p>
      <w:pPr>
        <w:pStyle w:val="BodyText"/>
      </w:pPr>
      <w:r>
        <w:t xml:space="preserve">This Purchase Order (PO-2025-SG-0472) is a legally binding document governing the engagement of a licensed Geologist for geological survey and consulting services in South Korea Seoul. This document is issued in accordance with the procurement policies of the Seoul Metropolitan Infrastructure Development Corporation and the commercial regulations of the Republic of Korea. Unauthorized reproduction or distribution of this Purchase Order is prohibited.</w:t>
      </w:r>
    </w:p>
    <w:p>
      <w:pPr>
        <w:pStyle w:val="BodyText"/>
      </w:pPr>
      <w:r>
        <w:t xml:space="preserve">Page 1 of 1 — Generated: June 12, 2025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South Korea Seoul</dc:title>
  <dc:creator/>
  <dc:language>en</dc:language>
  <cp:keywords/>
  <dcterms:created xsi:type="dcterms:W3CDTF">2026-10-10T09:34:13Z</dcterms:created>
  <dcterms:modified xsi:type="dcterms:W3CDTF">2026-10-10T09:34:13Z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