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creative-solutions-ltda."/>
    <w:p>
      <w:pPr>
        <w:pStyle w:val="Heading1"/>
      </w:pPr>
      <w:r>
        <w:t xml:space="preserve">Brasília Creative Solutions Ltda.</w:t>
      </w:r>
    </w:p>
    <w:p>
      <w:pPr>
        <w:pStyle w:val="FirstParagraph"/>
      </w:pPr>
      <w:r>
        <w:t xml:space="preserve">Setor Comercial Sul, Quadra 01, Bloco A, Sala 1204</w:t>
      </w:r>
    </w:p>
    <w:p>
      <w:pPr>
        <w:pStyle w:val="BodyText"/>
      </w:pPr>
      <w:r>
        <w:t xml:space="preserve">Brasília – DF, CEP 70304-910, Brazil</w:t>
      </w:r>
    </w:p>
    <w:p>
      <w:pPr>
        <w:pStyle w:val="BodyText"/>
      </w:pPr>
      <w:r>
        <w:t xml:space="preserve">CNPJ: 12.345.678/0001-90</w:t>
      </w:r>
    </w:p>
    <w:p>
      <w:pPr>
        <w:pStyle w:val="BodyText"/>
      </w:pPr>
      <w:r>
        <w:t xml:space="preserve">Phone: +55 (61) 3322-4567 | Email: procurement@brasiliacreativesolutions.com.br</w:t>
      </w:r>
    </w:p>
    <w:bookmarkEnd w:id="20"/>
    <w:bookmarkStart w:id="21" w:name="purchase-order"/>
    <w:p>
      <w:pPr>
        <w:pStyle w:val="Heading2"/>
      </w:pPr>
      <w:r>
        <w:t xml:space="preserve">PURCHASE ORDER</w:t>
      </w:r>
    </w:p>
    <w:p>
      <w:pPr>
        <w:pStyle w:val="FirstParagraph"/>
      </w:pPr>
      <w:r>
        <w:t xml:space="preserve">PO No.: BCS-2025-00487</w:t>
      </w:r>
    </w:p>
    <w:p>
      <w:pPr>
        <w:pStyle w:val="BodyText"/>
      </w:pPr>
      <w:r>
        <w:t xml:space="preserve">Date of Issue: 15 June 2025</w:t>
      </w:r>
    </w:p>
    <w:p>
      <w:pPr>
        <w:pStyle w:val="BodyText"/>
      </w:pPr>
      <w:r>
        <w:t xml:space="preserve">Valid Until: 15 July 2025</w:t>
      </w:r>
    </w:p>
    <w:bookmarkEnd w:id="21"/>
    <w:bookmarkStart w:id="22" w:name="purchase-order-details"/>
    <w:p>
      <w:pPr>
        <w:pStyle w:val="Heading3"/>
      </w:pPr>
      <w:r>
        <w:t xml:space="preserve">Purchase Order Details</w:t>
      </w:r>
    </w:p>
    <w:p>
      <w:pPr>
        <w:pStyle w:val="FirstParagraph"/>
      </w:pPr>
      <w:r>
        <w:rPr>
          <w:bCs/>
          <w:b/>
        </w:rPr>
        <w:t xml:space="preserve">Buyer:</w:t>
      </w:r>
      <w:r>
        <w:t xml:space="preserve"> </w:t>
      </w:r>
      <w:r>
        <w:t xml:space="preserve">Brasília Creative Solutions Ltda.</w:t>
      </w:r>
    </w:p>
    <w:p>
      <w:pPr>
        <w:pStyle w:val="BodyText"/>
      </w:pPr>
      <w:r>
        <w:rPr>
          <w:bCs/>
          <w:b/>
        </w:rPr>
        <w:t xml:space="preserve">Department:</w:t>
      </w:r>
      <w:r>
        <w:t xml:space="preserve"> </w:t>
      </w:r>
      <w:r>
        <w:t xml:space="preserve">Marketing &amp; Branding Division</w:t>
      </w:r>
    </w:p>
    <w:p>
      <w:pPr>
        <w:pStyle w:val="BodyText"/>
      </w:pPr>
      <w:r>
        <w:rPr>
          <w:bCs/>
          <w:b/>
        </w:rPr>
        <w:t xml:space="preserve">Project Reference:</w:t>
      </w:r>
      <w:r>
        <w:t xml:space="preserve"> </w:t>
      </w:r>
      <w:r>
        <w:t xml:space="preserve">BCS-BRAND-2025-Q3</w:t>
      </w:r>
    </w:p>
    <w:p>
      <w:pPr>
        <w:pStyle w:val="BodyText"/>
      </w:pPr>
      <w:r>
        <w:rPr>
          <w:bCs/>
          <w:b/>
        </w:rPr>
        <w:t xml:space="preserve">Location of Service:</w:t>
      </w:r>
      <w:r>
        <w:t xml:space="preserve"> </w:t>
      </w:r>
      <w:r>
        <w:t xml:space="preserve">Brazil Brasília, Distrito Federal</w:t>
      </w:r>
    </w:p>
    <w:p>
      <w:pPr>
        <w:pStyle w:val="BodyText"/>
      </w:pPr>
      <w:r>
        <w:rPr>
          <w:bCs/>
          <w:b/>
        </w:rPr>
        <w:t xml:space="preserve">Vendor / Supplier:</w:t>
      </w:r>
      <w:r>
        <w:t xml:space="preserve"> </w:t>
      </w:r>
      <w:r>
        <w:t xml:space="preserve">Studio Visual Design – Graphic Designer</w:t>
      </w:r>
    </w:p>
    <w:p>
      <w:pPr>
        <w:pStyle w:val="BodyText"/>
      </w:pPr>
      <w:r>
        <w:rPr>
          <w:bCs/>
          <w:b/>
        </w:rPr>
        <w:t xml:space="preserve">Vendor Contact:</w:t>
      </w:r>
      <w:r>
        <w:t xml:space="preserve"> </w:t>
      </w:r>
      <w:r>
        <w:t xml:space="preserve">Ana Carolina Ferreira</w:t>
      </w:r>
    </w:p>
    <w:p>
      <w:pPr>
        <w:pStyle w:val="BodyText"/>
      </w:pPr>
      <w:r>
        <w:rPr>
          <w:bCs/>
          <w:b/>
        </w:rPr>
        <w:t xml:space="preserve">Vendor Address:</w:t>
      </w:r>
      <w:r>
        <w:t xml:space="preserve"> </w:t>
      </w:r>
      <w:r>
        <w:t xml:space="preserve">Asa Norte, Quadra 204, Lote 15, Sala 302, Brazil Brasília – DF</w:t>
      </w:r>
    </w:p>
    <w:p>
      <w:pPr>
        <w:pStyle w:val="BodyText"/>
      </w:pPr>
      <w:r>
        <w:rPr>
          <w:bCs/>
          <w:b/>
        </w:rPr>
        <w:t xml:space="preserve">Vendor CNPJ:</w:t>
      </w:r>
      <w:r>
        <w:t xml:space="preserve"> </w:t>
      </w:r>
      <w:r>
        <w:t xml:space="preserve">98.765.432/0001-10</w:t>
      </w:r>
    </w:p>
    <w:bookmarkEnd w:id="22"/>
    <w:bookmarkStart w:id="23" w:name="X6f4f11f16c1ab52bd44f8d33b180d4dacf7970a"/>
    <w:p>
      <w:pPr>
        <w:pStyle w:val="Heading3"/>
      </w:pPr>
      <w:r>
        <w:t xml:space="preserve">Description of Services – Graphic Designer Engagement</w:t>
      </w:r>
    </w:p>
    <w:p>
      <w:pPr>
        <w:pStyle w:val="FirstParagraph"/>
      </w:pPr>
      <w:r>
        <w:t xml:space="preserve">This</w:t>
      </w:r>
      <w:r>
        <w:t xml:space="preserve"> </w:t>
      </w:r>
      <w:r>
        <w:t xml:space="preserve">Purchase Order</w:t>
      </w:r>
      <w:r>
        <w:t xml:space="preserve"> </w:t>
      </w:r>
      <w:r>
        <w:t xml:space="preserve">is issued by Brasília Creative Solutions Ltda. to formally authorize and request the professional services of a qualified</w:t>
      </w:r>
      <w:r>
        <w:t xml:space="preserve"> </w:t>
      </w:r>
      <w:r>
        <w:t xml:space="preserve">Graphic Designer</w:t>
      </w:r>
      <w:r>
        <w:t xml:space="preserve"> </w:t>
      </w:r>
      <w:r>
        <w:t xml:space="preserve">for the execution of a comprehensive brand identity and visual communication project. The</w:t>
      </w:r>
      <w:r>
        <w:t xml:space="preserve"> </w:t>
      </w:r>
      <w:r>
        <w:t xml:space="preserve">Graphic Designer</w:t>
      </w:r>
      <w:r>
        <w:t xml:space="preserve"> </w:t>
      </w:r>
      <w:r>
        <w:t xml:space="preserve">shall provide all creative, technical, and design deliverables as specified in this document. All services shall be performed in accordance with the professional standards established by the Brazilian Association of Designers (ABD) and shall be delivered at the vendor's studio located in</w:t>
      </w:r>
      <w:r>
        <w:t xml:space="preserve"> </w:t>
      </w:r>
      <w:r>
        <w:t xml:space="preserve">Brazil Brasília</w:t>
      </w:r>
      <w:r>
        <w:t xml:space="preserve">, or at the buyer's headquarters in the same city, as mutually agreed upon for each milestone.</w:t>
      </w:r>
    </w:p>
    <w:p>
      <w:pPr>
        <w:pStyle w:val="BodyText"/>
      </w:pPr>
      <w:r>
        <w:t xml:space="preserve">The</w:t>
      </w:r>
      <w:r>
        <w:t xml:space="preserve"> </w:t>
      </w:r>
      <w:r>
        <w:t xml:space="preserve">Graphic Designer</w:t>
      </w:r>
      <w:r>
        <w:t xml:space="preserve"> </w:t>
      </w:r>
      <w:r>
        <w:t xml:space="preserve">is expected to demonstrate expertise in visual identity systems, print and digital media design, typography, color theory, and brand strategy. All work products must reflect the cultural and aesthetic sensibilities appropriate for a corporate entity operating in</w:t>
      </w:r>
      <w:r>
        <w:t xml:space="preserve"> </w:t>
      </w:r>
      <w:r>
        <w:t xml:space="preserve">Brazil Brasília</w:t>
      </w:r>
      <w:r>
        <w:t xml:space="preserve">, the federal capital of the Republic of Brazil, while maintaining international design standards.</w:t>
      </w:r>
    </w:p>
    <w:bookmarkEnd w:id="23"/>
    <w:bookmarkStart w:id="24" w:name="line-items-and-pricing"/>
    <w:p>
      <w:pPr>
        <w:pStyle w:val="Heading3"/>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document (minimum 40 pages) prepared by the Graphic Designer</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designed by the Graphic Designer for print production in Brazil Brasília</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03</w:t>
            </w:r>
          </w:p>
        </w:tc>
        <w:tc>
          <w:tcPr/>
          <w:p>
            <w:pPr>
              <w:pStyle w:val="Compact"/>
              <w:jc w:val="left"/>
            </w:pPr>
            <w:r>
              <w:t xml:space="preserve">Digital Marketing Collateral – Social media templates, email headers, and web banner designs created by the Graphic Designer (12-month content package)</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04</w:t>
            </w:r>
          </w:p>
        </w:tc>
        <w:tc>
          <w:tcPr/>
          <w:p>
            <w:pPr>
              <w:pStyle w:val="Compact"/>
              <w:jc w:val="left"/>
            </w:pPr>
            <w:r>
              <w:t xml:space="preserve">Annual Report Layout &amp; Design – Full layout, infographics, and visual storytelling for the 2025 Annual Report, executed by the Graphic Designer</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05</w:t>
            </w:r>
          </w:p>
        </w:tc>
        <w:tc>
          <w:tcPr/>
          <w:p>
            <w:pPr>
              <w:pStyle w:val="Compact"/>
              <w:jc w:val="left"/>
            </w:pPr>
            <w:r>
              <w:t xml:space="preserve">Trade Show Booth Graphics – Large-format print design for the company's booth at the Brasília Business Expo 2025, designed by the Graphic Designer</w:t>
            </w:r>
          </w:p>
        </w:tc>
        <w:tc>
          <w:tcPr/>
          <w:p>
            <w:pPr>
              <w:pStyle w:val="Compact"/>
              <w:jc w:val="left"/>
            </w:pPr>
            <w:r>
              <w:t xml:space="preserve">1</w:t>
            </w:r>
          </w:p>
        </w:tc>
        <w:tc>
          <w:tcPr/>
          <w:p>
            <w:pPr>
              <w:pStyle w:val="Compact"/>
              <w:jc w:val="left"/>
            </w:pPr>
            <w:r>
              <w:t xml:space="preserve">R$ 7,600.00</w:t>
            </w:r>
          </w:p>
        </w:tc>
        <w:tc>
          <w:tcPr/>
          <w:p>
            <w:pPr>
              <w:pStyle w:val="Compact"/>
              <w:jc w:val="left"/>
            </w:pPr>
            <w:r>
              <w:t xml:space="preserve">R$ 7,600.00</w:t>
            </w:r>
          </w:p>
        </w:tc>
      </w:tr>
      <w:tr>
        <w:tc>
          <w:tcPr/>
          <w:p>
            <w:pPr>
              <w:pStyle w:val="Compact"/>
              <w:jc w:val="left"/>
            </w:pPr>
            <w:r>
              <w:t xml:space="preserve">06</w:t>
            </w:r>
          </w:p>
        </w:tc>
        <w:tc>
          <w:tcPr/>
          <w:p>
            <w:pPr>
              <w:pStyle w:val="Compact"/>
              <w:jc w:val="left"/>
            </w:pPr>
            <w:r>
              <w:t xml:space="preserve">Revisions and Ongoing Support – Up to 3 rounds of revisions per deliverable and 60 days of post-delivery support from the Graphic Designer</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left"/>
            </w:pPr>
            <w:r>
              <w:t xml:space="preserve">Subtotal</w:t>
            </w:r>
          </w:p>
        </w:tc>
        <w:tc>
          <w:tcPr/>
          <w:p>
            <w:pPr>
              <w:pStyle w:val="Compact"/>
              <w:jc w:val="left"/>
            </w:pPr>
            <w:r>
              <w:t xml:space="preserve">R$ 59,000.00</w:t>
            </w:r>
          </w:p>
        </w:tc>
      </w:tr>
      <w:tr>
        <w:tc>
          <w:tcPr>
            <w:gridSpan w:val="4"/>
          </w:tcPr>
          <w:p>
            <w:pPr>
              <w:pStyle w:val="Compact"/>
              <w:jc w:val="left"/>
            </w:pPr>
            <w:r>
              <w:t xml:space="preserve">ICMS / Service Tax (5% – Brazil Brasília, DF)</w:t>
            </w:r>
          </w:p>
        </w:tc>
        <w:tc>
          <w:tcPr/>
          <w:p>
            <w:pPr>
              <w:pStyle w:val="Compact"/>
              <w:jc w:val="left"/>
            </w:pPr>
            <w:r>
              <w:t xml:space="preserve">R$ 2,950.00</w:t>
            </w:r>
          </w:p>
        </w:tc>
      </w:tr>
      <w:tr>
        <w:tc>
          <w:tcPr>
            <w:gridSpan w:val="4"/>
          </w:tcPr>
          <w:p>
            <w:pPr>
              <w:pStyle w:val="Compact"/>
              <w:jc w:val="left"/>
            </w:pPr>
            <w:r>
              <w:rPr>
                <w:bCs/>
                <w:b/>
              </w:rPr>
              <w:t xml:space="preserve">GRAND TOTAL (BRL)</w:t>
            </w:r>
          </w:p>
        </w:tc>
        <w:tc>
          <w:tcPr/>
          <w:p>
            <w:pPr>
              <w:pStyle w:val="Compact"/>
              <w:jc w:val="left"/>
            </w:pPr>
            <w:r>
              <w:rPr>
                <w:bCs/>
                <w:b/>
              </w:rPr>
              <w:t xml:space="preserve">R$ 61,950.00</w:t>
            </w:r>
          </w:p>
        </w:tc>
      </w:tr>
    </w:tbl>
    <w:bookmarkEnd w:id="24"/>
    <w:bookmarkStart w:id="25" w:name="terms-and-conditions"/>
    <w:p>
      <w:pPr>
        <w:pStyle w:val="Heading3"/>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Graphic Designer vendor. The vendor must sign and return a copy of this Purchase Order within five (5) business days of receipt.</w:t>
      </w:r>
    </w:p>
    <w:p>
      <w:pPr>
        <w:numPr>
          <w:ilvl w:val="0"/>
          <w:numId w:val="1001"/>
        </w:numPr>
        <w:pStyle w:val="Compact"/>
      </w:pPr>
      <w:r>
        <w:rPr>
          <w:bCs/>
          <w:b/>
        </w:rPr>
        <w:t xml:space="preserve">Payment Terms:</w:t>
      </w:r>
      <w:r>
        <w:t xml:space="preserve"> </w:t>
      </w:r>
      <w:r>
        <w:t xml:space="preserve">Payment shall be made in three (3) installments: 40% upon signing of this Purchase Order, 40% upon delivery and approval of all design deliverables, and 20% upon final acceptance. Payments shall be made via bank transfer (TED/PIX) to the account designated by the Graphic Designer vendor, in Brazilian Reais (BRL).</w:t>
      </w:r>
    </w:p>
    <w:p>
      <w:pPr>
        <w:numPr>
          <w:ilvl w:val="0"/>
          <w:numId w:val="1001"/>
        </w:numPr>
        <w:pStyle w:val="Compact"/>
      </w:pPr>
      <w:r>
        <w:rPr>
          <w:bCs/>
          <w:b/>
        </w:rPr>
        <w:t xml:space="preserve">Delivery Schedule:</w:t>
      </w:r>
      <w:r>
        <w:t xml:space="preserve"> </w:t>
      </w:r>
      <w:r>
        <w:t xml:space="preserve">The Graphic Designer shall deliver all work products according to the milestone schedule attached as Appendix A. All final files must be delivered in industry-standard formats (AI, PSD, PDF, PNG, SVG) to the buyer's project manager in Brazil Brasília.</w:t>
      </w:r>
    </w:p>
    <w:p>
      <w:pPr>
        <w:numPr>
          <w:ilvl w:val="0"/>
          <w:numId w:val="1001"/>
        </w:numPr>
        <w:pStyle w:val="Compact"/>
      </w:pPr>
      <w:r>
        <w:rPr>
          <w:bCs/>
          <w:b/>
        </w:rPr>
        <w:t xml:space="preserve">Intellectual Property:</w:t>
      </w:r>
      <w:r>
        <w:t xml:space="preserve"> </w:t>
      </w:r>
      <w:r>
        <w:t xml:space="preserve">Upon full payment, all intellectual property rights to the final design deliverables shall transfer exclusively to Brasília Creative Solutions Ltda. The Graphic Designer retains the right to display the work in a professional portfolio, subject to a 90-day embargo period.</w:t>
      </w:r>
    </w:p>
    <w:p>
      <w:pPr>
        <w:numPr>
          <w:ilvl w:val="0"/>
          <w:numId w:val="1001"/>
        </w:numPr>
        <w:pStyle w:val="Compact"/>
      </w:pPr>
      <w:r>
        <w:rPr>
          <w:bCs/>
          <w:b/>
        </w:rPr>
        <w:t xml:space="preserve">Compliance:</w:t>
      </w:r>
      <w:r>
        <w:t xml:space="preserve"> </w:t>
      </w:r>
      <w:r>
        <w:t xml:space="preserve">The Graphic Designer shall comply with all applicable Brazilian labor laws, tax obligations (including ISS – Imposto Sobre Serviços applicable in Brazil Brasília), and professional registration requirements. The vendor must maintain valid CNPJ registration throughout the engagement period.</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brand assets, and business strategies disclosed during the course of this Purchase Order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Graphic Designer shall be compensated for all work completed and approved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Brazil, with jurisdiction vested in the courts of Brazil Brasília, Distrito Federal.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Brazil Brasília.</w:t>
      </w:r>
    </w:p>
    <w:bookmarkEnd w:id="25"/>
    <w:bookmarkStart w:id="26" w:name="acceptance-criteria"/>
    <w:p>
      <w:pPr>
        <w:pStyle w:val="Heading3"/>
      </w:pPr>
      <w:r>
        <w:t xml:space="preserve">Acceptance Criteria</w:t>
      </w:r>
    </w:p>
    <w:p>
      <w:pPr>
        <w:pStyle w:val="FirstParagraph"/>
      </w:pPr>
      <w:r>
        <w:t xml:space="preserve">All deliverables produced by the Graphic Designer shall be subject to a formal acceptance review by the buyer's Marketing &amp; Branding Division. The buyer shall have ten (10) business days from the date of delivery to review and either accept or request revisions. Failure to respond within this period shall constitute deemed acceptance. All revisions requested must fall within the scope defined in this Purchase Order.</w:t>
      </w:r>
    </w:p>
    <w:bookmarkEnd w:id="26"/>
    <w:p>
      <w:pPr>
        <w:pStyle w:val="BodyText"/>
      </w:pPr>
      <w:r>
        <w:rPr>
          <w:bCs/>
          <w:b/>
        </w:rPr>
        <w:t xml:space="preserve">For and on behalf of Brasília Creative Solutions Ltda. (Buyer):</w:t>
      </w:r>
    </w:p>
    <w:p>
      <w:pPr>
        <w:pStyle w:val="BodyText"/>
      </w:pPr>
      <w:r>
        <w:rPr>
          <w:bCs/>
          <w:b/>
        </w:rPr>
        <w:t xml:space="preserve">Name:</w:t>
      </w:r>
      <w:r>
        <w:t xml:space="preserve"> </w:t>
      </w:r>
      <w:r>
        <w:t xml:space="preserve">Ricardo Almeida Santos</w:t>
      </w:r>
    </w:p>
    <w:p>
      <w:pPr>
        <w:pStyle w:val="BodyText"/>
      </w:pPr>
      <w:r>
        <w:rPr>
          <w:bCs/>
          <w:b/>
        </w:rPr>
        <w:t xml:space="preserve">Title:</w:t>
      </w:r>
      <w:r>
        <w:t xml:space="preserve"> </w:t>
      </w:r>
      <w:r>
        <w:t xml:space="preserve">Director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Studio Visual Design (Graphic Designer Vendor):</w:t>
      </w:r>
    </w:p>
    <w:p>
      <w:pPr>
        <w:pStyle w:val="BodyText"/>
      </w:pPr>
      <w:r>
        <w:rPr>
          <w:bCs/>
          <w:b/>
        </w:rPr>
        <w:t xml:space="preserve">Name:</w:t>
      </w:r>
      <w:r>
        <w:t xml:space="preserve"> </w:t>
      </w:r>
      <w:r>
        <w:t xml:space="preserve">Ana Carolina Ferreira</w:t>
      </w:r>
    </w:p>
    <w:p>
      <w:pPr>
        <w:pStyle w:val="BodyText"/>
      </w:pPr>
      <w:r>
        <w:rPr>
          <w:bCs/>
          <w:b/>
        </w:rPr>
        <w:t xml:space="preserve">Title:</w:t>
      </w:r>
      <w:r>
        <w:t xml:space="preserve"> </w:t>
      </w:r>
      <w:r>
        <w:t xml:space="preserve">Lead Graphic Designer / Owner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 No. BCS-2025-00487) is issued by Brasília Creative Solutions Ltda. for the engagement of a Graphic Designer for services to be performed in Brazil Brasília, Distrito Federal, Brazil. This document is valid for a period of thirty (30) days from the date of issue. Unauthorized reproduction or distribution of this Purchase Order is strictly prohibited.</w:t>
      </w:r>
    </w:p>
    <w:p>
      <w:pPr>
        <w:pStyle w:val="BodyText"/>
      </w:pPr>
      <w:r>
        <w:t xml:space="preserve">Document generated on 15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Brazil Brasília</dc:title>
  <dc:creator/>
  <dc:language>en</dc:language>
  <cp:keywords/>
  <dcterms:created xsi:type="dcterms:W3CDTF">2026-10-10T09:04:10Z</dcterms:created>
  <dcterms:modified xsi:type="dcterms:W3CDTF">2026-10-10T09:04:10Z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