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Professional Graphic Designer Services</w:t>
      </w:r>
    </w:p>
    <w:p>
      <w:pPr>
        <w:pStyle w:val="BodyText"/>
      </w:pPr>
      <w:r>
        <w:t xml:space="preserve">Brazil Rio de Janeiro</w:t>
      </w:r>
      <w:r>
        <w:t xml:space="preserve"> </w:t>
      </w:r>
      <w:r>
        <w:t xml:space="preserve">— Service Delivery Location</w:t>
      </w:r>
    </w:p>
    <w:p>
      <w:pPr>
        <w:pStyle w:val="BodyText"/>
      </w:pPr>
      <w:r>
        <w:t xml:space="preserve">Document Reference: PO-2025-RJ-0472</w:t>
      </w:r>
    </w:p>
    <w:bookmarkEnd w:id="20"/>
    <w:p>
      <w:pPr>
        <w:pStyle w:val="BodyText"/>
      </w:pPr>
      <w:r>
        <w:rPr>
          <w:bCs/>
          <w:b/>
        </w:rPr>
        <w:t xml:space="preserve">Purchase Order Number:</w:t>
      </w:r>
      <w:r>
        <w:t xml:space="preserve"> </w:t>
      </w:r>
      <w:r>
        <w:t xml:space="preserve">PO-2025-RJ-0472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N/A (Service Contract)</w:t>
      </w:r>
    </w:p>
    <w:p>
      <w:pPr>
        <w:pStyle w:val="BodyText"/>
      </w:pPr>
      <w:r>
        <w:t xml:space="preserve">1. Purchasing Company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Horizonte Digital Solutions Ltda.</w:t>
            </w:r>
          </w:p>
        </w:tc>
      </w:tr>
      <w:tr>
        <w:tc>
          <w:tcPr/>
          <w:p>
            <w:pPr>
              <w:pStyle w:val="Compact"/>
              <w:jc w:val="left"/>
            </w:pPr>
            <w:r>
              <w:rPr>
                <w:bCs/>
                <w:b/>
              </w:rPr>
              <w:t xml:space="preserve">CNPJ:</w:t>
            </w:r>
          </w:p>
        </w:tc>
        <w:tc>
          <w:tcPr/>
          <w:p>
            <w:pPr>
              <w:pStyle w:val="Compact"/>
              <w:jc w:val="left"/>
            </w:pPr>
            <w:r>
              <w:t xml:space="preserve">12.345.678/0001-90</w:t>
            </w:r>
          </w:p>
        </w:tc>
      </w:tr>
      <w:tr>
        <w:tc>
          <w:tcPr/>
          <w:p>
            <w:pPr>
              <w:pStyle w:val="Compact"/>
              <w:jc w:val="left"/>
            </w:pPr>
            <w:r>
              <w:rPr>
                <w:bCs/>
                <w:b/>
              </w:rPr>
              <w:t xml:space="preserve">Address:</w:t>
            </w:r>
          </w:p>
        </w:tc>
        <w:tc>
          <w:tcPr/>
          <w:p>
            <w:pPr>
              <w:pStyle w:val="Compact"/>
              <w:jc w:val="left"/>
            </w:pPr>
            <w:r>
              <w:t xml:space="preserve">Av. Rio Branco, 1200, Sala 850, Centro, Rio de Janeiro, RJ, 20090-000, Brazil</w:t>
            </w:r>
          </w:p>
        </w:tc>
      </w:tr>
      <w:tr>
        <w:tc>
          <w:tcPr/>
          <w:p>
            <w:pPr>
              <w:pStyle w:val="Compact"/>
              <w:jc w:val="left"/>
            </w:pPr>
            <w:r>
              <w:rPr>
                <w:bCs/>
                <w:b/>
              </w:rPr>
              <w:t xml:space="preserve">Contact Person:</w:t>
            </w:r>
          </w:p>
        </w:tc>
        <w:tc>
          <w:tcPr/>
          <w:p>
            <w:pPr>
              <w:pStyle w:val="Compact"/>
              <w:jc w:val="left"/>
            </w:pPr>
            <w:r>
              <w:t xml:space="preserve">Mariana Costa — Procurement Manager</w:t>
            </w:r>
          </w:p>
        </w:tc>
      </w:tr>
      <w:tr>
        <w:tc>
          <w:tcPr/>
          <w:p>
            <w:pPr>
              <w:pStyle w:val="Compact"/>
              <w:jc w:val="left"/>
            </w:pPr>
            <w:r>
              <w:rPr>
                <w:bCs/>
                <w:b/>
              </w:rPr>
              <w:t xml:space="preserve">Email:</w:t>
            </w:r>
          </w:p>
        </w:tc>
        <w:tc>
          <w:tcPr/>
          <w:p>
            <w:pPr>
              <w:pStyle w:val="Compact"/>
              <w:jc w:val="left"/>
            </w:pPr>
            <w:r>
              <w:t xml:space="preserve">compras@horizontedigital.com.br</w:t>
            </w:r>
          </w:p>
        </w:tc>
      </w:tr>
      <w:tr>
        <w:tc>
          <w:tcPr/>
          <w:p>
            <w:pPr>
              <w:pStyle w:val="Compact"/>
              <w:jc w:val="left"/>
            </w:pPr>
            <w:r>
              <w:rPr>
                <w:bCs/>
                <w:b/>
              </w:rPr>
              <w:t xml:space="preserve">Phone:</w:t>
            </w:r>
          </w:p>
        </w:tc>
        <w:tc>
          <w:tcPr/>
          <w:p>
            <w:pPr>
              <w:pStyle w:val="Compact"/>
              <w:jc w:val="left"/>
            </w:pPr>
            <w:r>
              <w:t xml:space="preserve">+55 (21) 3456-7890</w:t>
            </w:r>
          </w:p>
        </w:tc>
      </w:tr>
    </w:tbl>
    <w:p>
      <w:pPr>
        <w:pStyle w:val="BodyText"/>
      </w:pPr>
      <w:r>
        <w:t xml:space="preserve">2. Vendor / Service Provider (Graphic Designer)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Carlos Eduardo Ferreira — Independent Graphic Designer</w:t>
            </w:r>
          </w:p>
        </w:tc>
      </w:tr>
      <w:tr>
        <w:tc>
          <w:tcPr/>
          <w:p>
            <w:pPr>
              <w:pStyle w:val="Compact"/>
              <w:jc w:val="left"/>
            </w:pPr>
            <w:r>
              <w:rPr>
                <w:bCs/>
                <w:b/>
              </w:rPr>
              <w:t xml:space="preserve">CPF:</w:t>
            </w:r>
          </w:p>
        </w:tc>
        <w:tc>
          <w:tcPr/>
          <w:p>
            <w:pPr>
              <w:pStyle w:val="Compact"/>
              <w:jc w:val="left"/>
            </w:pPr>
            <w:r>
              <w:t xml:space="preserve">123.456.789-00</w:t>
            </w:r>
          </w:p>
        </w:tc>
      </w:tr>
      <w:tr>
        <w:tc>
          <w:tcPr/>
          <w:p>
            <w:pPr>
              <w:pStyle w:val="Compact"/>
              <w:jc w:val="left"/>
            </w:pPr>
            <w:r>
              <w:rPr>
                <w:bCs/>
                <w:b/>
              </w:rPr>
              <w:t xml:space="preserve">Professional Registration:</w:t>
            </w:r>
          </w:p>
        </w:tc>
        <w:tc>
          <w:tcPr/>
          <w:p>
            <w:pPr>
              <w:pStyle w:val="Compact"/>
              <w:jc w:val="left"/>
            </w:pPr>
            <w:r>
              <w:t xml:space="preserve">MEI / Autônomo — CNAE 7410-2/02 (Graphic Design Activities)</w:t>
            </w:r>
          </w:p>
        </w:tc>
      </w:tr>
      <w:tr>
        <w:tc>
          <w:tcPr/>
          <w:p>
            <w:pPr>
              <w:pStyle w:val="Compact"/>
              <w:jc w:val="left"/>
            </w:pPr>
            <w:r>
              <w:rPr>
                <w:bCs/>
                <w:b/>
              </w:rPr>
              <w:t xml:space="preserve">Studio Address:</w:t>
            </w:r>
          </w:p>
        </w:tc>
        <w:tc>
          <w:tcPr/>
          <w:p>
            <w:pPr>
              <w:pStyle w:val="Compact"/>
              <w:jc w:val="left"/>
            </w:pPr>
            <w:r>
              <w:t xml:space="preserve">R. Voluntários da Pátria, 450, Botafogo, Rio de Janeiro, RJ, 22270-000, Brazil</w:t>
            </w:r>
          </w:p>
        </w:tc>
      </w:tr>
      <w:tr>
        <w:tc>
          <w:tcPr/>
          <w:p>
            <w:pPr>
              <w:pStyle w:val="Compact"/>
              <w:jc w:val="left"/>
            </w:pPr>
            <w:r>
              <w:rPr>
                <w:bCs/>
                <w:b/>
              </w:rPr>
              <w:t xml:space="preserve">Contact Person:</w:t>
            </w:r>
          </w:p>
        </w:tc>
        <w:tc>
          <w:tcPr/>
          <w:p>
            <w:pPr>
              <w:pStyle w:val="Compact"/>
              <w:jc w:val="left"/>
            </w:pPr>
            <w:r>
              <w:t xml:space="preserve">Carlos Eduardo Ferreira — Lead Graphic Designer</w:t>
            </w:r>
          </w:p>
        </w:tc>
      </w:tr>
      <w:tr>
        <w:tc>
          <w:tcPr/>
          <w:p>
            <w:pPr>
              <w:pStyle w:val="Compact"/>
              <w:jc w:val="left"/>
            </w:pPr>
            <w:r>
              <w:rPr>
                <w:bCs/>
                <w:b/>
              </w:rPr>
              <w:t xml:space="preserve">Email:</w:t>
            </w:r>
          </w:p>
        </w:tc>
        <w:tc>
          <w:tcPr/>
          <w:p>
            <w:pPr>
              <w:pStyle w:val="Compact"/>
              <w:jc w:val="left"/>
            </w:pPr>
            <w:r>
              <w:t xml:space="preserve">carlos.ferreira@designrj.com.br</w:t>
            </w:r>
          </w:p>
        </w:tc>
      </w:tr>
      <w:tr>
        <w:tc>
          <w:tcPr/>
          <w:p>
            <w:pPr>
              <w:pStyle w:val="Compact"/>
              <w:jc w:val="left"/>
            </w:pPr>
            <w:r>
              <w:rPr>
                <w:bCs/>
                <w:b/>
              </w:rPr>
              <w:t xml:space="preserve">Phone:</w:t>
            </w:r>
          </w:p>
        </w:tc>
        <w:tc>
          <w:tcPr/>
          <w:p>
            <w:pPr>
              <w:pStyle w:val="Compact"/>
              <w:jc w:val="left"/>
            </w:pPr>
            <w:r>
              <w:t xml:space="preserve">+55 (21) 98765-4321</w:t>
            </w:r>
          </w:p>
        </w:tc>
      </w:tr>
    </w:tbl>
    <w:p>
      <w:pPr>
        <w:pStyle w:val="BodyText"/>
      </w:pPr>
      <w:r>
        <w:t xml:space="preserve">3. Scope of Services — Graphic Designer Engagement</w:t>
      </w:r>
    </w:p>
    <w:p>
      <w:pPr>
        <w:pStyle w:val="BodyText"/>
      </w:pPr>
      <w:r>
        <w:t xml:space="preserve">This Purchase Order formally authorizes the procurement of professional Graphic Designer services to be rendered in Brazil Rio de Janeiro. The contracted Graphic Designer shall provide comprehensive visual communication solutions for Horizonte Digital Solutions Ltda., including but not limited to brand identity development, marketing collateral design, digital asset creation, and print-ready artwork production. All deliverables must comply with Brazilian consumer protection standards (Código de Defesa do Consumidor — Lei 8.078/1990) and applicable intellectual property regulations under the Brazilian Industrial Property Law (Lei 9.279/1996).</w:t>
      </w:r>
    </w:p>
    <w:p>
      <w:pPr>
        <w:pStyle w:val="BodyText"/>
      </w:pPr>
      <w:r>
        <w:t xml:space="preserve">4. Line Items —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Graphic Designer Service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Complete Brand Identity Package for Horizonte Digital Solutions (logo, color palette, typography system, brand guidelines document) — delivered in Brazil Rio de Janeiro</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Design of 12 (twelve) digital marketing banners for social media campaigns (Instagram, LinkedIn, Facebook) — Graphic Designer to provide source files</w:t>
            </w:r>
          </w:p>
        </w:tc>
        <w:tc>
          <w:tcPr/>
          <w:p>
            <w:pPr>
              <w:pStyle w:val="Compact"/>
              <w:jc w:val="left"/>
            </w:pPr>
            <w:r>
              <w:t xml:space="preserve">12</w:t>
            </w:r>
          </w:p>
        </w:tc>
        <w:tc>
          <w:tcPr/>
          <w:p>
            <w:pPr>
              <w:pStyle w:val="Compact"/>
              <w:jc w:val="left"/>
            </w:pPr>
            <w:r>
              <w:t xml:space="preserve">R$ 450.00</w:t>
            </w:r>
          </w:p>
        </w:tc>
        <w:tc>
          <w:tcPr/>
          <w:p>
            <w:pPr>
              <w:pStyle w:val="Compact"/>
              <w:jc w:val="left"/>
            </w:pPr>
            <w:r>
              <w:t xml:space="preserve">R$ 5,400.00</w:t>
            </w:r>
          </w:p>
        </w:tc>
      </w:tr>
      <w:tr>
        <w:tc>
          <w:tcPr/>
          <w:p>
            <w:pPr>
              <w:pStyle w:val="Compact"/>
              <w:jc w:val="left"/>
            </w:pPr>
            <w:r>
              <w:t xml:space="preserve">03</w:t>
            </w:r>
          </w:p>
        </w:tc>
        <w:tc>
          <w:tcPr/>
          <w:p>
            <w:pPr>
              <w:pStyle w:val="Compact"/>
              <w:jc w:val="left"/>
            </w:pPr>
            <w:r>
              <w:t xml:space="preserve">Print-ready design for corporate brochure (16 pages, A4, CMYK) — including two rounds of revisions</w:t>
            </w:r>
          </w:p>
        </w:tc>
        <w:tc>
          <w:tcPr/>
          <w:p>
            <w:pPr>
              <w:pStyle w:val="Compact"/>
              <w:jc w:val="left"/>
            </w:pPr>
            <w:r>
              <w:t xml:space="preserve">1</w:t>
            </w:r>
          </w:p>
        </w:tc>
        <w:tc>
          <w:tcPr/>
          <w:p>
            <w:pPr>
              <w:pStyle w:val="Compact"/>
              <w:jc w:val="left"/>
            </w:pPr>
            <w:r>
              <w:t xml:space="preserve">R$ 6,800.00</w:t>
            </w:r>
          </w:p>
        </w:tc>
        <w:tc>
          <w:tcPr/>
          <w:p>
            <w:pPr>
              <w:pStyle w:val="Compact"/>
              <w:jc w:val="left"/>
            </w:pPr>
            <w:r>
              <w:t xml:space="preserve">R$ 6,800.00</w:t>
            </w:r>
          </w:p>
        </w:tc>
      </w:tr>
      <w:tr>
        <w:tc>
          <w:tcPr/>
          <w:p>
            <w:pPr>
              <w:pStyle w:val="Compact"/>
              <w:jc w:val="left"/>
            </w:pPr>
            <w:r>
              <w:t xml:space="preserve">04</w:t>
            </w:r>
          </w:p>
        </w:tc>
        <w:tc>
          <w:tcPr/>
          <w:p>
            <w:pPr>
              <w:pStyle w:val="Compact"/>
              <w:jc w:val="left"/>
            </w:pPr>
            <w:r>
              <w:t xml:space="preserve">Business card and letterhead design (front and back, print-ready PDF/X-4) — Graphic Designer to deliver in Brazil Rio de Janeiro format standards</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05</w:t>
            </w:r>
          </w:p>
        </w:tc>
        <w:tc>
          <w:tcPr/>
          <w:p>
            <w:pPr>
              <w:pStyle w:val="Compact"/>
              <w:jc w:val="left"/>
            </w:pPr>
            <w:r>
              <w:t xml:space="preserve">Monthly retainer for ongoing Graphic Designer support (up to 40 hours/month) — 3-month contract period, services performed in Brazil Rio de Janeiro</w:t>
            </w:r>
          </w:p>
        </w:tc>
        <w:tc>
          <w:tcPr/>
          <w:p>
            <w:pPr>
              <w:pStyle w:val="Compact"/>
              <w:jc w:val="left"/>
            </w:pPr>
            <w:r>
              <w:t xml:space="preserve">3</w:t>
            </w:r>
          </w:p>
        </w:tc>
        <w:tc>
          <w:tcPr/>
          <w:p>
            <w:pPr>
              <w:pStyle w:val="Compact"/>
              <w:jc w:val="left"/>
            </w:pPr>
            <w:r>
              <w:t xml:space="preserve">R$ 4,500.00</w:t>
            </w:r>
          </w:p>
        </w:tc>
        <w:tc>
          <w:tcPr/>
          <w:p>
            <w:pPr>
              <w:pStyle w:val="Compact"/>
              <w:jc w:val="left"/>
            </w:pPr>
            <w:r>
              <w:t xml:space="preserve">R$ 13,500.00</w:t>
            </w:r>
          </w:p>
        </w:tc>
      </w:tr>
      <w:tr>
        <w:tc>
          <w:tcPr/>
          <w:p>
            <w:pPr>
              <w:pStyle w:val="Compact"/>
              <w:jc w:val="left"/>
            </w:pPr>
            <w:r>
              <w:t xml:space="preserve">06</w:t>
            </w:r>
          </w:p>
        </w:tc>
        <w:tc>
          <w:tcPr/>
          <w:p>
            <w:pPr>
              <w:pStyle w:val="Compact"/>
              <w:jc w:val="left"/>
            </w:pPr>
            <w:r>
              <w:t xml:space="preserve">Trade show booth graphic design (3m x 3m backdrop, roll-up banners, signage) for Expo Rio 2025 — delivered in Brazil Rio de Janeiro</w:t>
            </w:r>
          </w:p>
        </w:tc>
        <w:tc>
          <w:tcPr/>
          <w:p>
            <w:pPr>
              <w:pStyle w:val="Compact"/>
              <w:jc w:val="left"/>
            </w:pPr>
            <w:r>
              <w:t xml:space="preserve">1</w:t>
            </w:r>
          </w:p>
        </w:tc>
        <w:tc>
          <w:tcPr/>
          <w:p>
            <w:pPr>
              <w:pStyle w:val="Compact"/>
              <w:jc w:val="left"/>
            </w:pPr>
            <w:r>
              <w:t xml:space="preserve">R$ 8,900.00</w:t>
            </w:r>
          </w:p>
        </w:tc>
        <w:tc>
          <w:tcPr/>
          <w:p>
            <w:pPr>
              <w:pStyle w:val="Compact"/>
              <w:jc w:val="left"/>
            </w:pPr>
            <w:r>
              <w:t xml:space="preserve">R$ 8,900.00</w:t>
            </w:r>
          </w:p>
        </w:tc>
      </w:tr>
      <w:tr>
        <w:tc>
          <w:tcPr>
            <w:gridSpan w:val="4"/>
          </w:tcPr>
          <w:p>
            <w:pPr>
              <w:pStyle w:val="Compact"/>
              <w:jc w:val="left"/>
            </w:pPr>
            <w:r>
              <w:t xml:space="preserve">SUBTOTAL</w:t>
            </w:r>
          </w:p>
        </w:tc>
        <w:tc>
          <w:tcPr/>
          <w:p>
            <w:pPr>
              <w:pStyle w:val="Compact"/>
              <w:jc w:val="left"/>
            </w:pPr>
            <w:r>
              <w:t xml:space="preserve">R$ 48,300.00</w:t>
            </w:r>
          </w:p>
        </w:tc>
      </w:tr>
      <w:tr>
        <w:tc>
          <w:tcPr>
            <w:gridSpan w:val="4"/>
          </w:tcPr>
          <w:p>
            <w:pPr>
              <w:pStyle w:val="Compact"/>
              <w:jc w:val="left"/>
            </w:pPr>
            <w:r>
              <w:t xml:space="preserve">ISS (Imposto Sobre Serviços) — 5% (Rio de Janeiro municipal tax)</w:t>
            </w:r>
          </w:p>
        </w:tc>
        <w:tc>
          <w:tcPr/>
          <w:p>
            <w:pPr>
              <w:pStyle w:val="Compact"/>
              <w:jc w:val="left"/>
            </w:pPr>
            <w:r>
              <w:t xml:space="preserve">R$ 2,415.00</w:t>
            </w:r>
          </w:p>
        </w:tc>
      </w:tr>
      <w:tr>
        <w:tc>
          <w:tcPr>
            <w:gridSpan w:val="4"/>
          </w:tcPr>
          <w:p>
            <w:pPr>
              <w:pStyle w:val="Compact"/>
              <w:jc w:val="left"/>
            </w:pPr>
            <w:r>
              <w:t xml:space="preserve">GRAND TOTAL</w:t>
            </w:r>
          </w:p>
        </w:tc>
        <w:tc>
          <w:tcPr/>
          <w:p>
            <w:pPr>
              <w:pStyle w:val="Compact"/>
              <w:jc w:val="left"/>
            </w:pPr>
            <w:r>
              <w:t xml:space="preserve">R$ 50,715.00</w:t>
            </w:r>
          </w:p>
        </w:tc>
      </w:tr>
    </w:tbl>
    <w:p>
      <w:pPr>
        <w:pStyle w:val="BodyText"/>
      </w:pPr>
      <w:r>
        <w:t xml:space="preserve">5. Terms and Conditions</w:t>
      </w:r>
    </w:p>
    <w:p>
      <w:pPr>
        <w:numPr>
          <w:ilvl w:val="0"/>
          <w:numId w:val="1001"/>
        </w:numPr>
        <w:pStyle w:val="Compact"/>
      </w:pPr>
      <w:r>
        <w:rPr>
          <w:bCs/>
          <w:b/>
        </w:rPr>
        <w:t xml:space="preserve">Place of Performance:</w:t>
      </w:r>
      <w:r>
        <w:t xml:space="preserve"> </w:t>
      </w:r>
      <w:r>
        <w:t xml:space="preserve">All services under this Purchase Order shall be performed by the Graphic Designer at the buyer's office located in Brazil Rio de Janeiro, or remotely as mutually agreed in writing. The primary delivery and presentation of all design work shall take place in Brazil Rio de Janeiro.</w:t>
      </w:r>
    </w:p>
    <w:p>
      <w:pPr>
        <w:numPr>
          <w:ilvl w:val="0"/>
          <w:numId w:val="1001"/>
        </w:numPr>
        <w:pStyle w:val="Compact"/>
      </w:pPr>
      <w:r>
        <w:rPr>
          <w:bCs/>
          <w:b/>
        </w:rPr>
        <w:t xml:space="preserve">Intellectual Property:</w:t>
      </w:r>
      <w:r>
        <w:t xml:space="preserve"> </w:t>
      </w:r>
      <w:r>
        <w:t xml:space="preserve">Upon full payment, all original Graphic Designer work products, including but not limited to logos, illustrations, layouts, and source files, shall become the exclusive property of Horizonte Digital Solutions Ltda. The Graphic Designer retains the right to display completed work in a professional portfolio, subject to a 90-day embargo period.</w:t>
      </w:r>
    </w:p>
    <w:p>
      <w:pPr>
        <w:numPr>
          <w:ilvl w:val="0"/>
          <w:numId w:val="1001"/>
        </w:numPr>
        <w:pStyle w:val="Compact"/>
      </w:pPr>
      <w:r>
        <w:rPr>
          <w:bCs/>
          <w:b/>
        </w:rPr>
        <w:t xml:space="preserve">Revisions:</w:t>
      </w:r>
      <w:r>
        <w:t xml:space="preserve"> </w:t>
      </w:r>
      <w:r>
        <w:t xml:space="preserve">Each line item includes the number of revisions specified. Additional revisions beyond the agreed scope shall be billed at R$ 180.00 per hour by the Graphic Designer.</w:t>
      </w:r>
    </w:p>
    <w:p>
      <w:pPr>
        <w:numPr>
          <w:ilvl w:val="0"/>
          <w:numId w:val="1001"/>
        </w:numPr>
        <w:pStyle w:val="Compact"/>
      </w:pPr>
      <w:r>
        <w:rPr>
          <w:bCs/>
          <w:b/>
        </w:rPr>
        <w:t xml:space="preserve">Payment Schedule:</w:t>
      </w:r>
      <w:r>
        <w:t xml:space="preserve"> </w:t>
      </w:r>
      <w:r>
        <w:t xml:space="preserve">40% advance payment upon Purchase Order acceptance; 40% upon delivery of 70% of deliverables; 20% upon final acceptance. Payment shall be made via bank transfer (TED/PIX) to the account designated by the Graphic Designer.</w:t>
      </w:r>
    </w:p>
    <w:p>
      <w:pPr>
        <w:numPr>
          <w:ilvl w:val="0"/>
          <w:numId w:val="1001"/>
        </w:numPr>
        <w:pStyle w:val="Compact"/>
      </w:pPr>
      <w:r>
        <w:rPr>
          <w:bCs/>
          <w:b/>
        </w:rPr>
        <w:t xml:space="preserve">Delivery Timeline:</w:t>
      </w:r>
      <w:r>
        <w:t xml:space="preserve"> </w:t>
      </w:r>
      <w:r>
        <w:t xml:space="preserve">The Graphic Designer shall complete all deliverables within 45 (forty-five) calendar days from the date of this Purchase Order, unless otherwise specified per line item. Delays caused by the buyer's failure to provide timely feedback shall extend the deadline accordingly.</w:t>
      </w:r>
    </w:p>
    <w:p>
      <w:pPr>
        <w:numPr>
          <w:ilvl w:val="0"/>
          <w:numId w:val="1001"/>
        </w:numPr>
        <w:pStyle w:val="Compact"/>
      </w:pPr>
      <w:r>
        <w:rPr>
          <w:bCs/>
          <w:b/>
        </w:rPr>
        <w:t xml:space="preserve">Termination:</w:t>
      </w:r>
      <w:r>
        <w:t xml:space="preserve"> </w:t>
      </w:r>
      <w:r>
        <w:t xml:space="preserve">Either party may terminate this Purchase Order with 15 (fifteen) days written notice. In the event of termination, the buyer shall pay for all services rendered up to the termination date.</w:t>
      </w:r>
    </w:p>
    <w:p>
      <w:pPr>
        <w:numPr>
          <w:ilvl w:val="0"/>
          <w:numId w:val="1001"/>
        </w:numPr>
        <w:pStyle w:val="Compact"/>
      </w:pPr>
      <w:r>
        <w:rPr>
          <w:bCs/>
          <w:b/>
        </w:rPr>
        <w:t xml:space="preserve">Governing Law:</w:t>
      </w:r>
      <w:r>
        <w:t xml:space="preserve"> </w:t>
      </w:r>
      <w:r>
        <w:t xml:space="preserve">This Purchase Order shall be governed by the laws of the Federative Republic of Brazil, with jurisdiction vested in the courts of the city of Rio de Janeiro, state of Rio de Janeiro, Brazil.</w:t>
      </w:r>
    </w:p>
    <w:p>
      <w:pPr>
        <w:numPr>
          <w:ilvl w:val="0"/>
          <w:numId w:val="1001"/>
        </w:numPr>
        <w:pStyle w:val="Compact"/>
      </w:pPr>
      <w:r>
        <w:rPr>
          <w:bCs/>
          <w:b/>
        </w:rPr>
        <w:t xml:space="preserve">Confidentiality:</w:t>
      </w:r>
      <w:r>
        <w:t xml:space="preserve"> </w:t>
      </w:r>
      <w:r>
        <w:t xml:space="preserve">The Graphic Designer agrees to maintain strict confidentiality regarding all proprietary information, trade secrets, and unreleased materials of Horizonte Digital Solutions Ltda. encountered during the performance of services in Brazil Rio de Janeiro.</w:t>
      </w:r>
    </w:p>
    <w:p>
      <w:pPr>
        <w:numPr>
          <w:ilvl w:val="0"/>
          <w:numId w:val="1001"/>
        </w:numPr>
        <w:pStyle w:val="Compact"/>
      </w:pPr>
      <w:r>
        <w:rPr>
          <w:bCs/>
          <w:b/>
        </w:rPr>
        <w:t xml:space="preserve">Compliance:</w:t>
      </w:r>
      <w:r>
        <w:t xml:space="preserve"> </w:t>
      </w:r>
      <w:r>
        <w:t xml:space="preserve">The Graphic Designer warrants that all work products shall be original and shall not infringe upon any third-party intellectual property rights under Brazilian law. The Graphic Designer shall indemnify the buyer against any claims arising from copyright or trademark infringement.</w:t>
      </w:r>
    </w:p>
    <w:p>
      <w:pPr>
        <w:pStyle w:val="FirstParagraph"/>
      </w:pPr>
      <w:r>
        <w:t xml:space="preserve">6. Acceptance and Signatures</w:t>
      </w:r>
    </w:p>
    <w:p>
      <w:pPr>
        <w:pStyle w:val="BodyText"/>
      </w:pPr>
      <w:r>
        <w:t xml:space="preserve">By signing below, both parties acknowledge and agree to all terms, conditions, and specifications outlined in this Purchase Order for the engagement of the Graphic Designer in Brazil Rio de Janeiro.</w:t>
      </w:r>
    </w:p>
    <w:p>
      <w:pPr>
        <w:pStyle w:val="BodyText"/>
      </w:pPr>
      <w:r>
        <w:rPr>
          <w:bCs/>
          <w:b/>
        </w:rPr>
        <w:t xml:space="preserve">For Horizonte Digital Solutions Ltda. (Buyer)</w:t>
      </w:r>
      <w:r>
        <w:br/>
      </w:r>
      <w:r>
        <w:t xml:space="preserve">Mariana Costa — Procurement Manager</w:t>
      </w:r>
      <w:r>
        <w:br/>
      </w:r>
      <w:r>
        <w:t xml:space="preserve">Date: ______________________</w:t>
      </w:r>
    </w:p>
    <w:p>
      <w:pPr>
        <w:pStyle w:val="BodyText"/>
      </w:pPr>
      <w:r>
        <w:rPr>
          <w:bCs/>
          <w:b/>
        </w:rPr>
        <w:t xml:space="preserve">For Carlos Eduardo Ferreira (Graphic Designer / Vendor)</w:t>
      </w:r>
      <w:r>
        <w:br/>
      </w:r>
      <w:r>
        <w:t xml:space="preserve">Carlos Eduardo Ferreira</w:t>
      </w:r>
      <w:r>
        <w:br/>
      </w:r>
      <w:r>
        <w:t xml:space="preserve">Date: ______________________</w:t>
      </w:r>
    </w:p>
    <w:p>
      <w:pPr>
        <w:pStyle w:val="BodyText"/>
      </w:pPr>
      <w:r>
        <w:rPr>
          <w:bCs/>
          <w:b/>
        </w:rPr>
        <w:t xml:space="preserve">Important Notice:</w:t>
      </w:r>
      <w:r>
        <w:t xml:space="preserve"> </w:t>
      </w:r>
      <w:r>
        <w:t xml:space="preserve">This Purchase Order is issued in accordance with Brazilian commercial law and the regulations of the city of Rio de Janeiro. The Graphic Designer is engaged as an independent contractor (autônomo) and is not an employee of Horizonte Digital Solutions Ltda. All services are to be rendered in compliance with local labor and tax regulations applicable in Brazil Rio de Janeiro. This document constitutes a binding agreement upon signature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Brazil Rio de Janeiro</dc:title>
  <dc:creator/>
  <dc:language>en</dc:language>
  <cp:keywords/>
  <dcterms:created xsi:type="dcterms:W3CDTF">2026-10-10T08:41:31Z</dcterms:created>
  <dcterms:modified xsi:type="dcterms:W3CDTF">2026-10-10T08:41:31Z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