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PO-2025-COL-BGA-0047</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Andina Creative Solutions S.A.S.</w:t>
      </w:r>
    </w:p>
    <w:p>
      <w:pPr>
        <w:pStyle w:val="BodyText"/>
      </w:pPr>
      <w:r>
        <w:rPr>
          <w:bCs/>
          <w:b/>
        </w:rPr>
        <w:t xml:space="preserve">Address:</w:t>
      </w:r>
      <w:r>
        <w:t xml:space="preserve"> </w:t>
      </w:r>
      <w:r>
        <w:t xml:space="preserve">Calle 93 #15-42, Of. 801, Zona Rosa,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procurement@andinacreative.co</w:t>
      </w:r>
    </w:p>
    <w:p>
      <w:pPr>
        <w:pStyle w:val="BodyText"/>
      </w:pPr>
      <w:r>
        <w:rPr>
          <w:bCs/>
          <w:b/>
        </w:rPr>
        <w:t xml:space="preserve">Phone:</w:t>
      </w:r>
      <w:r>
        <w:t xml:space="preserve"> </w:t>
      </w:r>
      <w:r>
        <w:t xml:space="preserve">+57 (601) 743 2210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María Fernanda Restrepo C.</w:t>
      </w:r>
    </w:p>
    <w:p>
      <w:pPr>
        <w:pStyle w:val="BodyText"/>
      </w:pPr>
      <w:r>
        <w:rPr>
          <w:bCs/>
          <w:b/>
        </w:rPr>
        <w:t xml:space="preserve">Role:</w:t>
      </w:r>
      <w:r>
        <w:t xml:space="preserve"> </w:t>
      </w:r>
      <w:r>
        <w:t xml:space="preserve">Freelance Graphic Designer</w:t>
      </w:r>
    </w:p>
    <w:p>
      <w:pPr>
        <w:pStyle w:val="BodyText"/>
      </w:pPr>
      <w:r>
        <w:rPr>
          <w:bCs/>
          <w:b/>
        </w:rPr>
        <w:t xml:space="preserve">Address:</w:t>
      </w:r>
      <w:r>
        <w:t xml:space="preserve"> </w:t>
      </w:r>
      <w:r>
        <w:t xml:space="preserve">Cra. 15 #68-30, Chapinero, Bogotá D.C., Colombia</w:t>
      </w:r>
    </w:p>
    <w:p>
      <w:pPr>
        <w:pStyle w:val="BodyText"/>
      </w:pPr>
      <w:r>
        <w:rPr>
          <w:bCs/>
          <w:b/>
        </w:rPr>
        <w:t xml:space="preserve">Identification:</w:t>
      </w:r>
      <w:r>
        <w:t xml:space="preserve"> </w:t>
      </w:r>
      <w:r>
        <w:t xml:space="preserve">C.C. 1.023.456.789</w:t>
      </w:r>
    </w:p>
    <w:p>
      <w:pPr>
        <w:pStyle w:val="BodyText"/>
      </w:pPr>
      <w:r>
        <w:rPr>
          <w:bCs/>
          <w:b/>
        </w:rPr>
        <w:t xml:space="preserve">Contact:</w:t>
      </w:r>
      <w:r>
        <w:t xml:space="preserve"> </w:t>
      </w:r>
      <w:r>
        <w:t xml:space="preserve">mrestrepo.design@gmail.com</w:t>
      </w:r>
    </w:p>
    <w:p>
      <w:pPr>
        <w:pStyle w:val="BodyText"/>
      </w:pPr>
      <w:r>
        <w:rPr>
          <w:bCs/>
          <w:b/>
        </w:rPr>
        <w:t xml:space="preserve">Phone:</w:t>
      </w:r>
      <w:r>
        <w:t xml:space="preserve"> </w:t>
      </w:r>
      <w:r>
        <w:t xml:space="preserve">+57 310 555 8892</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PO-2025-COL-BGA-0047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30,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Colombian Peso (COP)</w:t>
      </w:r>
    </w:p>
    <w:bookmarkEnd w:id="23"/>
    <w:bookmarkStart w:id="24" w:name="project-location"/>
    <w:p>
      <w:pPr>
        <w:pStyle w:val="Heading3"/>
      </w:pPr>
      <w:r>
        <w:t xml:space="preserve">Project Location</w:t>
      </w:r>
    </w:p>
    <w:p>
      <w:pPr>
        <w:pStyle w:val="FirstParagraph"/>
      </w:pPr>
      <w:r>
        <w:rPr>
          <w:bCs/>
          <w:b/>
        </w:rPr>
        <w:t xml:space="preserve">Primary Work Location:</w:t>
      </w:r>
      <w:r>
        <w:t xml:space="preserve"> </w:t>
      </w:r>
      <w:r>
        <w:t xml:space="preserve">Colombia Bogotá</w:t>
      </w:r>
    </w:p>
    <w:p>
      <w:pPr>
        <w:pStyle w:val="BodyText"/>
      </w:pPr>
      <w:r>
        <w:rPr>
          <w:bCs/>
          <w:b/>
        </w:rPr>
        <w:t xml:space="preserve">Office Address:</w:t>
      </w:r>
      <w:r>
        <w:t xml:space="preserve"> </w:t>
      </w:r>
      <w:r>
        <w:t xml:space="preserve">Calle 93 #15-42, Zona Rosa, Bogotá D.C.</w:t>
      </w:r>
    </w:p>
    <w:p>
      <w:pPr>
        <w:pStyle w:val="BodyText"/>
      </w:pPr>
      <w:r>
        <w:rPr>
          <w:bCs/>
          <w:b/>
        </w:rPr>
        <w:t xml:space="preserve">Work Mode:</w:t>
      </w:r>
      <w:r>
        <w:t xml:space="preserve"> </w:t>
      </w:r>
      <w:r>
        <w:t xml:space="preserve">Hybrid (3 days on-site in Colombia Bogotá, 2 days remote)</w:t>
      </w:r>
    </w:p>
    <w:p>
      <w:pPr>
        <w:pStyle w:val="BodyText"/>
      </w:pPr>
      <w:r>
        <w:rPr>
          <w:bCs/>
          <w:b/>
        </w:rPr>
        <w:t xml:space="preserve">Time Zone:</w:t>
      </w:r>
      <w:r>
        <w:t xml:space="preserve"> </w:t>
      </w:r>
      <w:r>
        <w:t xml:space="preserve">GMT-5 (Bogotá Standard Time)</w:t>
      </w:r>
    </w:p>
    <w:bookmarkEnd w:id="24"/>
    <w:p>
      <w:pPr>
        <w:pStyle w:val="BodyText"/>
      </w:pPr>
      <w:r>
        <w:t xml:space="preserve">Scope of Work – Graphic Designer Services</w:t>
      </w:r>
    </w:p>
    <w:p>
      <w:pPr>
        <w:pStyle w:val="BodyText"/>
      </w:pPr>
      <w:r>
        <w:t xml:space="preserve">This Purchase Order authorizes the engagement of a qualified</w:t>
      </w:r>
      <w:r>
        <w:t xml:space="preserve"> </w:t>
      </w:r>
      <w:r>
        <w:rPr>
          <w:bCs/>
          <w:b/>
        </w:rPr>
        <w:t xml:space="preserve">Graphic Designer</w:t>
      </w:r>
      <w:r>
        <w:t xml:space="preserve"> </w:t>
      </w:r>
      <w:r>
        <w:t xml:space="preserve">to deliver comprehensive visual communication services for Andina Creative Solutions S.A.S. The selected Graphic Designer will be responsible for the creation, revision, and final delivery of all brand assets, marketing collateral, and digital design materials as specified below. All work shall be performed in accordance with the creative brief provided by the Colombia Bogotá headquarters team and must adhere to the company's established brand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Deliverable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Complete brand identity refresh including logo redesign, color palette, typography system, and brand guidelines document (minimum 40 pages)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Design of 12 (twelve) social media templates for Instagram, LinkedIn, and Facebook, including animated versions for Stories and Reels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Print design for corporate brochure (16 pages, full color, CMYK) including layout, illustration, and pre-press preparation</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Web banner and landing page hero image design (responsive, 3 breakpoints) for Q3 product launch campaign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Event visual identity package for annual Colombia Bogotá industry conference (backdrop, signage, badges, program booklet, digital invitations)</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06</w:t>
            </w:r>
          </w:p>
        </w:tc>
        <w:tc>
          <w:tcPr/>
          <w:p>
            <w:pPr>
              <w:pStyle w:val="Compact"/>
              <w:jc w:val="left"/>
            </w:pPr>
            <w:r>
              <w:t xml:space="preserve">Monthly retainer for ongoing Graphic Designer support (revisions, new asset requests, brand consistency audits) – 2 months</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gridSpan w:val="4"/>
          </w:tcPr>
          <w:p>
            <w:pPr>
              <w:pStyle w:val="Compact"/>
              <w:jc w:val="right"/>
            </w:pPr>
            <w:r>
              <w:t xml:space="preserve">TOTAL AMOUNT (COP):</w:t>
            </w:r>
          </w:p>
        </w:tc>
        <w:tc>
          <w:tcPr/>
          <w:p>
            <w:pPr>
              <w:pStyle w:val="Compact"/>
              <w:jc w:val="left"/>
            </w:pPr>
            <w:r>
              <w:t xml:space="preserve">45,800,000</w:t>
            </w:r>
          </w:p>
        </w:tc>
      </w:tr>
      <w:tr>
        <w:tc>
          <w:tcPr>
            <w:gridSpan w:val="4"/>
          </w:tcPr>
          <w:p>
            <w:pPr>
              <w:pStyle w:val="Compact"/>
              <w:jc w:val="right"/>
            </w:pPr>
            <w:r>
              <w:t xml:space="preserve">IVA (19%):</w:t>
            </w:r>
          </w:p>
        </w:tc>
        <w:tc>
          <w:tcPr/>
          <w:p>
            <w:pPr>
              <w:pStyle w:val="Compact"/>
              <w:jc w:val="left"/>
            </w:pPr>
            <w:r>
              <w:t xml:space="preserve">8,702,000</w:t>
            </w:r>
          </w:p>
        </w:tc>
      </w:tr>
      <w:tr>
        <w:tc>
          <w:tcPr>
            <w:gridSpan w:val="4"/>
          </w:tcPr>
          <w:p>
            <w:pPr>
              <w:pStyle w:val="Compact"/>
              <w:jc w:val="right"/>
            </w:pPr>
            <w:r>
              <w:t xml:space="preserve">GRAND TOTAL (COP):</w:t>
            </w:r>
          </w:p>
        </w:tc>
        <w:tc>
          <w:tcPr/>
          <w:p>
            <w:pPr>
              <w:pStyle w:val="Compact"/>
              <w:jc w:val="left"/>
            </w:pPr>
            <w:r>
              <w:t xml:space="preserve">54,502,000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formal request for services. The Graphic Designer must confirm acceptance in writing within five (5) business days of receipt. Failure to respond within this period shall render this Purchase Order null and void.</w:t>
      </w:r>
    </w:p>
    <w:p>
      <w:pPr>
        <w:numPr>
          <w:ilvl w:val="0"/>
          <w:numId w:val="1001"/>
        </w:numPr>
        <w:pStyle w:val="Compact"/>
      </w:pPr>
      <w:r>
        <w:rPr>
          <w:bCs/>
          <w:b/>
        </w:rPr>
        <w:t xml:space="preserve">Work Location:</w:t>
      </w:r>
      <w:r>
        <w:t xml:space="preserve"> </w:t>
      </w:r>
      <w:r>
        <w:t xml:space="preserve">The Graphic Designer shall perform a minimum of three (3) days per week on-site at the Colombia Bogotá office located in Zona Rosa. Remote work days must be coordinated with the project manager and all deliverables must be submitted via the company's project management platform.</w:t>
      </w:r>
    </w:p>
    <w:p>
      <w:pPr>
        <w:numPr>
          <w:ilvl w:val="0"/>
          <w:numId w:val="1001"/>
        </w:numPr>
        <w:pStyle w:val="Compact"/>
      </w:pPr>
      <w:r>
        <w:rPr>
          <w:bCs/>
          <w:b/>
        </w:rPr>
        <w:t xml:space="preserve">Intellectual Property:</w:t>
      </w:r>
      <w:r>
        <w:t xml:space="preserve"> </w:t>
      </w:r>
      <w:r>
        <w:t xml:space="preserve">All designs, concepts, source files, and creative work produced under this Purchase Order shall become the exclusive property of Andina Creative Solutions S.A.S. upon full payment. The Graphic Designer retains the right to display completed work in a professional portfolio with prior written consent.</w:t>
      </w:r>
    </w:p>
    <w:p>
      <w:pPr>
        <w:numPr>
          <w:ilvl w:val="0"/>
          <w:numId w:val="1001"/>
        </w:numPr>
        <w:pStyle w:val="Compact"/>
      </w:pPr>
      <w:r>
        <w:rPr>
          <w:bCs/>
          <w:b/>
        </w:rPr>
        <w:t xml:space="preserve">Revisions:</w:t>
      </w:r>
      <w:r>
        <w:t xml:space="preserve"> </w:t>
      </w:r>
      <w:r>
        <w:t xml:space="preserve">Each deliverable includes two (2) rounds of revisions at no additional cost. Additional revision cycles beyond the included amount will be billed at COP 250,000 per hour of the Graphic Designer's time.</w:t>
      </w:r>
    </w:p>
    <w:p>
      <w:pPr>
        <w:numPr>
          <w:ilvl w:val="0"/>
          <w:numId w:val="1001"/>
        </w:numPr>
        <w:pStyle w:val="Compact"/>
      </w:pPr>
      <w:r>
        <w:rPr>
          <w:bCs/>
          <w:b/>
        </w:rPr>
        <w:t xml:space="preserve">Payment Schedule:</w:t>
      </w:r>
      <w:r>
        <w:t xml:space="preserve"> </w:t>
      </w:r>
      <w:r>
        <w:t xml:space="preserve">40% upon project kickoff, 40% upon delivery of all major deliverables, and 20% upon final acceptance and sign-off. Payment shall be made via bank transfer to the account specified by the Graphic Designer. Invoices must include the supplier's NIT and be issued in accordance with Colombian tax regulations (DIAN).</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product details encountered during the engagement in Colombia Bogotá.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Graphic Designer shall be compensated for all work completed and approved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arising from this agreement shall be subject to the jurisdiction of the commercial courts of Bogotá D.C.</w:t>
      </w:r>
    </w:p>
    <w:p>
      <w:pPr>
        <w:numPr>
          <w:ilvl w:val="0"/>
          <w:numId w:val="1001"/>
        </w:numPr>
        <w:pStyle w:val="Compact"/>
      </w:pPr>
      <w:r>
        <w:rPr>
          <w:bCs/>
          <w:b/>
        </w:rPr>
        <w:t xml:space="preserve">Compliance:</w:t>
      </w:r>
      <w:r>
        <w:t xml:space="preserve"> </w:t>
      </w:r>
      <w:r>
        <w:t xml:space="preserve">The Graphic Designer warrants that all work delivered shall be original, free of third-party intellectual property infringement, and compliant with all applicable Colombian regulations regarding advertising and visual communication.</w:t>
      </w:r>
    </w:p>
    <w:p>
      <w:pPr>
        <w:pStyle w:val="FirstParagraph"/>
      </w:pPr>
      <w:r>
        <w:t xml:space="preserve">Approval and Authorization</w:t>
      </w:r>
    </w:p>
    <w:p>
      <w:pPr>
        <w:pStyle w:val="BodyText"/>
      </w:pPr>
      <w:r>
        <w:t xml:space="preserve">This Purchase Order for Graphic Designer services in Colombia Bogotá has been reviewed and approved by the undersigned. By signing below, both parties acknowledge and agree to all terms, conditions, and deliverables outlined in this document.</w:t>
      </w:r>
    </w:p>
    <w:p>
      <w:pPr>
        <w:pStyle w:val="BodyText"/>
      </w:pPr>
      <w:r>
        <w:rPr>
          <w:bCs/>
          <w:b/>
        </w:rPr>
        <w:t xml:space="preserve">Carlos Alberto Mendoza P.</w:t>
      </w:r>
      <w:r>
        <w:br/>
      </w:r>
      <w:r>
        <w:t xml:space="preserve">Procurement Manager</w:t>
      </w:r>
      <w:r>
        <w:br/>
      </w:r>
      <w:r>
        <w:t xml:space="preserve">Andina Creative Solutions S.A.S.</w:t>
      </w:r>
      <w:r>
        <w:br/>
      </w:r>
      <w:r>
        <w:t xml:space="preserve">Date: _______________</w:t>
      </w:r>
    </w:p>
    <w:p>
      <w:pPr>
        <w:pStyle w:val="BodyText"/>
      </w:pPr>
      <w:r>
        <w:rPr>
          <w:bCs/>
          <w:b/>
        </w:rPr>
        <w:t xml:space="preserve">María Fernanda Restrepo C.</w:t>
      </w:r>
      <w:r>
        <w:br/>
      </w:r>
      <w:r>
        <w:t xml:space="preserve">Graphic Designer (Supplier)</w:t>
      </w:r>
      <w:r>
        <w:br/>
      </w:r>
      <w:r>
        <w:t xml:space="preserve">Date: _______________</w:t>
      </w:r>
    </w:p>
    <w:p>
      <w:pPr>
        <w:pStyle w:val="BodyText"/>
      </w:pPr>
      <w:r>
        <w:t xml:space="preserve">Purchase Order PO-2025-COL-BGA-0047 | Andina Creative Solutions S.A.S. | Colombia Bogotá</w:t>
      </w:r>
    </w:p>
    <w:p>
      <w:pPr>
        <w:pStyle w:val="BodyText"/>
      </w:pPr>
      <w:r>
        <w:t xml:space="preserve">This document is valid for 30 days from the date of issue. For inquiries, contact procurement@andinacreative.co</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Colombia Bogotá</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