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p>
      <w:pPr>
        <w:pStyle w:val="FirstParagraph"/>
      </w:pPr>
      <w:r>
        <w:t xml:space="preserve">PO-2025-SKL-04872</w:t>
      </w:r>
    </w:p>
    <w:p>
      <w:pPr>
        <w:pStyle w:val="BodyText"/>
      </w:pPr>
      <w:r>
        <w:t xml:space="preserve">Date: June 12, 2025</w:t>
      </w:r>
    </w:p>
    <w:bookmarkStart w:id="20" w:name="purchase-order"/>
    <w:p>
      <w:pPr>
        <w:pStyle w:val="Heading1"/>
      </w:pPr>
      <w:r>
        <w:t xml:space="preserve">PURCHASE ORDER</w:t>
      </w:r>
    </w:p>
    <w:p>
      <w:pPr>
        <w:pStyle w:val="FirstParagraph"/>
      </w:pPr>
      <w:r>
        <w:t xml:space="preserve">Professional Graphic Designer Services — Seoul, South Korea</w:t>
      </w:r>
    </w:p>
    <w:bookmarkEnd w:id="20"/>
    <w:bookmarkStart w:id="21" w:name="buyer-information"/>
    <w:p>
      <w:pPr>
        <w:pStyle w:val="Heading2"/>
      </w:pPr>
      <w:r>
        <w:t xml:space="preserve">1. Buyer Information</w:t>
      </w:r>
    </w:p>
    <w:p>
      <w:pPr>
        <w:pStyle w:val="FirstParagraph"/>
      </w:pPr>
      <w:r>
        <w:rPr>
          <w:bCs/>
          <w:b/>
        </w:rPr>
        <w:t xml:space="preserve">Company:</w:t>
      </w:r>
      <w:r>
        <w:t xml:space="preserve"> </w:t>
      </w:r>
      <w:r>
        <w:t xml:space="preserve">Hanbit Digital Media Co., Ltd.</w:t>
      </w:r>
    </w:p>
    <w:p>
      <w:pPr>
        <w:pStyle w:val="BodyText"/>
      </w:pPr>
      <w:r>
        <w:rPr>
          <w:bCs/>
          <w:b/>
        </w:rPr>
        <w:t xml:space="preserve">Address:</w:t>
      </w:r>
      <w:r>
        <w:t xml:space="preserve"> </w:t>
      </w:r>
      <w:r>
        <w:t xml:space="preserve">14F, 456 Teheran-ro, Gangnam-gu, Seoul, South Korea 06165</w:t>
      </w:r>
    </w:p>
    <w:p>
      <w:pPr>
        <w:pStyle w:val="BodyText"/>
      </w:pPr>
      <w:r>
        <w:rPr>
          <w:bCs/>
          <w:b/>
        </w:rPr>
        <w:t xml:space="preserve">Business Registration No.:</w:t>
      </w:r>
      <w:r>
        <w:t xml:space="preserve"> </w:t>
      </w:r>
      <w:r>
        <w:t xml:space="preserve">220-88-12345</w:t>
      </w:r>
    </w:p>
    <w:p>
      <w:pPr>
        <w:pStyle w:val="BodyText"/>
      </w:pPr>
      <w:r>
        <w:rPr>
          <w:bCs/>
          <w:b/>
        </w:rPr>
        <w:t xml:space="preserve">Contact Person:</w:t>
      </w:r>
      <w:r>
        <w:t xml:space="preserve"> </w:t>
      </w:r>
      <w:r>
        <w:t xml:space="preserve">Mr. Ji-hoon Park, Procurement Director</w:t>
      </w:r>
    </w:p>
    <w:p>
      <w:pPr>
        <w:pStyle w:val="BodyText"/>
      </w:pPr>
      <w:r>
        <w:rPr>
          <w:bCs/>
          <w:b/>
        </w:rPr>
        <w:t xml:space="preserve">Email:</w:t>
      </w:r>
      <w:r>
        <w:t xml:space="preserve"> </w:t>
      </w:r>
      <w:r>
        <w:t xml:space="preserve">jh.park@hanbitdigital.kr</w:t>
      </w:r>
    </w:p>
    <w:p>
      <w:pPr>
        <w:pStyle w:val="BodyText"/>
      </w:pPr>
      <w:r>
        <w:rPr>
          <w:bCs/>
          <w:b/>
        </w:rPr>
        <w:t xml:space="preserve">Phone:</w:t>
      </w:r>
      <w:r>
        <w:t xml:space="preserve"> </w:t>
      </w:r>
      <w:r>
        <w:t xml:space="preserve">+82-2-555-0147</w:t>
      </w:r>
    </w:p>
    <w:p>
      <w:pPr>
        <w:pStyle w:val="BodyText"/>
      </w:pPr>
      <w:r>
        <w:rPr>
          <w:bCs/>
          <w:b/>
        </w:rPr>
        <w:t xml:space="preserve">Vendor / Graphic Designer:</w:t>
      </w:r>
      <w:r>
        <w:t xml:space="preserve"> </w:t>
      </w:r>
      <w:r>
        <w:t xml:space="preserve">Studio Nara Creative Design</w:t>
      </w:r>
    </w:p>
    <w:p>
      <w:pPr>
        <w:pStyle w:val="BodyText"/>
      </w:pPr>
      <w:r>
        <w:rPr>
          <w:bCs/>
          <w:b/>
        </w:rPr>
        <w:t xml:space="preserve">Lead Graphic Designer:</w:t>
      </w:r>
      <w:r>
        <w:t xml:space="preserve"> </w:t>
      </w:r>
      <w:r>
        <w:t xml:space="preserve">Ms. Yuna Seo</w:t>
      </w:r>
    </w:p>
    <w:p>
      <w:pPr>
        <w:pStyle w:val="BodyText"/>
      </w:pPr>
      <w:r>
        <w:rPr>
          <w:bCs/>
          <w:b/>
        </w:rPr>
        <w:t xml:space="preserve">Address:</w:t>
      </w:r>
      <w:r>
        <w:t xml:space="preserve"> </w:t>
      </w:r>
      <w:r>
        <w:t xml:space="preserve">3F, 78 Sillim-ro, Mapo-gu, Seoul, South Korea 03882</w:t>
      </w:r>
    </w:p>
    <w:p>
      <w:pPr>
        <w:pStyle w:val="BodyText"/>
      </w:pPr>
      <w:r>
        <w:rPr>
          <w:bCs/>
          <w:b/>
        </w:rPr>
        <w:t xml:space="preserve">Business Registration No.:</w:t>
      </w:r>
      <w:r>
        <w:t xml:space="preserve"> </w:t>
      </w:r>
      <w:r>
        <w:t xml:space="preserve">117-45-98763</w:t>
      </w:r>
    </w:p>
    <w:p>
      <w:pPr>
        <w:pStyle w:val="BodyText"/>
      </w:pPr>
      <w:r>
        <w:rPr>
          <w:bCs/>
          <w:b/>
        </w:rPr>
        <w:t xml:space="preserve">Email:</w:t>
      </w:r>
      <w:r>
        <w:t xml:space="preserve"> </w:t>
      </w:r>
      <w:r>
        <w:t xml:space="preserve">yuna.seo@studionara.kr</w:t>
      </w:r>
    </w:p>
    <w:p>
      <w:pPr>
        <w:pStyle w:val="BodyText"/>
      </w:pPr>
      <w:r>
        <w:rPr>
          <w:bCs/>
          <w:b/>
        </w:rPr>
        <w:t xml:space="preserve">Phone:</w:t>
      </w:r>
      <w:r>
        <w:t xml:space="preserve"> </w:t>
      </w:r>
      <w:r>
        <w:t xml:space="preserve">+82-2-334-8821</w:t>
      </w:r>
    </w:p>
    <w:bookmarkEnd w:id="21"/>
    <w:bookmarkStart w:id="22" w:name="purchase-order-summary"/>
    <w:p>
      <w:pPr>
        <w:pStyle w:val="Heading2"/>
      </w:pPr>
      <w:r>
        <w:t xml:space="preserve">2. Purchase Order Summary</w:t>
      </w:r>
    </w:p>
    <w:p>
      <w:pPr>
        <w:pStyle w:val="FirstParagraph"/>
      </w:pPr>
      <w:r>
        <w:t xml:space="preserve">This</w:t>
      </w:r>
      <w:r>
        <w:t xml:space="preserve"> </w:t>
      </w:r>
      <w:r>
        <w:t xml:space="preserve">Purchase Order</w:t>
      </w:r>
      <w:r>
        <w:t xml:space="preserve"> </w:t>
      </w:r>
      <w:r>
        <w:t xml:space="preserve">is issued by Hanbit Digital Media Co., Ltd., a corporate entity registered and operating in Seoul, South Korea, to engage the services of Studio Nara Creative Design, led by certified</w:t>
      </w:r>
      <w:r>
        <w:t xml:space="preserve"> </w:t>
      </w:r>
      <w:r>
        <w:t xml:space="preserve">Graphic Designer</w:t>
      </w:r>
      <w:r>
        <w:t xml:space="preserve"> </w:t>
      </w:r>
      <w:r>
        <w:t xml:space="preserve">Ms. Yuna Seo, for the delivery of comprehensive visual design assets. This</w:t>
      </w:r>
      <w:r>
        <w:t xml:space="preserve"> </w:t>
      </w:r>
      <w:r>
        <w:t xml:space="preserve">Purchase Order</w:t>
      </w:r>
      <w:r>
        <w:t xml:space="preserve"> </w:t>
      </w:r>
      <w:r>
        <w:t xml:space="preserve">governs all terms, deliverables, timelines, and compensation related to the</w:t>
      </w:r>
      <w:r>
        <w:t xml:space="preserve"> </w:t>
      </w:r>
      <w:r>
        <w:t xml:space="preserve">Graphic Designer</w:t>
      </w:r>
      <w:r>
        <w:t xml:space="preserve"> </w:t>
      </w:r>
      <w:r>
        <w:t xml:space="preserve">engagement. All work shall be performed in accordance with the professional standards expected of a</w:t>
      </w:r>
      <w:r>
        <w:t xml:space="preserve"> </w:t>
      </w:r>
      <w:r>
        <w:t xml:space="preserve">Graphic Designer</w:t>
      </w:r>
      <w:r>
        <w:t xml:space="preserve"> </w:t>
      </w:r>
      <w:r>
        <w:t xml:space="preserve">operating within the competitive creative market of Seoul, South Korea, and shall comply with all applicable regulations of the Republic of Korea.</w:t>
      </w:r>
    </w:p>
    <w:bookmarkEnd w:id="22"/>
    <w:bookmarkStart w:id="23" w:name="scope-of-work-line-items"/>
    <w:p>
      <w:pPr>
        <w:pStyle w:val="Heading2"/>
      </w:pPr>
      <w:r>
        <w:t xml:space="preserve">3. 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Brand identity redesign including logo, color palette, typography system, and brand guidelines document prepared by the assigned Graphic Designer</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July 15, 2025</w:t>
            </w:r>
          </w:p>
        </w:tc>
      </w:tr>
      <w:tr>
        <w:tc>
          <w:tcPr/>
          <w:p>
            <w:pPr>
              <w:pStyle w:val="Compact"/>
              <w:jc w:val="left"/>
            </w:pPr>
            <w:r>
              <w:t xml:space="preserve">02</w:t>
            </w:r>
          </w:p>
        </w:tc>
        <w:tc>
          <w:tcPr/>
          <w:p>
            <w:pPr>
              <w:pStyle w:val="Compact"/>
              <w:jc w:val="left"/>
            </w:pPr>
            <w:r>
              <w:t xml:space="preserve">Design of 12 full-page marketing brochures (print and digital) for Q3 product launch campaign in Seoul, South Korea</w:t>
            </w:r>
          </w:p>
        </w:tc>
        <w:tc>
          <w:tcPr/>
          <w:p>
            <w:pPr>
              <w:pStyle w:val="Compact"/>
              <w:jc w:val="left"/>
            </w:pPr>
            <w:r>
              <w:t xml:space="preserve">12 pages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August 1, 2025</w:t>
            </w:r>
          </w:p>
        </w:tc>
      </w:tr>
      <w:tr>
        <w:tc>
          <w:tcPr/>
          <w:p>
            <w:pPr>
              <w:pStyle w:val="Compact"/>
              <w:jc w:val="left"/>
            </w:pPr>
            <w:r>
              <w:t xml:space="preserve">03</w:t>
            </w:r>
          </w:p>
        </w:tc>
        <w:tc>
          <w:tcPr/>
          <w:p>
            <w:pPr>
              <w:pStyle w:val="Compact"/>
              <w:jc w:val="left"/>
            </w:pPr>
            <w:r>
              <w:t xml:space="preserve">Creation of 30 social media graphic templates (Instagram, Naver, KakaoTalk) optimized for the South Korean digital audience</w:t>
            </w:r>
          </w:p>
        </w:tc>
        <w:tc>
          <w:tcPr/>
          <w:p>
            <w:pPr>
              <w:pStyle w:val="Compact"/>
              <w:jc w:val="left"/>
            </w:pPr>
            <w:r>
              <w:t xml:space="preserve">30 templates</w:t>
            </w:r>
          </w:p>
        </w:tc>
        <w:tc>
          <w:tcPr/>
          <w:p>
            <w:pPr>
              <w:pStyle w:val="Compact"/>
              <w:jc w:val="left"/>
            </w:pPr>
            <w:r>
              <w:t xml:space="preserve">120,000</w:t>
            </w:r>
          </w:p>
        </w:tc>
        <w:tc>
          <w:tcPr/>
          <w:p>
            <w:pPr>
              <w:pStyle w:val="Compact"/>
              <w:jc w:val="left"/>
            </w:pPr>
            <w:r>
              <w:t xml:space="preserve">3,600,000</w:t>
            </w:r>
          </w:p>
        </w:tc>
        <w:tc>
          <w:tcPr/>
          <w:p>
            <w:pPr>
              <w:pStyle w:val="Compact"/>
              <w:jc w:val="left"/>
            </w:pPr>
            <w:r>
              <w:t xml:space="preserve">August 15, 2025</w:t>
            </w:r>
          </w:p>
        </w:tc>
      </w:tr>
      <w:tr>
        <w:tc>
          <w:tcPr/>
          <w:p>
            <w:pPr>
              <w:pStyle w:val="Compact"/>
              <w:jc w:val="left"/>
            </w:pPr>
            <w:r>
              <w:t xml:space="preserve">04</w:t>
            </w:r>
          </w:p>
        </w:tc>
        <w:tc>
          <w:tcPr/>
          <w:p>
            <w:pPr>
              <w:pStyle w:val="Compact"/>
              <w:jc w:val="left"/>
            </w:pPr>
            <w:r>
              <w:t xml:space="preserve">Exhibition booth visual design and large-format banner artwork for Seoul International Design Expo 2025</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September 1, 2025</w:t>
            </w:r>
          </w:p>
        </w:tc>
      </w:tr>
      <w:tr>
        <w:tc>
          <w:tcPr/>
          <w:p>
            <w:pPr>
              <w:pStyle w:val="Compact"/>
              <w:jc w:val="left"/>
            </w:pPr>
            <w:r>
              <w:t xml:space="preserve">05</w:t>
            </w:r>
          </w:p>
        </w:tc>
        <w:tc>
          <w:tcPr/>
          <w:p>
            <w:pPr>
              <w:pStyle w:val="Compact"/>
              <w:jc w:val="left"/>
            </w:pPr>
            <w:r>
              <w:t xml:space="preserve">Monthly retainer: Ongoing Graphic Designer support for ad-hoc design requests, revisions, and creative consultation (40 hours/month)</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July–Sept 2025</w:t>
            </w:r>
          </w:p>
        </w:tc>
      </w:tr>
      <w:tr>
        <w:tc>
          <w:tcPr>
            <w:gridSpan w:val="4"/>
          </w:tcPr>
          <w:p>
            <w:pPr>
              <w:pStyle w:val="Compact"/>
              <w:jc w:val="left"/>
            </w:pPr>
            <w:r>
              <w:t xml:space="preserve">TOTAL AMOUNT DUE (KRW)</w:t>
            </w:r>
          </w:p>
        </w:tc>
        <w:tc>
          <w:tcPr/>
          <w:p>
            <w:pPr>
              <w:pStyle w:val="Compact"/>
              <w:jc w:val="left"/>
            </w:pPr>
            <w:r>
              <w:t xml:space="preserve">19,060,000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via bank transfer to the account designated by the</w:t>
      </w:r>
      <w:r>
        <w:t xml:space="preserve"> </w:t>
      </w:r>
      <w:r>
        <w:t xml:space="preserve">Graphic Designer</w:t>
      </w:r>
      <w:r>
        <w:t xml:space="preserve"> </w:t>
      </w:r>
      <w:r>
        <w:t xml:space="preserve">vendor. The payment schedule is as follows: 40% upon acceptance of this</w:t>
      </w:r>
      <w:r>
        <w:t xml:space="preserve"> </w:t>
      </w:r>
      <w:r>
        <w:t xml:space="preserve">Purchase Order</w:t>
      </w:r>
      <w:r>
        <w:t xml:space="preserve">, 30% upon delivery of Items 01 and 02, 20% upon delivery of Items 03 and 04, and the remaining 10% upon successful completion of the monthly retainer period. All payments are denominated in Korean Won (KRW) and are subject to the standard 10% Value Added Tax (VAT) applicable in South Korea. Late payments shall incur a penalty of 1.5% per month as stipulated under Korean commercial law.</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effective upon written confirmation by both parties. The</w:t>
      </w:r>
      <w:r>
        <w:t xml:space="preserve"> </w:t>
      </w:r>
      <w:r>
        <w:t xml:space="preserve">Graphic Designer</w:t>
      </w:r>
      <w:r>
        <w:t xml:space="preserve"> </w:t>
      </w:r>
      <w:r>
        <w:t xml:space="preserve">shall acknowledge receipt within three (3) business days of issuance.</w:t>
      </w:r>
    </w:p>
    <w:p>
      <w:pPr>
        <w:numPr>
          <w:ilvl w:val="0"/>
          <w:numId w:val="1001"/>
        </w:numPr>
        <w:pStyle w:val="Compact"/>
      </w:pPr>
      <w:r>
        <w:rPr>
          <w:bCs/>
          <w:b/>
        </w:rPr>
        <w:t xml:space="preserve">Intellectual Property:</w:t>
      </w:r>
      <w:r>
        <w:t xml:space="preserve"> </w:t>
      </w:r>
      <w:r>
        <w:t xml:space="preserve">Upon full payment, all original design work, source files, and associated intellectual property created by the</w:t>
      </w:r>
      <w:r>
        <w:t xml:space="preserve"> </w:t>
      </w:r>
      <w:r>
        <w:t xml:space="preserve">Graphic Designer</w:t>
      </w:r>
      <w:r>
        <w:t xml:space="preserve"> </w:t>
      </w:r>
      <w:r>
        <w:t xml:space="preserve">shall transfer exclusively to Hanbit Digital Media Co., Ltd. The</w:t>
      </w:r>
      <w:r>
        <w:t xml:space="preserve"> </w:t>
      </w:r>
      <w:r>
        <w:t xml:space="preserve">Graphic Designer</w:t>
      </w:r>
      <w:r>
        <w:t xml:space="preserve"> </w:t>
      </w:r>
      <w:r>
        <w:t xml:space="preserve">retains the right to display completed work in a professional portfolio.</w:t>
      </w:r>
    </w:p>
    <w:p>
      <w:pPr>
        <w:numPr>
          <w:ilvl w:val="0"/>
          <w:numId w:val="1001"/>
        </w:numPr>
        <w:pStyle w:val="Compact"/>
      </w:pPr>
      <w:r>
        <w:rPr>
          <w:bCs/>
          <w:b/>
        </w:rPr>
        <w:t xml:space="preserve">Revisions:</w:t>
      </w:r>
      <w:r>
        <w:t xml:space="preserve"> </w:t>
      </w:r>
      <w:r>
        <w:t xml:space="preserve">Each line item includes up to three (3) rounds of revisions. Additional revisions requested by the buyer beyond the included rounds shall be billed at the hourly rate of KRW 150,000 per hour, as agreed upon by the</w:t>
      </w:r>
      <w:r>
        <w:t xml:space="preserve"> </w:t>
      </w:r>
      <w:r>
        <w:t xml:space="preserve">Graphic Designer</w:t>
      </w:r>
      <w:r>
        <w:t xml:space="preserve">.</w:t>
      </w:r>
    </w:p>
    <w:p>
      <w:pPr>
        <w:numPr>
          <w:ilvl w:val="0"/>
          <w:numId w:val="1001"/>
        </w:numPr>
        <w:pStyle w:val="Compact"/>
      </w:pPr>
      <w:r>
        <w:rPr>
          <w:bCs/>
          <w:b/>
        </w:rPr>
        <w:t xml:space="preserve">Compliance:</w:t>
      </w:r>
      <w:r>
        <w:t xml:space="preserve"> </w:t>
      </w:r>
      <w:r>
        <w:t xml:space="preserve">All deliverables must comply with the Korean Copyright Act, the Personal Information Protection Act of South Korea, and any relevant advertising regulations enforced in Seoul. The</w:t>
      </w:r>
      <w:r>
        <w:t xml:space="preserve"> </w:t>
      </w:r>
      <w:r>
        <w:t xml:space="preserve">Graphic Designer</w:t>
      </w:r>
      <w:r>
        <w:t xml:space="preserve"> </w:t>
      </w:r>
      <w:r>
        <w:t xml:space="preserve">warrants that all work is original and free from third-party infringement claims.</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product details shared during the course of this</w:t>
      </w:r>
      <w:r>
        <w:t xml:space="preserve"> </w:t>
      </w:r>
      <w:r>
        <w:t xml:space="preserve">Purchase Order</w:t>
      </w:r>
      <w:r>
        <w:t xml:space="preserve"> </w:t>
      </w:r>
      <w:r>
        <w:t xml:space="preserve">engagement in Seoul, South Korea.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compensate the</w:t>
      </w:r>
      <w:r>
        <w:t xml:space="preserve"> </w:t>
      </w:r>
      <w:r>
        <w:t xml:space="preserve">Graphic Designer</w:t>
      </w:r>
      <w:r>
        <w:t xml:space="preserve"> </w:t>
      </w:r>
      <w:r>
        <w:t xml:space="preserve">for all work completed and approved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Korea. Any disputes shall be resolved through the Seoul Central District Court or by arbitration under the rules of the Korean Commercial Arbitration Board.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Seoul, South Korea.</w:t>
      </w:r>
    </w:p>
    <w:bookmarkEnd w:id="25"/>
    <w:bookmarkStart w:id="26" w:name="acceptance-criteria"/>
    <w:p>
      <w:pPr>
        <w:pStyle w:val="Heading2"/>
      </w:pPr>
      <w:r>
        <w:t xml:space="preserve">6. Acceptance Criteria</w:t>
      </w:r>
    </w:p>
    <w:p>
      <w:pPr>
        <w:pStyle w:val="FirstParagraph"/>
      </w:pPr>
      <w:r>
        <w:t xml:space="preserve">All deliverables under this</w:t>
      </w:r>
      <w:r>
        <w:t xml:space="preserve"> </w:t>
      </w:r>
      <w:r>
        <w:t xml:space="preserve">Purchase Order</w:t>
      </w:r>
      <w:r>
        <w:t xml:space="preserve"> </w:t>
      </w:r>
      <w:r>
        <w:t xml:space="preserve">shall be subject to a five (5) business day review period by the buyer. The</w:t>
      </w:r>
      <w:r>
        <w:t xml:space="preserve"> </w:t>
      </w:r>
      <w:r>
        <w:t xml:space="preserve">Graphic Designer</w:t>
      </w:r>
      <w:r>
        <w:t xml:space="preserve"> </w:t>
      </w:r>
      <w:r>
        <w:t xml:space="preserve">shall be notified of any required corrections within this window. Failure to respond within the review period shall constitute deemed acceptance. Final acceptance of all project deliverables is contingent upon the</w:t>
      </w:r>
      <w:r>
        <w:t xml:space="preserve"> </w:t>
      </w:r>
      <w:r>
        <w:t xml:space="preserve">Graphic Designer</w:t>
      </w:r>
      <w:r>
        <w:t xml:space="preserve"> </w:t>
      </w:r>
      <w:r>
        <w:t xml:space="preserve">meeting the quality standards and specifications outlined in the attached creative brief, which forms an integral part of this</w:t>
      </w:r>
      <w:r>
        <w:t xml:space="preserve"> </w:t>
      </w:r>
      <w:r>
        <w:t xml:space="preserve">Purchase Order</w:t>
      </w:r>
      <w:r>
        <w:t xml:space="preserve">.</w:t>
      </w:r>
    </w:p>
    <w:bookmarkEnd w:id="26"/>
    <w:p>
      <w:pPr>
        <w:pStyle w:val="BodyText"/>
      </w:pPr>
      <w:r>
        <w:rPr>
          <w:bCs/>
          <w:b/>
        </w:rPr>
        <w:t xml:space="preserve">For and on behalf of the Buyer:</w:t>
      </w:r>
    </w:p>
    <w:p>
      <w:pPr>
        <w:pStyle w:val="BodyText"/>
      </w:pPr>
      <w:r>
        <w:t xml:space="preserve">Hanbit Digital Media Co., Ltd.</w:t>
      </w:r>
    </w:p>
    <w:p>
      <w:pPr>
        <w:pStyle w:val="BodyText"/>
      </w:pPr>
      <w:r>
        <w:t xml:space="preserve">Name: Ji-hoon Park  |  Title: Procurement Director  |  Date: ____________</w:t>
      </w:r>
    </w:p>
    <w:p>
      <w:pPr>
        <w:pStyle w:val="BodyText"/>
      </w:pPr>
      <w:r>
        <w:t xml:space="preserve">Company Seal (Injang):</w:t>
      </w:r>
    </w:p>
    <w:p>
      <w:pPr>
        <w:pStyle w:val="BodyText"/>
      </w:pPr>
      <w:r>
        <w:rPr>
          <w:bCs/>
          <w:b/>
        </w:rPr>
        <w:t xml:space="preserve">For and on behalf of the Graphic Designer Vendor:</w:t>
      </w:r>
    </w:p>
    <w:p>
      <w:pPr>
        <w:pStyle w:val="BodyText"/>
      </w:pPr>
      <w:r>
        <w:t xml:space="preserve">Studio Nara Creative Design</w:t>
      </w:r>
    </w:p>
    <w:p>
      <w:pPr>
        <w:pStyle w:val="BodyText"/>
      </w:pPr>
      <w:r>
        <w:t xml:space="preserve">Name: Yuna Seo  |  Title: Lead Graphic Designer  |  Date: ____________</w:t>
      </w:r>
    </w:p>
    <w:p>
      <w:pPr>
        <w:pStyle w:val="BodyText"/>
      </w:pPr>
      <w:r>
        <w:t xml:space="preserve">Company Seal (Injang):</w:t>
      </w:r>
    </w:p>
    <w:p>
      <w:pPr>
        <w:pStyle w:val="BodyText"/>
      </w:pPr>
      <w:r>
        <w:t xml:space="preserve">This Purchase Order (PO-2025-SKL-04872) was prepared and issued in Seoul, South Korea. © 2025 Hanbit Digital Media Co., Ltd. All rights reserved.</w:t>
      </w:r>
    </w:p>
    <w:p>
      <w:pPr>
        <w:pStyle w:val="BodyText"/>
      </w:pPr>
      <w:r>
        <w:t xml:space="preserve">Document Reference: Procurement Dept. / Creative Services Division / Graphic Designer Engagement / FY2025-Q3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Seoul, South Korea</dc:title>
  <dc:creator/>
  <dc:language>en</dc:language>
  <cp:keywords/>
  <dcterms:created xsi:type="dcterms:W3CDTF">2026-10-10T09:07:45Z</dcterms:created>
  <dcterms:modified xsi:type="dcterms:W3CDTF">2026-10-10T09:07:45Z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