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Graphic</w:t>
      </w:r>
      <w:r>
        <w:t xml:space="preserve"> </w:t>
      </w:r>
      <w:r>
        <w:t xml:space="preserve">Designer</w:t>
      </w:r>
      <w:r>
        <w:t xml:space="preserve"> </w:t>
      </w:r>
      <w:r>
        <w:t xml:space="preserve">Services</w:t>
      </w:r>
      <w:r>
        <w:t xml:space="preserve"> </w:t>
      </w:r>
      <w:r>
        <w:t xml:space="preserve">-</w:t>
      </w:r>
      <w:r>
        <w:t xml:space="preserve"> </w:t>
      </w:r>
      <w:r>
        <w:t xml:space="preserve">Sri</w:t>
      </w:r>
      <w:r>
        <w:t xml:space="preserve"> </w:t>
      </w:r>
      <w:r>
        <w:t xml:space="preserve">Lanka</w:t>
      </w:r>
      <w:r>
        <w:t xml:space="preserve"> </w:t>
      </w:r>
      <w:r>
        <w:t xml:space="preserve">Colombo</w:t>
      </w:r>
    </w:p>
    <w:bookmarkStart w:id="20" w:name="purchase-order"/>
    <w:p>
      <w:pPr>
        <w:pStyle w:val="Heading1"/>
      </w:pPr>
      <w:r>
        <w:t xml:space="preserve">PURCHASE ORDER</w:t>
      </w:r>
    </w:p>
    <w:p>
      <w:pPr>
        <w:pStyle w:val="FirstParagraph"/>
      </w:pPr>
      <w:r>
        <w:t xml:space="preserve">Professional Graphic Designer Services – Sri Lanka Colombo</w:t>
      </w:r>
    </w:p>
    <w:bookmarkEnd w:id="20"/>
    <w:p>
      <w:pPr>
        <w:pStyle w:val="BodyText"/>
      </w:pPr>
      <w:r>
        <w:rPr>
          <w:bCs/>
          <w:b/>
        </w:rPr>
        <w:t xml:space="preserve">Purchase Order No.:</w:t>
      </w:r>
      <w:r>
        <w:t xml:space="preserve"> </w:t>
      </w:r>
      <w:r>
        <w:t xml:space="preserve">PO/SLC/2025/0047</w:t>
      </w:r>
    </w:p>
    <w:p>
      <w:pPr>
        <w:pStyle w:val="BodyText"/>
      </w:pPr>
      <w:r>
        <w:rPr>
          <w:bCs/>
          <w:b/>
        </w:rPr>
        <w:t xml:space="preserve">Date of Issue:</w:t>
      </w:r>
      <w:r>
        <w:t xml:space="preserve"> </w:t>
      </w:r>
      <w:r>
        <w:t xml:space="preserve">15 June 2025</w:t>
      </w:r>
    </w:p>
    <w:p>
      <w:pPr>
        <w:pStyle w:val="BodyText"/>
      </w:pPr>
      <w:r>
        <w:rPr>
          <w:bCs/>
          <w:b/>
        </w:rPr>
        <w:t xml:space="preserve">Delivery Location:</w:t>
      </w:r>
      <w:r>
        <w:t xml:space="preserve"> </w:t>
      </w:r>
      <w:r>
        <w:t xml:space="preserve">Sri Lanka Colombo</w:t>
      </w:r>
    </w:p>
    <w:p>
      <w:pPr>
        <w:pStyle w:val="BodyText"/>
      </w:pPr>
      <w:r>
        <w:rPr>
          <w:bCs/>
          <w:b/>
        </w:rPr>
        <w:t xml:space="preserve">Payment Terms:</w:t>
      </w:r>
      <w:r>
        <w:t xml:space="preserve"> </w:t>
      </w:r>
      <w:r>
        <w:t xml:space="preserve">Net 30 Days</w:t>
      </w:r>
    </w:p>
    <w:p>
      <w:pPr>
        <w:pStyle w:val="BodyText"/>
      </w:pPr>
      <w:r>
        <w:t xml:space="preserve">1. PARTIES INVOLVED</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Buyer (Purchasing Entity)</w:t>
            </w:r>
          </w:p>
        </w:tc>
        <w:tc>
          <w:tcPr/>
          <w:p>
            <w:pPr>
              <w:pStyle w:val="Compact"/>
              <w:jc w:val="left"/>
            </w:pPr>
            <w:r>
              <w:t xml:space="preserve">Supplier (Service Provider)</w:t>
            </w:r>
          </w:p>
        </w:tc>
      </w:tr>
      <w:tr>
        <w:tc>
          <w:tcPr/>
          <w:p>
            <w:pPr>
              <w:pStyle w:val="Compact"/>
              <w:jc w:val="left"/>
            </w:pPr>
            <w:r>
              <w:rPr>
                <w:bCs/>
                <w:b/>
              </w:rPr>
              <w:t xml:space="preserve">Company:</w:t>
            </w:r>
            <w:r>
              <w:t xml:space="preserve"> </w:t>
            </w:r>
            <w:r>
              <w:t xml:space="preserve">Lankan Creative Solutions (Pvt) Ltd.</w:t>
            </w:r>
            <w:r>
              <w:br/>
            </w:r>
            <w:r>
              <w:rPr>
                <w:bCs/>
                <w:b/>
              </w:rPr>
              <w:t xml:space="preserve">Address:</w:t>
            </w:r>
            <w:r>
              <w:t xml:space="preserve"> </w:t>
            </w:r>
            <w:r>
              <w:t xml:space="preserve">No. 42, Galle Road, Colombo 03, Sri Lanka Colombo</w:t>
            </w:r>
            <w:r>
              <w:br/>
            </w:r>
            <w:r>
              <w:rPr>
                <w:bCs/>
                <w:b/>
              </w:rPr>
              <w:t xml:space="preserve">Contact:</w:t>
            </w:r>
            <w:r>
              <w:t xml:space="preserve"> </w:t>
            </w:r>
            <w:r>
              <w:t xml:space="preserve">procurement@lankancreative.lk</w:t>
            </w:r>
            <w:r>
              <w:br/>
            </w:r>
            <w:r>
              <w:rPr>
                <w:bCs/>
                <w:b/>
              </w:rPr>
              <w:t xml:space="preserve">Phone:</w:t>
            </w:r>
            <w:r>
              <w:t xml:space="preserve"> </w:t>
            </w:r>
            <w:r>
              <w:t xml:space="preserve">+94 11 234 5678</w:t>
            </w:r>
            <w:r>
              <w:br/>
            </w:r>
            <w:r>
              <w:rPr>
                <w:bCs/>
                <w:b/>
              </w:rPr>
              <w:t xml:space="preserve">TIN:</w:t>
            </w:r>
            <w:r>
              <w:t xml:space="preserve"> </w:t>
            </w:r>
            <w:r>
              <w:t xml:space="preserve">700123456-0000</w:t>
            </w:r>
          </w:p>
        </w:tc>
        <w:tc>
          <w:tcPr/>
          <w:p>
            <w:pPr>
              <w:pStyle w:val="Compact"/>
              <w:jc w:val="left"/>
            </w:pPr>
            <w:r>
              <w:rPr>
                <w:bCs/>
                <w:b/>
              </w:rPr>
              <w:t xml:space="preserve">Company:</w:t>
            </w:r>
            <w:r>
              <w:t xml:space="preserve"> </w:t>
            </w:r>
            <w:r>
              <w:t xml:space="preserve">PixelCraft Design Studio</w:t>
            </w:r>
            <w:r>
              <w:br/>
            </w:r>
            <w:r>
              <w:rPr>
                <w:bCs/>
                <w:b/>
              </w:rPr>
              <w:t xml:space="preserve">Address:</w:t>
            </w:r>
            <w:r>
              <w:t xml:space="preserve"> </w:t>
            </w:r>
            <w:r>
              <w:t xml:space="preserve">18, Sir James Peiris Mawatha, Colombo 02, Sri Lanka Colombo</w:t>
            </w:r>
            <w:r>
              <w:br/>
            </w:r>
            <w:r>
              <w:rPr>
                <w:bCs/>
                <w:b/>
              </w:rPr>
              <w:t xml:space="preserve">Contact:</w:t>
            </w:r>
            <w:r>
              <w:t xml:space="preserve"> </w:t>
            </w:r>
            <w:r>
              <w:t xml:space="preserve">hello@pixelcraft.lk</w:t>
            </w:r>
            <w:r>
              <w:br/>
            </w:r>
            <w:r>
              <w:rPr>
                <w:bCs/>
                <w:b/>
              </w:rPr>
              <w:t xml:space="preserve">Phone:</w:t>
            </w:r>
            <w:r>
              <w:t xml:space="preserve"> </w:t>
            </w:r>
            <w:r>
              <w:t xml:space="preserve">+94 11 567 8901</w:t>
            </w:r>
            <w:r>
              <w:br/>
            </w:r>
            <w:r>
              <w:rPr>
                <w:bCs/>
                <w:b/>
              </w:rPr>
              <w:t xml:space="preserve">TIN:</w:t>
            </w:r>
            <w:r>
              <w:t xml:space="preserve"> </w:t>
            </w:r>
            <w:r>
              <w:t xml:space="preserve">700987654-0000</w:t>
            </w:r>
          </w:p>
        </w:tc>
      </w:tr>
    </w:tbl>
    <w:p>
      <w:pPr>
        <w:pStyle w:val="BodyText"/>
      </w:pPr>
      <w:r>
        <w:t xml:space="preserve">2. DESCRIPTION OF SERVICES – GRAPHIC DESIGNER ENGAGEMENT</w:t>
      </w:r>
    </w:p>
    <w:p>
      <w:pPr>
        <w:pStyle w:val="BodyText"/>
      </w:pPr>
      <w:r>
        <w:t xml:space="preserve">This Purchase Order is issued by Lankan Creative Solutions (Pvt) Ltd. to formally engage the services of a qualified</w:t>
      </w:r>
      <w:r>
        <w:t xml:space="preserve"> </w:t>
      </w:r>
      <w:r>
        <w:rPr>
          <w:bCs/>
          <w:b/>
        </w:rPr>
        <w:t xml:space="preserve">Graphic Designer</w:t>
      </w:r>
      <w:r>
        <w:t xml:space="preserve"> </w:t>
      </w:r>
      <w:r>
        <w:t xml:space="preserve">through PixelCraft Design Studio for a comprehensive branding and visual communication project. The Graphic Designer shall be based in and operate out of Sri Lanka Colombo, ensuring local market awareness, cultural sensitivity, and proximity to the client's headquarters. The scope of work encompasses the development of a complete visual identity system, marketing collateral, digital assets, and print-ready materials tailored for the Sri Lankan consumer market and international distribution.</w:t>
      </w:r>
    </w:p>
    <w:p>
      <w:pPr>
        <w:pStyle w:val="BodyText"/>
      </w:pPr>
      <w:r>
        <w:t xml:space="preserve">3. LINE ITEMS AND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Graphic Designer Service</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(LKR)</w:t>
            </w:r>
          </w:p>
        </w:tc>
        <w:tc>
          <w:tcPr/>
          <w:p>
            <w:pPr>
              <w:pStyle w:val="Compact"/>
              <w:jc w:val="left"/>
            </w:pPr>
            <w:r>
              <w:t xml:space="preserve">Total (LKR)</w:t>
            </w:r>
          </w:p>
        </w:tc>
      </w:tr>
      <w:tr>
        <w:tc>
          <w:tcPr/>
          <w:p>
            <w:pPr>
              <w:pStyle w:val="Compact"/>
              <w:jc w:val="left"/>
            </w:pPr>
            <w:r>
              <w:t xml:space="preserve">01</w:t>
            </w:r>
          </w:p>
        </w:tc>
        <w:tc>
          <w:tcPr/>
          <w:p>
            <w:pPr>
              <w:pStyle w:val="Compact"/>
              <w:jc w:val="left"/>
            </w:pPr>
            <w:r>
              <w:t xml:space="preserve">Brand Identity Development – Logo design, color palette, typography system, and brand guidelines document prepared by the assigned Graphic Designer</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450,000.00</w:t>
            </w:r>
          </w:p>
        </w:tc>
        <w:tc>
          <w:tcPr/>
          <w:p>
            <w:pPr>
              <w:pStyle w:val="Compact"/>
              <w:jc w:val="left"/>
            </w:pPr>
            <w:r>
              <w:t xml:space="preserve">450,000.00</w:t>
            </w:r>
          </w:p>
        </w:tc>
      </w:tr>
      <w:tr>
        <w:tc>
          <w:tcPr/>
          <w:p>
            <w:pPr>
              <w:pStyle w:val="Compact"/>
              <w:jc w:val="left"/>
            </w:pPr>
            <w:r>
              <w:t xml:space="preserve">02</w:t>
            </w:r>
          </w:p>
        </w:tc>
        <w:tc>
          <w:tcPr/>
          <w:p>
            <w:pPr>
              <w:pStyle w:val="Compact"/>
              <w:jc w:val="left"/>
            </w:pPr>
            <w:r>
              <w:t xml:space="preserve">Marketing Collateral Design – Business cards, letterheads, brochures, and product packaging designed by the Graphic Designer for print production in Sri Lanka Colombo</w:t>
            </w:r>
          </w:p>
        </w:tc>
        <w:tc>
          <w:tcPr/>
          <w:p>
            <w:pPr>
              <w:pStyle w:val="Compact"/>
              <w:jc w:val="left"/>
            </w:pPr>
            <w:r>
              <w:t xml:space="preserve">12</w:t>
            </w:r>
          </w:p>
        </w:tc>
        <w:tc>
          <w:tcPr/>
          <w:p>
            <w:pPr>
              <w:pStyle w:val="Compact"/>
              <w:jc w:val="left"/>
            </w:pPr>
            <w:r>
              <w:t xml:space="preserve">Pieces</w:t>
            </w:r>
          </w:p>
        </w:tc>
        <w:tc>
          <w:tcPr/>
          <w:p>
            <w:pPr>
              <w:pStyle w:val="Compact"/>
              <w:jc w:val="left"/>
            </w:pPr>
            <w:r>
              <w:t xml:space="preserve">18,500.00</w:t>
            </w:r>
          </w:p>
        </w:tc>
        <w:tc>
          <w:tcPr/>
          <w:p>
            <w:pPr>
              <w:pStyle w:val="Compact"/>
              <w:jc w:val="left"/>
            </w:pPr>
            <w:r>
              <w:t xml:space="preserve">222,000.00</w:t>
            </w:r>
          </w:p>
        </w:tc>
      </w:tr>
      <w:tr>
        <w:tc>
          <w:tcPr/>
          <w:p>
            <w:pPr>
              <w:pStyle w:val="Compact"/>
              <w:jc w:val="left"/>
            </w:pPr>
            <w:r>
              <w:t xml:space="preserve">03</w:t>
            </w:r>
          </w:p>
        </w:tc>
        <w:tc>
          <w:tcPr/>
          <w:p>
            <w:pPr>
              <w:pStyle w:val="Compact"/>
              <w:jc w:val="left"/>
            </w:pPr>
            <w:r>
              <w:t xml:space="preserve">Digital Asset Creation – Social media templates, email banners, website hero images, and presentation decks crafted by the Graphic Designer</w:t>
            </w:r>
          </w:p>
        </w:tc>
        <w:tc>
          <w:tcPr/>
          <w:p>
            <w:pPr>
              <w:pStyle w:val="Compact"/>
              <w:jc w:val="left"/>
            </w:pPr>
            <w:r>
              <w:t xml:space="preserve">25</w:t>
            </w:r>
          </w:p>
        </w:tc>
        <w:tc>
          <w:tcPr/>
          <w:p>
            <w:pPr>
              <w:pStyle w:val="Compact"/>
              <w:jc w:val="left"/>
            </w:pPr>
            <w:r>
              <w:t xml:space="preserve">Assets</w:t>
            </w:r>
          </w:p>
        </w:tc>
        <w:tc>
          <w:tcPr/>
          <w:p>
            <w:pPr>
              <w:pStyle w:val="Compact"/>
              <w:jc w:val="left"/>
            </w:pPr>
            <w:r>
              <w:t xml:space="preserve">12,000.00</w:t>
            </w:r>
          </w:p>
        </w:tc>
        <w:tc>
          <w:tcPr/>
          <w:p>
            <w:pPr>
              <w:pStyle w:val="Compact"/>
              <w:jc w:val="left"/>
            </w:pPr>
            <w:r>
              <w:t xml:space="preserve">300,000.00</w:t>
            </w:r>
          </w:p>
        </w:tc>
      </w:tr>
      <w:tr>
        <w:tc>
          <w:tcPr/>
          <w:p>
            <w:pPr>
              <w:pStyle w:val="Compact"/>
              <w:jc w:val="left"/>
            </w:pPr>
            <w:r>
              <w:t xml:space="preserve">04</w:t>
            </w:r>
          </w:p>
        </w:tc>
        <w:tc>
          <w:tcPr/>
          <w:p>
            <w:pPr>
              <w:pStyle w:val="Compact"/>
              <w:jc w:val="left"/>
            </w:pPr>
            <w:r>
              <w:t xml:space="preserve">Illustration and Infographic Services – Custom illustrations and data visualization infographics produced by the Graphic Designer for annual report and investor presentations</w:t>
            </w:r>
          </w:p>
        </w:tc>
        <w:tc>
          <w:tcPr/>
          <w:p>
            <w:pPr>
              <w:pStyle w:val="Compact"/>
              <w:jc w:val="left"/>
            </w:pPr>
            <w:r>
              <w:t xml:space="preserve">8</w:t>
            </w:r>
          </w:p>
        </w:tc>
        <w:tc>
          <w:tcPr/>
          <w:p>
            <w:pPr>
              <w:pStyle w:val="Compact"/>
              <w:jc w:val="left"/>
            </w:pPr>
            <w:r>
              <w:t xml:space="preserve">Pieces</w:t>
            </w:r>
          </w:p>
        </w:tc>
        <w:tc>
          <w:tcPr/>
          <w:p>
            <w:pPr>
              <w:pStyle w:val="Compact"/>
              <w:jc w:val="left"/>
            </w:pPr>
            <w:r>
              <w:t xml:space="preserve">35,000.00</w:t>
            </w:r>
          </w:p>
        </w:tc>
        <w:tc>
          <w:tcPr/>
          <w:p>
            <w:pPr>
              <w:pStyle w:val="Compact"/>
              <w:jc w:val="left"/>
            </w:pPr>
            <w:r>
              <w:t xml:space="preserve">280,000.00</w:t>
            </w:r>
          </w:p>
        </w:tc>
      </w:tr>
      <w:tr>
        <w:tc>
          <w:tcPr/>
          <w:p>
            <w:pPr>
              <w:pStyle w:val="Compact"/>
              <w:jc w:val="left"/>
            </w:pPr>
            <w:r>
              <w:t xml:space="preserve">05</w:t>
            </w:r>
          </w:p>
        </w:tc>
        <w:tc>
          <w:tcPr/>
          <w:p>
            <w:pPr>
              <w:pStyle w:val="Compact"/>
              <w:jc w:val="left"/>
            </w:pPr>
            <w:r>
              <w:t xml:space="preserve">Ongoing Design Support – Monthly retainer for the Graphic Designer to handle ad-hoc design requests, revisions, and brand consistency audits in Sri Lanka Colombo</w:t>
            </w:r>
          </w:p>
        </w:tc>
        <w:tc>
          <w:tcPr/>
          <w:p>
            <w:pPr>
              <w:pStyle w:val="Compact"/>
              <w:jc w:val="left"/>
            </w:pPr>
            <w:r>
              <w:t xml:space="preserve">6</w:t>
            </w:r>
          </w:p>
        </w:tc>
        <w:tc>
          <w:tcPr/>
          <w:p>
            <w:pPr>
              <w:pStyle w:val="Compact"/>
              <w:jc w:val="left"/>
            </w:pPr>
            <w:r>
              <w:t xml:space="preserve">Months</w:t>
            </w:r>
          </w:p>
        </w:tc>
        <w:tc>
          <w:tcPr/>
          <w:p>
            <w:pPr>
              <w:pStyle w:val="Compact"/>
              <w:jc w:val="left"/>
            </w:pPr>
            <w:r>
              <w:t xml:space="preserve">150,000.00</w:t>
            </w:r>
          </w:p>
        </w:tc>
        <w:tc>
          <w:tcPr/>
          <w:p>
            <w:pPr>
              <w:pStyle w:val="Compact"/>
              <w:jc w:val="left"/>
            </w:pPr>
            <w:r>
              <w:t xml:space="preserve">900,000.00</w:t>
            </w:r>
          </w:p>
        </w:tc>
      </w:tr>
      <w:tr>
        <w:tc>
          <w:tcPr/>
          <w:p>
            <w:pPr>
              <w:pStyle w:val="Compact"/>
              <w:jc w:val="left"/>
            </w:pPr>
            <w:r>
              <w:t xml:space="preserve">06</w:t>
            </w:r>
          </w:p>
        </w:tc>
        <w:tc>
          <w:tcPr/>
          <w:p>
            <w:pPr>
              <w:pStyle w:val="Compact"/>
              <w:jc w:val="left"/>
            </w:pPr>
            <w:r>
              <w:t xml:space="preserve">Print Production Coordination – The Graphic Designer shall coordinate with local printers in Sri Lanka Colombo to ensure color accuracy, material selection, and quality control of all physical deliverables</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85,000.00</w:t>
            </w:r>
          </w:p>
        </w:tc>
        <w:tc>
          <w:tcPr/>
          <w:p>
            <w:pPr>
              <w:pStyle w:val="Compact"/>
              <w:jc w:val="left"/>
            </w:pPr>
            <w:r>
              <w:t xml:space="preserve">85,000.00</w:t>
            </w:r>
          </w:p>
        </w:tc>
      </w:tr>
      <w:tr>
        <w:tc>
          <w:tcPr>
            <w:gridSpan w:val="5"/>
          </w:tcPr>
          <w:p>
            <w:pPr>
              <w:pStyle w:val="Compact"/>
              <w:jc w:val="right"/>
            </w:pPr>
            <w:r>
              <w:t xml:space="preserve">Subtotal:</w:t>
            </w:r>
          </w:p>
        </w:tc>
        <w:tc>
          <w:tcPr/>
          <w:p>
            <w:pPr>
              <w:pStyle w:val="Compact"/>
              <w:jc w:val="left"/>
            </w:pPr>
            <w:r>
              <w:t xml:space="preserve">2,237,000.00</w:t>
            </w:r>
          </w:p>
        </w:tc>
      </w:tr>
      <w:tr>
        <w:tc>
          <w:tcPr>
            <w:gridSpan w:val="5"/>
          </w:tcPr>
          <w:p>
            <w:pPr>
              <w:pStyle w:val="Compact"/>
              <w:jc w:val="right"/>
            </w:pPr>
            <w:r>
              <w:t xml:space="preserve">VAT @ 18% (Sri Lanka):</w:t>
            </w:r>
          </w:p>
        </w:tc>
        <w:tc>
          <w:tcPr/>
          <w:p>
            <w:pPr>
              <w:pStyle w:val="Compact"/>
              <w:jc w:val="left"/>
            </w:pPr>
            <w:r>
              <w:t xml:space="preserve">402,660.00</w:t>
            </w:r>
          </w:p>
        </w:tc>
      </w:tr>
      <w:tr>
        <w:tc>
          <w:tcPr>
            <w:gridSpan w:val="5"/>
          </w:tcPr>
          <w:p>
            <w:pPr>
              <w:pStyle w:val="Compact"/>
              <w:jc w:val="right"/>
            </w:pPr>
            <w:r>
              <w:t xml:space="preserve">GRAND TOTAL (LKR):</w:t>
            </w:r>
          </w:p>
        </w:tc>
        <w:tc>
          <w:tcPr/>
          <w:p>
            <w:pPr>
              <w:pStyle w:val="Compact"/>
              <w:jc w:val="left"/>
            </w:pPr>
            <w:r>
              <w:t xml:space="preserve">2,639,660.00</w:t>
            </w:r>
          </w:p>
        </w:tc>
      </w:tr>
    </w:tbl>
    <w:p>
      <w:pPr>
        <w:pStyle w:val="BodyText"/>
      </w:pPr>
      <w:r>
        <w:t xml:space="preserve">4. TERMS AND CONDITIONS</w:t>
      </w:r>
    </w:p>
    <w:p>
      <w:pPr>
        <w:numPr>
          <w:ilvl w:val="0"/>
          <w:numId w:val="1001"/>
        </w:numPr>
        <w:pStyle w:val="Compact"/>
      </w:pPr>
      <w:r>
        <w:rPr>
          <w:bCs/>
          <w:b/>
        </w:rPr>
        <w:t xml:space="preserve">Scope and Deliverables:</w:t>
      </w:r>
      <w:r>
        <w:t xml:space="preserve"> </w:t>
      </w:r>
      <w:r>
        <w:t xml:space="preserve">The Graphic Designer shall deliver all work products in accordance with the specifications outlined in this Purchase Order. All final files shall be provided in industry-standard formats (AI, PSD, PDF, PNG, SVG) with full source files and editable layers.</w:t>
      </w:r>
    </w:p>
    <w:p>
      <w:pPr>
        <w:numPr>
          <w:ilvl w:val="0"/>
          <w:numId w:val="1001"/>
        </w:numPr>
        <w:pStyle w:val="Compact"/>
      </w:pPr>
      <w:r>
        <w:rPr>
          <w:bCs/>
          <w:b/>
        </w:rPr>
        <w:t xml:space="preserve">Timeline:</w:t>
      </w:r>
      <w:r>
        <w:t xml:space="preserve"> </w:t>
      </w:r>
      <w:r>
        <w:t xml:space="preserve">The initial brand identity package shall be delivered within 30 calendar days from the date of this Purchase Order. Subsequent deliverables shall follow the project schedule agreed upon in the Statement of Work. The monthly retainer period commences upon completion of the initial project phase.</w:t>
      </w:r>
    </w:p>
    <w:p>
      <w:pPr>
        <w:numPr>
          <w:ilvl w:val="0"/>
          <w:numId w:val="1001"/>
        </w:numPr>
        <w:pStyle w:val="Compact"/>
      </w:pPr>
      <w:r>
        <w:rPr>
          <w:bCs/>
          <w:b/>
        </w:rPr>
        <w:t xml:space="preserve">Revisions:</w:t>
      </w:r>
      <w:r>
        <w:t xml:space="preserve"> </w:t>
      </w:r>
      <w:r>
        <w:t xml:space="preserve">Each design deliverable includes up to three (3) rounds of revisions. Additional revisions beyond the included rounds shall be billed at LKR 8,000 per hour for the Graphic Designer's time.</w:t>
      </w:r>
    </w:p>
    <w:p>
      <w:pPr>
        <w:numPr>
          <w:ilvl w:val="0"/>
          <w:numId w:val="1001"/>
        </w:numPr>
        <w:pStyle w:val="Compact"/>
      </w:pPr>
      <w:r>
        <w:rPr>
          <w:bCs/>
          <w:b/>
        </w:rPr>
        <w:t xml:space="preserve">Payment Schedule:</w:t>
      </w:r>
      <w:r>
        <w:t xml:space="preserve"> </w:t>
      </w:r>
      <w:r>
        <w:t xml:space="preserve">40% advance payment upon acceptance of this Purchase Order, 30% upon delivery of the brand identity package, 20% upon completion of all marketing collateral, and 10% upon final acceptance of the monthly retainer period. All payments shall be made via bank transfer to the supplier's account in Sri Lanka Colombo.</w:t>
      </w:r>
    </w:p>
    <w:p>
      <w:pPr>
        <w:numPr>
          <w:ilvl w:val="0"/>
          <w:numId w:val="1001"/>
        </w:numPr>
        <w:pStyle w:val="Compact"/>
      </w:pPr>
      <w:r>
        <w:rPr>
          <w:bCs/>
          <w:b/>
        </w:rPr>
        <w:t xml:space="preserve">Intellectual Property:</w:t>
      </w:r>
      <w:r>
        <w:t xml:space="preserve"> </w:t>
      </w:r>
      <w:r>
        <w:t xml:space="preserve">Upon full and final payment, all intellectual property rights to the original work created by the Graphic Designer shall transfer to the Buyer. The Graphic Designer retains the right to display the work in their professional portfolio unless otherwise agreed in writing.</w:t>
      </w:r>
    </w:p>
    <w:p>
      <w:pPr>
        <w:numPr>
          <w:ilvl w:val="0"/>
          <w:numId w:val="1001"/>
        </w:numPr>
        <w:pStyle w:val="Compact"/>
      </w:pPr>
      <w:r>
        <w:rPr>
          <w:bCs/>
          <w:b/>
        </w:rPr>
        <w:t xml:space="preserve">Confidentiality:</w:t>
      </w:r>
      <w:r>
        <w:t xml:space="preserve"> </w:t>
      </w:r>
      <w:r>
        <w:t xml:space="preserve">The Graphic Designer shall treat all client information, brand assets, and project details as strictly confidential. This obligation shall survive the termination of this Purchase Order for a period of two (2) years.</w:t>
      </w:r>
    </w:p>
    <w:p>
      <w:pPr>
        <w:numPr>
          <w:ilvl w:val="0"/>
          <w:numId w:val="1001"/>
        </w:numPr>
        <w:pStyle w:val="Compact"/>
      </w:pPr>
      <w:r>
        <w:rPr>
          <w:bCs/>
          <w:b/>
        </w:rPr>
        <w:t xml:space="preserve">Termination:</w:t>
      </w:r>
      <w:r>
        <w:t xml:space="preserve"> </w:t>
      </w:r>
      <w:r>
        <w:t xml:space="preserve">Either party may terminate this Purchase Order with fourteen (14) days written notice. In the event of termination, the Buyer shall pay for all services rendered up to the date of termination.</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Democratic Socialist Republic of Sri Lanka. Any disputes shall be resolved through arbitration in Sri Lanka Colombo in accordance with the Arbitration Act of Sri Lanka.</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 regulations, or public health emergencies affecting operations in Sri Lanka Colombo.</w:t>
      </w:r>
    </w:p>
    <w:p>
      <w:pPr>
        <w:pStyle w:val="FirstParagraph"/>
      </w:pPr>
      <w:r>
        <w:t xml:space="preserve">5. ACCEPTANCE AND AUTHORIZATION</w:t>
      </w:r>
    </w:p>
    <w:p>
      <w:pPr>
        <w:pStyle w:val="BodyText"/>
      </w:pPr>
      <w:r>
        <w:t xml:space="preserve">By signing below, both parties acknowledge and agree to the terms, conditions, and scope of work defined in this Purchase Order for the engagement of the Graphic Designer services in Sri Lanka Colombo. This document constitutes a binding agreement between the parties upon execution.</w:t>
      </w:r>
    </w:p>
    <w:p>
      <w:pPr>
        <w:pStyle w:val="BodyText"/>
      </w:pPr>
      <w:r>
        <w:rPr>
          <w:bCs/>
          <w:b/>
        </w:rPr>
        <w:t xml:space="preserve">For and on behalf of the Buyer</w:t>
      </w:r>
      <w:r>
        <w:br/>
      </w:r>
      <w:r>
        <w:t xml:space="preserve">Lankan Creative Solutions (Pvt) Ltd.</w:t>
      </w:r>
      <w:r>
        <w:br/>
      </w:r>
      <w:r>
        <w:br/>
      </w:r>
      <w:r>
        <w:t xml:space="preserve">Name: _________________________</w:t>
      </w:r>
      <w:r>
        <w:br/>
      </w:r>
      <w:r>
        <w:t xml:space="preserve">Title: Procurement Manager</w:t>
      </w:r>
      <w:r>
        <w:br/>
      </w:r>
      <w:r>
        <w:t xml:space="preserve">Date: _________________________</w:t>
      </w:r>
    </w:p>
    <w:p>
      <w:pPr>
        <w:pStyle w:val="BodyText"/>
      </w:pPr>
      <w:r>
        <w:rPr>
          <w:bCs/>
          <w:b/>
        </w:rPr>
        <w:t xml:space="preserve">For and on behalf of the Supplier</w:t>
      </w:r>
      <w:r>
        <w:br/>
      </w:r>
      <w:r>
        <w:t xml:space="preserve">PixelCraft Design Studio</w:t>
      </w:r>
      <w:r>
        <w:br/>
      </w:r>
      <w:r>
        <w:br/>
      </w:r>
      <w:r>
        <w:t xml:space="preserve">Name: _________________________</w:t>
      </w:r>
      <w:r>
        <w:br/>
      </w:r>
      <w:r>
        <w:t xml:space="preserve">Title: Lead Graphic Designer / Director</w:t>
      </w:r>
      <w:r>
        <w:br/>
      </w:r>
      <w:r>
        <w:t xml:space="preserve">Date: _________________________</w:t>
      </w:r>
    </w:p>
    <w:p>
      <w:pPr>
        <w:pStyle w:val="BodyText"/>
      </w:pPr>
      <w:r>
        <w:t xml:space="preserve">This Purchase Order (PO/SLC/2025/0047) is valid for 60 days from the date of issue. All services are to be performed in Sri Lanka Colombo. This document is the property of Lankan Creative Solutions (Pvt) Ltd. Unauthorized reproduction is prohibited. For queries regarding this Purchase Order or the Graphic Designer engagement, contact the Procurement Department at procurement@lankancreative.lk.</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Graphic Designer Services - Sri Lanka Colombo</dc:title>
  <dc:creator/>
  <dc:language>en</dc:language>
  <cp:keywords/>
  <dcterms:created xsi:type="dcterms:W3CDTF">2026-10-10T08:37:21Z</dcterms:created>
  <dcterms:modified xsi:type="dcterms:W3CDTF">2026-10-10T08:37:21Z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