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Services Procurement — Graphic Designer Engagement</w:t>
      </w:r>
    </w:p>
    <w:p>
      <w:pPr>
        <w:pStyle w:val="BodyText"/>
      </w:pPr>
      <w:r>
        <w:t xml:space="preserve">Thailand Bangkok</w:t>
      </w:r>
      <w:r>
        <w:t xml:space="preserve"> </w:t>
      </w:r>
      <w:r>
        <w:t xml:space="preserve"> |  Document Reference: PO-THB-2025-0472</w:t>
      </w:r>
    </w:p>
    <w:bookmarkEnd w:id="20"/>
    <w:p>
      <w:pPr>
        <w:pStyle w:val="BodyText"/>
      </w:pPr>
      <w:r>
        <w:rPr>
          <w:bCs/>
          <w:b/>
        </w:rPr>
        <w:t xml:space="preserve">Purchase Order No.:</w:t>
      </w:r>
      <w:r>
        <w:t xml:space="preserve"> </w:t>
      </w:r>
      <w:r>
        <w:t xml:space="preserve">PO-THB-2025-0472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Delivery Location:</w:t>
      </w:r>
      <w:r>
        <w:t xml:space="preserve"> </w:t>
      </w:r>
      <w:r>
        <w:t xml:space="preserve">Bangkok, Thailand</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Siam Creative Ventures Co., Ltd.</w:t>
            </w:r>
          </w:p>
        </w:tc>
      </w:tr>
      <w:tr>
        <w:tc>
          <w:tcPr/>
          <w:p>
            <w:pPr>
              <w:pStyle w:val="Compact"/>
              <w:jc w:val="left"/>
            </w:pPr>
            <w:r>
              <w:rPr>
                <w:bCs/>
                <w:b/>
              </w:rPr>
              <w:t xml:space="preserve">Address:</w:t>
            </w:r>
          </w:p>
        </w:tc>
        <w:tc>
          <w:tcPr/>
          <w:p>
            <w:pPr>
              <w:pStyle w:val="Compact"/>
              <w:jc w:val="left"/>
            </w:pPr>
            <w:r>
              <w:t xml:space="preserve">88 Sukhumvit Road, Khlong Toei, Bangkok 10110, Thailand</w:t>
            </w:r>
          </w:p>
        </w:tc>
      </w:tr>
      <w:tr>
        <w:tc>
          <w:tcPr/>
          <w:p>
            <w:pPr>
              <w:pStyle w:val="Compact"/>
              <w:jc w:val="left"/>
            </w:pPr>
            <w:r>
              <w:rPr>
                <w:bCs/>
                <w:b/>
              </w:rPr>
              <w:t xml:space="preserve">Tax ID (VAT):</w:t>
            </w:r>
          </w:p>
        </w:tc>
        <w:tc>
          <w:tcPr/>
          <w:p>
            <w:pPr>
              <w:pStyle w:val="Compact"/>
              <w:jc w:val="left"/>
            </w:pPr>
            <w:r>
              <w:t xml:space="preserve">0105558901234</w:t>
            </w:r>
          </w:p>
        </w:tc>
      </w:tr>
      <w:tr>
        <w:tc>
          <w:tcPr/>
          <w:p>
            <w:pPr>
              <w:pStyle w:val="Compact"/>
              <w:jc w:val="left"/>
            </w:pPr>
            <w:r>
              <w:rPr>
                <w:bCs/>
                <w:b/>
              </w:rPr>
              <w:t xml:space="preserve">Contact Person:</w:t>
            </w:r>
          </w:p>
        </w:tc>
        <w:tc>
          <w:tcPr/>
          <w:p>
            <w:pPr>
              <w:pStyle w:val="Compact"/>
              <w:jc w:val="left"/>
            </w:pPr>
            <w:r>
              <w:t xml:space="preserve">Ms. Ananya Chaiyasit, Procurement Manager</w:t>
            </w:r>
          </w:p>
        </w:tc>
      </w:tr>
      <w:tr>
        <w:tc>
          <w:tcPr/>
          <w:p>
            <w:pPr>
              <w:pStyle w:val="Compact"/>
              <w:jc w:val="left"/>
            </w:pPr>
            <w:r>
              <w:rPr>
                <w:bCs/>
                <w:b/>
              </w:rPr>
              <w:t xml:space="preserve">Email / Phone:</w:t>
            </w:r>
          </w:p>
        </w:tc>
        <w:tc>
          <w:tcPr/>
          <w:p>
            <w:pPr>
              <w:pStyle w:val="Compact"/>
              <w:jc w:val="left"/>
            </w:pPr>
            <w:r>
              <w:t xml:space="preserve">procurement@siamcreative.co.th / +66 2 255 4890</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Bangkok Pixel Studio Co., Ltd.</w:t>
            </w:r>
          </w:p>
        </w:tc>
      </w:tr>
      <w:tr>
        <w:tc>
          <w:tcPr/>
          <w:p>
            <w:pPr>
              <w:pStyle w:val="Compact"/>
              <w:jc w:val="left"/>
            </w:pPr>
            <w:r>
              <w:rPr>
                <w:bCs/>
                <w:b/>
              </w:rPr>
              <w:t xml:space="preserve">Address:</w:t>
            </w:r>
          </w:p>
        </w:tc>
        <w:tc>
          <w:tcPr/>
          <w:p>
            <w:pPr>
              <w:pStyle w:val="Compact"/>
              <w:jc w:val="left"/>
            </w:pPr>
            <w:r>
              <w:t xml:space="preserve">214 Ratchadamri Road, Lumphini, Pathum Wan, Bangkok 10330, Thailand</w:t>
            </w:r>
          </w:p>
        </w:tc>
      </w:tr>
      <w:tr>
        <w:tc>
          <w:tcPr/>
          <w:p>
            <w:pPr>
              <w:pStyle w:val="Compact"/>
              <w:jc w:val="left"/>
            </w:pPr>
            <w:r>
              <w:rPr>
                <w:bCs/>
                <w:b/>
              </w:rPr>
              <w:t xml:space="preserve">Tax ID (VAT):</w:t>
            </w:r>
          </w:p>
        </w:tc>
        <w:tc>
          <w:tcPr/>
          <w:p>
            <w:pPr>
              <w:pStyle w:val="Compact"/>
              <w:jc w:val="left"/>
            </w:pPr>
            <w:r>
              <w:t xml:space="preserve">0105561234567</w:t>
            </w:r>
          </w:p>
        </w:tc>
      </w:tr>
      <w:tr>
        <w:tc>
          <w:tcPr/>
          <w:p>
            <w:pPr>
              <w:pStyle w:val="Compact"/>
              <w:jc w:val="left"/>
            </w:pPr>
            <w:r>
              <w:rPr>
                <w:bCs/>
                <w:b/>
              </w:rPr>
              <w:t xml:space="preserve">Contact Person:</w:t>
            </w:r>
          </w:p>
        </w:tc>
        <w:tc>
          <w:tcPr/>
          <w:p>
            <w:pPr>
              <w:pStyle w:val="Compact"/>
              <w:jc w:val="left"/>
            </w:pPr>
            <w:r>
              <w:t xml:space="preserve">Mr. Somchai Prasert, Lead Graphic Designer &amp; Account Director</w:t>
            </w:r>
          </w:p>
        </w:tc>
      </w:tr>
      <w:tr>
        <w:tc>
          <w:tcPr/>
          <w:p>
            <w:pPr>
              <w:pStyle w:val="Compact"/>
              <w:jc w:val="left"/>
            </w:pPr>
            <w:r>
              <w:rPr>
                <w:bCs/>
                <w:b/>
              </w:rPr>
              <w:t xml:space="preserve">Email / Phone:</w:t>
            </w:r>
          </w:p>
        </w:tc>
        <w:tc>
          <w:tcPr/>
          <w:p>
            <w:pPr>
              <w:pStyle w:val="Compact"/>
              <w:jc w:val="left"/>
            </w:pPr>
            <w:r>
              <w:t xml:space="preserve">studio@bangkokpixel.co.th / +66 2 651 7723</w:t>
            </w:r>
          </w:p>
        </w:tc>
      </w:tr>
    </w:tbl>
    <w:p>
      <w:pPr>
        <w:pStyle w:val="BodyText"/>
      </w:pPr>
      <w:r>
        <w:t xml:space="preserve">3. Scope of Work &amp; Itemized Services</w:t>
      </w:r>
    </w:p>
    <w:p>
      <w:pPr>
        <w:pStyle w:val="BodyText"/>
      </w:pPr>
      <w:r>
        <w:t xml:space="preserve">This</w:t>
      </w:r>
      <w:r>
        <w:t xml:space="preserve"> </w:t>
      </w:r>
      <w:r>
        <w:t xml:space="preserve">Purchase Order</w:t>
      </w:r>
      <w:r>
        <w:t xml:space="preserve"> </w:t>
      </w:r>
      <w:r>
        <w:t xml:space="preserve">is issued by Siam Creative Ventures Co., Ltd. to Bangkok Pixel Studio Co., Ltd. for the engagement of a senior</w:t>
      </w:r>
      <w:r>
        <w:t xml:space="preserve"> </w:t>
      </w:r>
      <w:r>
        <w:t xml:space="preserve">Graphic Designer</w:t>
      </w:r>
      <w:r>
        <w:t xml:space="preserve"> </w:t>
      </w:r>
      <w:r>
        <w:t xml:space="preserve">to deliver comprehensive visual design services. All work shall be performed in accordance with the professional standards expected in the</w:t>
      </w:r>
      <w:r>
        <w:t xml:space="preserve"> </w:t>
      </w:r>
      <w:r>
        <w:t xml:space="preserve">Thailand Bangkok</w:t>
      </w:r>
      <w:r>
        <w:t xml:space="preserve"> </w:t>
      </w:r>
      <w:r>
        <w:t xml:space="preserve">creative industry, and all deliverables must comply with Thai advertising regulations and intellectual property laws.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Amount (THB)</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Brand Identity Design Package — The assigned</w:t>
            </w:r>
            <w:r>
              <w:t xml:space="preserve"> </w:t>
            </w:r>
            <w:r>
              <w:rPr>
                <w:bCs/>
                <w:b/>
              </w:rPr>
              <w:t xml:space="preserve">Graphic Designer</w:t>
            </w:r>
            <w:r>
              <w:t xml:space="preserve"> </w:t>
            </w:r>
            <w:r>
              <w:t xml:space="preserve">shall develop a complete brand identity system including logo, color palette, typography guidelines, and brand book for the client's new product line. All design assets to be delivered in vector (AI, SVG) and raster (PNG, JPG) formats.</w:t>
            </w:r>
          </w:p>
        </w:tc>
        <w:tc>
          <w:tcPr/>
          <w:p>
            <w:pPr>
              <w:pStyle w:val="Compact"/>
              <w:jc w:val="left"/>
            </w:pPr>
            <w:r>
              <w:t xml:space="preserve">1 Package</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10 July 2025</w:t>
            </w:r>
          </w:p>
        </w:tc>
      </w:tr>
      <w:tr>
        <w:tc>
          <w:tcPr/>
          <w:p>
            <w:pPr>
              <w:pStyle w:val="Compact"/>
              <w:jc w:val="left"/>
            </w:pPr>
            <w:r>
              <w:t xml:space="preserve">2</w:t>
            </w:r>
          </w:p>
        </w:tc>
        <w:tc>
          <w:tcPr/>
          <w:p>
            <w:pPr>
              <w:pStyle w:val="Compact"/>
              <w:jc w:val="left"/>
            </w:pPr>
            <w:r>
              <w:t xml:space="preserve">Digital Marketing Collateral — Design of 24 social media templates, 6 email newsletter layouts, and 4 landing page hero banners. The</w:t>
            </w:r>
            <w:r>
              <w:t xml:space="preserve"> </w:t>
            </w:r>
            <w:r>
              <w:rPr>
                <w:bCs/>
                <w:b/>
              </w:rPr>
              <w:t xml:space="preserve">Graphic Designer</w:t>
            </w:r>
            <w:r>
              <w:t xml:space="preserve"> </w:t>
            </w:r>
            <w:r>
              <w:t xml:space="preserve">shall ensure all assets are optimized for platforms including Facebook, Instagram, LINE, and the company website. Work to be conducted at the Bangkok Pixel Studio office in Pathum Wan,</w:t>
            </w:r>
            <w:r>
              <w:t xml:space="preserve"> </w:t>
            </w:r>
            <w:r>
              <w:rPr>
                <w:bCs/>
                <w:b/>
              </w:rPr>
              <w:t xml:space="preserve">Thailand Bangkok</w:t>
            </w:r>
            <w:r>
              <w:t xml:space="preserve">.</w:t>
            </w:r>
          </w:p>
        </w:tc>
        <w:tc>
          <w:tcPr/>
          <w:p>
            <w:pPr>
              <w:pStyle w:val="Compact"/>
              <w:jc w:val="left"/>
            </w:pPr>
            <w:r>
              <w:t xml:space="preserve">34 Assets</w:t>
            </w:r>
          </w:p>
        </w:tc>
        <w:tc>
          <w:tcPr/>
          <w:p>
            <w:pPr>
              <w:pStyle w:val="Compact"/>
              <w:jc w:val="left"/>
            </w:pPr>
            <w:r>
              <w:t xml:space="preserve">2,800.00</w:t>
            </w:r>
          </w:p>
        </w:tc>
        <w:tc>
          <w:tcPr/>
          <w:p>
            <w:pPr>
              <w:pStyle w:val="Compact"/>
              <w:jc w:val="left"/>
            </w:pPr>
            <w:r>
              <w:t xml:space="preserve">95,200.00</w:t>
            </w:r>
          </w:p>
        </w:tc>
        <w:tc>
          <w:tcPr/>
          <w:p>
            <w:pPr>
              <w:pStyle w:val="Compact"/>
              <w:jc w:val="left"/>
            </w:pPr>
            <w:r>
              <w:t xml:space="preserve">25 July 2025</w:t>
            </w:r>
          </w:p>
        </w:tc>
      </w:tr>
      <w:tr>
        <w:tc>
          <w:tcPr/>
          <w:p>
            <w:pPr>
              <w:pStyle w:val="Compact"/>
              <w:jc w:val="left"/>
            </w:pPr>
            <w:r>
              <w:t xml:space="preserve">3</w:t>
            </w:r>
          </w:p>
        </w:tc>
        <w:tc>
          <w:tcPr/>
          <w:p>
            <w:pPr>
              <w:pStyle w:val="Compact"/>
              <w:jc w:val="left"/>
            </w:pPr>
            <w:r>
              <w:t xml:space="preserve">Print &amp; Packaging Design — Design of product packaging (3 SKUs), a 16-page product catalog, and 2 large-format outdoor billboard designs (3m x 6m). The</w:t>
            </w:r>
            <w:r>
              <w:t xml:space="preserve"> </w:t>
            </w:r>
            <w:r>
              <w:rPr>
                <w:bCs/>
                <w:b/>
              </w:rPr>
              <w:t xml:space="preserve">Graphic Designer</w:t>
            </w:r>
            <w:r>
              <w:t xml:space="preserve"> </w:t>
            </w:r>
            <w:r>
              <w:t xml:space="preserve">shall prepare all files for print with appropriate bleed, CMYK color profiles, and Thai-language typography. Pre-press review to be conducted in</w:t>
            </w:r>
            <w:r>
              <w:t xml:space="preserve"> </w:t>
            </w:r>
            <w:r>
              <w:rPr>
                <w:bCs/>
                <w:b/>
              </w:rPr>
              <w:t xml:space="preserve">Thailand Bangkok</w:t>
            </w:r>
            <w:r>
              <w:t xml:space="preserve">.</w:t>
            </w:r>
          </w:p>
        </w:tc>
        <w:tc>
          <w:tcPr/>
          <w:p>
            <w:pPr>
              <w:pStyle w:val="Compact"/>
              <w:jc w:val="left"/>
            </w:pPr>
            <w:r>
              <w:t xml:space="preserve">6 Items</w:t>
            </w:r>
          </w:p>
        </w:tc>
        <w:tc>
          <w:tcPr/>
          <w:p>
            <w:pPr>
              <w:pStyle w:val="Compact"/>
              <w:jc w:val="left"/>
            </w:pPr>
            <w:r>
              <w:t xml:space="preserve">12,500.00</w:t>
            </w:r>
          </w:p>
        </w:tc>
        <w:tc>
          <w:tcPr/>
          <w:p>
            <w:pPr>
              <w:pStyle w:val="Compact"/>
              <w:jc w:val="left"/>
            </w:pPr>
            <w:r>
              <w:t xml:space="preserve">75,000.00</w:t>
            </w:r>
          </w:p>
        </w:tc>
        <w:tc>
          <w:tcPr/>
          <w:p>
            <w:pPr>
              <w:pStyle w:val="Compact"/>
              <w:jc w:val="left"/>
            </w:pPr>
            <w:r>
              <w:t xml:space="preserve">15 August 2025</w:t>
            </w:r>
          </w:p>
        </w:tc>
      </w:tr>
      <w:tr>
        <w:tc>
          <w:tcPr/>
          <w:p>
            <w:pPr>
              <w:pStyle w:val="Compact"/>
              <w:jc w:val="left"/>
            </w:pPr>
            <w:r>
              <w:t xml:space="preserve">4</w:t>
            </w:r>
          </w:p>
        </w:tc>
        <w:tc>
          <w:tcPr/>
          <w:p>
            <w:pPr>
              <w:pStyle w:val="Compact"/>
              <w:jc w:val="left"/>
            </w:pPr>
            <w:r>
              <w:t xml:space="preserve">Ongoing Design Support — Retainer engagement of the</w:t>
            </w:r>
            <w:r>
              <w:t xml:space="preserve"> </w:t>
            </w:r>
            <w:r>
              <w:rPr>
                <w:bCs/>
                <w:b/>
              </w:rPr>
              <w:t xml:space="preserve">Graphic Designer</w:t>
            </w:r>
            <w:r>
              <w:t xml:space="preserve"> </w:t>
            </w:r>
            <w:r>
              <w:t xml:space="preserve">for 3 months (July–September 2025) providing up to 40 hours per month of ad-hoc design support, revisions, and creative consultation. The</w:t>
            </w:r>
            <w:r>
              <w:t xml:space="preserve"> </w:t>
            </w:r>
            <w:r>
              <w:rPr>
                <w:bCs/>
                <w:b/>
              </w:rPr>
              <w:t xml:space="preserve">Graphic Designer</w:t>
            </w:r>
            <w:r>
              <w:t xml:space="preserve"> </w:t>
            </w:r>
            <w:r>
              <w:t xml:space="preserve">shall be available for in-person meetings at the client's office in Khlong Toei,</w:t>
            </w:r>
            <w:r>
              <w:t xml:space="preserve"> </w:t>
            </w:r>
            <w:r>
              <w:rPr>
                <w:bCs/>
                <w:b/>
              </w:rPr>
              <w:t xml:space="preserve">Thailand Bangkok</w:t>
            </w:r>
            <w:r>
              <w:t xml:space="preserve">, no fewer than two days per week.</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30 September 2025</w:t>
            </w:r>
          </w:p>
        </w:tc>
      </w:tr>
      <w:tr>
        <w:tc>
          <w:tcPr>
            <w:gridSpan w:val="4"/>
          </w:tcPr>
          <w:p>
            <w:pPr>
              <w:pStyle w:val="Compact"/>
              <w:jc w:val="left"/>
            </w:pPr>
            <w:r>
              <w:t xml:space="preserve">Subtotal</w:t>
            </w:r>
          </w:p>
        </w:tc>
        <w:tc>
          <w:tcPr/>
          <w:p>
            <w:pPr>
              <w:pStyle w:val="Compact"/>
              <w:jc w:val="left"/>
            </w:pPr>
            <w:r>
              <w:t xml:space="preserve">490,200.00</w:t>
            </w:r>
          </w:p>
        </w:tc>
        <w:tc>
          <w:tcPr/>
          <w:p>
            <w:pPr>
              <w:pStyle w:val="Compact"/>
            </w:pPr>
          </w:p>
        </w:tc>
      </w:tr>
      <w:tr>
        <w:tc>
          <w:tcPr>
            <w:gridSpan w:val="4"/>
          </w:tcPr>
          <w:p>
            <w:pPr>
              <w:pStyle w:val="Compact"/>
              <w:jc w:val="left"/>
            </w:pPr>
            <w:r>
              <w:t xml:space="preserve">VAT (7%)</w:t>
            </w:r>
          </w:p>
        </w:tc>
        <w:tc>
          <w:tcPr/>
          <w:p>
            <w:pPr>
              <w:pStyle w:val="Compact"/>
              <w:jc w:val="left"/>
            </w:pPr>
            <w:r>
              <w:t xml:space="preserve">34,314.00</w:t>
            </w:r>
          </w:p>
        </w:tc>
        <w:tc>
          <w:tcPr/>
          <w:p>
            <w:pPr>
              <w:pStyle w:val="Compact"/>
            </w:pPr>
          </w:p>
        </w:tc>
      </w:tr>
      <w:tr>
        <w:tc>
          <w:tcPr>
            <w:gridSpan w:val="4"/>
          </w:tcPr>
          <w:p>
            <w:pPr>
              <w:pStyle w:val="Compact"/>
              <w:jc w:val="left"/>
            </w:pPr>
            <w:r>
              <w:t xml:space="preserve">TOTAL AMOUNT DUE (THB)</w:t>
            </w:r>
          </w:p>
        </w:tc>
        <w:tc>
          <w:tcPr/>
          <w:p>
            <w:pPr>
              <w:pStyle w:val="Compact"/>
              <w:jc w:val="left"/>
            </w:pPr>
            <w:r>
              <w:t xml:space="preserve">524,514.00</w:t>
            </w:r>
          </w:p>
        </w:tc>
        <w:tc>
          <w:tcPr/>
          <w:p>
            <w:pPr>
              <w:pStyle w:val="Compact"/>
            </w:pP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agreement upon written acceptance by the supplier. The supplier must confirm acceptance in writing within five (5) business days of the issue date.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Payment:</w:t>
      </w:r>
      <w:r>
        <w:t xml:space="preserve"> </w:t>
      </w:r>
      <w:r>
        <w:t xml:space="preserve">Payment shall be made within thirty (30) days of receipt of a valid tax invoice from Bangkok Pixel Studio Co., Ltd. Payment shall be processed via bank transfer to the supplier's designated account in</w:t>
      </w:r>
      <w:r>
        <w:t xml:space="preserve"> </w:t>
      </w:r>
      <w:r>
        <w:t xml:space="preserve">Thailand Bangkok</w:t>
      </w:r>
      <w:r>
        <w:t xml:space="preserve">. The total amount due under this</w:t>
      </w:r>
      <w:r>
        <w:t xml:space="preserve"> </w:t>
      </w:r>
      <w:r>
        <w:t xml:space="preserve">Purchase Order</w:t>
      </w:r>
      <w:r>
        <w:t xml:space="preserve"> </w:t>
      </w:r>
      <w:r>
        <w:t xml:space="preserve">is Five Hundred Twenty-Four Thousand Five Hundred Fourteen Thai Baht (THB 524,514.00), inclusive of 7% Value Added Tax.</w:t>
      </w:r>
    </w:p>
    <w:p>
      <w:pPr>
        <w:numPr>
          <w:ilvl w:val="0"/>
          <w:numId w:val="1001"/>
        </w:numPr>
        <w:pStyle w:val="Compact"/>
      </w:pPr>
      <w:r>
        <w:rPr>
          <w:bCs/>
          <w:b/>
        </w:rPr>
        <w:t xml:space="preserve">Deliverables &amp; Quality:</w:t>
      </w:r>
      <w:r>
        <w:t xml:space="preserve"> </w:t>
      </w:r>
      <w:r>
        <w:t xml:space="preserve">All design work produced by the</w:t>
      </w:r>
      <w:r>
        <w:t xml:space="preserve"> </w:t>
      </w:r>
      <w:r>
        <w:t xml:space="preserve">Graphic Designer</w:t>
      </w:r>
      <w:r>
        <w:t xml:space="preserve"> </w:t>
      </w:r>
      <w:r>
        <w:t xml:space="preserve">must meet the specifications outlined in Section 3. The client reserves the right to request up to three (3) rounds of revisions per deliverable at no additional cost. Revisions beyond the agreed number shall be billed at the hourly rate of THB 2,500 per hour.</w:t>
      </w:r>
    </w:p>
    <w:p>
      <w:pPr>
        <w:numPr>
          <w:ilvl w:val="0"/>
          <w:numId w:val="1001"/>
        </w:numPr>
        <w:pStyle w:val="Compact"/>
      </w:pPr>
      <w:r>
        <w:rPr>
          <w:bCs/>
          <w:b/>
        </w:rPr>
        <w:t xml:space="preserve">Intellectual Property:</w:t>
      </w:r>
      <w:r>
        <w:t xml:space="preserve"> </w:t>
      </w:r>
      <w:r>
        <w:t xml:space="preserve">Upon full payment, all final design files, source documents, and associated intellectual property rights shall transfer exclusively to Siam Creative Ventures Co., Ltd. The</w:t>
      </w:r>
      <w:r>
        <w:t xml:space="preserve"> </w:t>
      </w:r>
      <w:r>
        <w:t xml:space="preserve">Graphic Designer</w:t>
      </w:r>
      <w:r>
        <w:t xml:space="preserve"> </w:t>
      </w:r>
      <w:r>
        <w:t xml:space="preserve">and Bangkok Pixel Studio Co., Ltd. retain the right to display completed work in their professional portfolio, subject to a 90-day embargo period from the date of final delivery.</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and all personnel of Bangkok Pixel Studio Co., Ltd. shall treat all client data, brand assets, and project information as strictly confidential. This obligation survives the termination of this</w:t>
      </w:r>
      <w:r>
        <w:t xml:space="preserve"> </w:t>
      </w:r>
      <w:r>
        <w:t xml:space="preserve">Purchase Order</w:t>
      </w:r>
      <w:r>
        <w:t xml:space="preserve"> </w:t>
      </w:r>
      <w:r>
        <w:t xml:space="preserve">for a period of two (2) years.</w:t>
      </w:r>
    </w:p>
    <w:p>
      <w:pPr>
        <w:numPr>
          <w:ilvl w:val="0"/>
          <w:numId w:val="1001"/>
        </w:numPr>
        <w:pStyle w:val="Compact"/>
      </w:pPr>
      <w:r>
        <w:rPr>
          <w:bCs/>
          <w:b/>
        </w:rPr>
        <w:t xml:space="preserve">Working Location:</w:t>
      </w:r>
      <w:r>
        <w:t xml:space="preserve"> </w:t>
      </w:r>
      <w:r>
        <w:t xml:space="preserve">All in-person work, meetings, and pre-press reviews shall take place in</w:t>
      </w:r>
      <w:r>
        <w:t xml:space="preserve"> </w:t>
      </w:r>
      <w:r>
        <w:t xml:space="preserve">Thailand Bangkok</w:t>
      </w:r>
      <w:r>
        <w:t xml:space="preserve">. The</w:t>
      </w:r>
      <w:r>
        <w:t xml:space="preserve"> </w:t>
      </w:r>
      <w:r>
        <w:t xml:space="preserve">Graphic Designer</w:t>
      </w:r>
      <w:r>
        <w:t xml:space="preserve"> </w:t>
      </w:r>
      <w:r>
        <w:t xml:space="preserve">is expected to work from the Bangkok Pixel Studio office at 214 Ratchadamri Road, Pathum Wan, Bangkok, or at the client's premises in Khlong Toei, Bangkok, as mutually agreed upon.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early termination, the client shall pay for all services rendered and approved deliverables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Thailand. Any disputes arising from this agreement shall be resolved through the courts of competent jurisdiction in</w:t>
      </w:r>
      <w:r>
        <w:t xml:space="preserve"> </w:t>
      </w:r>
      <w:r>
        <w:t xml:space="preserve">Thailand Bangkok</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w:t>
      </w:r>
      <w:r>
        <w:t xml:space="preserve"> </w:t>
      </w:r>
      <w:r>
        <w:t xml:space="preserve">Thailand Bangkok</w:t>
      </w:r>
      <w:r>
        <w:t xml:space="preserve"> </w:t>
      </w:r>
      <w:r>
        <w:t xml:space="preserve">metropolitan area.</w:t>
      </w:r>
    </w:p>
    <w:p>
      <w:pPr>
        <w:pStyle w:val="FirstParagraph"/>
      </w:pPr>
      <w:r>
        <w:t xml:space="preserve">5. Authorization &amp; Signatures</w:t>
      </w:r>
    </w:p>
    <w:p>
      <w:pPr>
        <w:pStyle w:val="BodyText"/>
      </w:pPr>
      <w:r>
        <w:rPr>
          <w:bCs/>
          <w:b/>
        </w:rPr>
        <w:t xml:space="preserve">For and on behalf of Siam Creative Ventures Co., Ltd. (Buyer)</w:t>
      </w:r>
    </w:p>
    <w:p>
      <w:pPr>
        <w:pStyle w:val="BodyText"/>
      </w:pPr>
      <w:r>
        <w:rPr>
          <w:bCs/>
          <w:b/>
        </w:rPr>
        <w:t xml:space="preserve">Name:</w:t>
      </w:r>
      <w:r>
        <w:t xml:space="preserve"> </w:t>
      </w:r>
      <w:r>
        <w:t xml:space="preserve">Ms. Ananya Chaiyasit</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Bangkok Pixel Studio Co., Ltd. (Supplier)</w:t>
      </w:r>
    </w:p>
    <w:p>
      <w:pPr>
        <w:pStyle w:val="BodyText"/>
      </w:pPr>
      <w:r>
        <w:rPr>
          <w:bCs/>
          <w:b/>
        </w:rPr>
        <w:t xml:space="preserve">Name:</w:t>
      </w:r>
      <w:r>
        <w:t xml:space="preserve"> </w:t>
      </w:r>
      <w:r>
        <w:t xml:space="preserve">Mr. Somchai Prasert</w:t>
      </w:r>
      <w:r>
        <w:br/>
      </w:r>
      <w:r>
        <w:rPr>
          <w:bCs/>
          <w:b/>
        </w:rPr>
        <w:t xml:space="preserve">Title:</w:t>
      </w:r>
      <w:r>
        <w:t xml:space="preserve"> </w:t>
      </w:r>
      <w:r>
        <w:t xml:space="preserve">Lead Graphic Designer &amp; Account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rPr>
          <w:bCs/>
          <w:b/>
        </w:rPr>
        <w:t xml:space="preserve">Purchase Order</w:t>
      </w:r>
      <w:r>
        <w:t xml:space="preserve"> </w:t>
      </w:r>
      <w:r>
        <w:t xml:space="preserve">(Ref: PO-THB-2025-0472) was prepared and issued in</w:t>
      </w:r>
      <w:r>
        <w:t xml:space="preserve"> </w:t>
      </w:r>
      <w:r>
        <w:rPr>
          <w:bCs/>
          <w:b/>
        </w:rPr>
        <w:t xml:space="preserve">Thailand Bangkok</w:t>
      </w:r>
      <w:r>
        <w:t xml:space="preserve"> </w:t>
      </w:r>
      <w:r>
        <w:t xml:space="preserve">for the procurement of</w:t>
      </w:r>
      <w:r>
        <w:t xml:space="preserve"> </w:t>
      </w:r>
      <w:r>
        <w:rPr>
          <w:bCs/>
          <w:b/>
        </w:rPr>
        <w:t xml:space="preserve">Graphic Designer</w:t>
      </w:r>
      <w:r>
        <w:t xml:space="preserve"> </w:t>
      </w:r>
      <w:r>
        <w:t xml:space="preserve">professional services. This document is valid only when signed and stamped by both parties. Unauthorised reproduction or distribution is prohibited. © 2025 Siam Creative Ventures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Thailand Bangkok</dc:title>
  <dc:creator/>
  <dc:language>en</dc:language>
  <cp:keywords/>
  <dcterms:created xsi:type="dcterms:W3CDTF">2026-10-10T09:17:19Z</dcterms:created>
  <dcterms:modified xsi:type="dcterms:W3CDTF">2026-10-10T09:17:19Z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