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for Professional Creative Services</w:t>
      </w:r>
    </w:p>
    <w:bookmarkEnd w:id="20"/>
    <w:p>
      <w:pPr>
        <w:pStyle w:val="BodyText"/>
      </w:pPr>
      <w:r>
        <w:rPr>
          <w:bCs/>
          <w:b/>
        </w:rPr>
        <w:t xml:space="preserve">Purchase Order Number:</w:t>
      </w:r>
      <w:r>
        <w:t xml:space="preserve"> </w:t>
      </w:r>
      <w:r>
        <w:t xml:space="preserve">PO-2025-LDN-004872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Brand Solutions Ltd.</w:t>
      </w:r>
    </w:p>
    <w:p>
      <w:pPr>
        <w:pStyle w:val="BodyText"/>
      </w:pPr>
      <w:r>
        <w:rPr>
          <w:bCs/>
          <w:b/>
        </w:rPr>
        <w:t xml:space="preserve">Address:</w:t>
      </w:r>
      <w:r>
        <w:t xml:space="preserve"> </w:t>
      </w:r>
      <w:r>
        <w:t xml:space="preserve">42 Regent Street, London, W1B 5AH, United Kingdom</w:t>
      </w:r>
    </w:p>
    <w:p>
      <w:pPr>
        <w:pStyle w:val="BodyText"/>
      </w:pPr>
      <w:r>
        <w:rPr>
          <w:bCs/>
          <w:b/>
        </w:rPr>
        <w:t xml:space="preserve">Registered in England &amp; Wales:</w:t>
      </w:r>
      <w:r>
        <w:t xml:space="preserve"> </w:t>
      </w:r>
      <w:r>
        <w:t xml:space="preserve">No. 09876543</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Sarah Whitfield, Procurement Director</w:t>
      </w:r>
    </w:p>
    <w:p>
      <w:pPr>
        <w:pStyle w:val="BodyText"/>
      </w:pPr>
      <w:r>
        <w:rPr>
          <w:bCs/>
          <w:b/>
        </w:rPr>
        <w:t xml:space="preserve">Email:</w:t>
      </w:r>
      <w:r>
        <w:t xml:space="preserve"> </w:t>
      </w:r>
      <w:r>
        <w:t xml:space="preserve">s.whitfield@meridianbrands.co.uk</w:t>
      </w:r>
    </w:p>
    <w:p>
      <w:pPr>
        <w:pStyle w:val="BodyText"/>
      </w:pPr>
      <w:r>
        <w:rPr>
          <w:bCs/>
          <w:b/>
        </w:rPr>
        <w:t xml:space="preserve">Telephone:</w:t>
      </w:r>
      <w:r>
        <w:t xml:space="preserve"> </w:t>
      </w:r>
      <w:r>
        <w:t xml:space="preserve">+44 (0)20 7946 0821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Creative Edge Design Studio Ltd.</w:t>
      </w:r>
    </w:p>
    <w:p>
      <w:pPr>
        <w:pStyle w:val="BodyText"/>
      </w:pPr>
      <w:r>
        <w:rPr>
          <w:bCs/>
          <w:b/>
        </w:rPr>
        <w:t xml:space="preserve">Address:</w:t>
      </w:r>
      <w:r>
        <w:t xml:space="preserve"> </w:t>
      </w:r>
      <w:r>
        <w:t xml:space="preserve">18 Shoreditch High Street, London, E1 6JP, United Kingdom</w:t>
      </w:r>
    </w:p>
    <w:p>
      <w:pPr>
        <w:pStyle w:val="BodyText"/>
      </w:pPr>
      <w:r>
        <w:rPr>
          <w:bCs/>
          <w:b/>
        </w:rPr>
        <w:t xml:space="preserve">Registered in England &amp; Wales:</w:t>
      </w:r>
      <w:r>
        <w:t xml:space="preserve"> </w:t>
      </w:r>
      <w:r>
        <w:t xml:space="preserve">No. 11223344</w:t>
      </w:r>
    </w:p>
    <w:p>
      <w:pPr>
        <w:pStyle w:val="BodyText"/>
      </w:pPr>
      <w:r>
        <w:rPr>
          <w:bCs/>
          <w:b/>
        </w:rPr>
        <w:t xml:space="preserve">VAT Number:</w:t>
      </w:r>
      <w:r>
        <w:t xml:space="preserve"> </w:t>
      </w:r>
      <w:r>
        <w:t xml:space="preserve">GB 987 6543 21</w:t>
      </w:r>
    </w:p>
    <w:p>
      <w:pPr>
        <w:pStyle w:val="BodyText"/>
      </w:pPr>
      <w:r>
        <w:rPr>
          <w:bCs/>
          <w:b/>
        </w:rPr>
        <w:t xml:space="preserve">Contact:</w:t>
      </w:r>
      <w:r>
        <w:t xml:space="preserve"> </w:t>
      </w:r>
      <w:r>
        <w:t xml:space="preserve">James Okafor, Lead Graphic Designer</w:t>
      </w:r>
    </w:p>
    <w:p>
      <w:pPr>
        <w:pStyle w:val="BodyText"/>
      </w:pPr>
      <w:r>
        <w:rPr>
          <w:bCs/>
          <w:b/>
        </w:rPr>
        <w:t xml:space="preserve">Email:</w:t>
      </w:r>
      <w:r>
        <w:t xml:space="preserve"> </w:t>
      </w:r>
      <w:r>
        <w:t xml:space="preserve">j.okafor@creativeedge.co.uk</w:t>
      </w:r>
    </w:p>
    <w:p>
      <w:pPr>
        <w:pStyle w:val="BodyText"/>
      </w:pPr>
      <w:r>
        <w:rPr>
          <w:bCs/>
          <w:b/>
        </w:rPr>
        <w:t xml:space="preserve">Telephone:</w:t>
      </w:r>
      <w:r>
        <w:t xml:space="preserve"> </w:t>
      </w:r>
      <w:r>
        <w:t xml:space="preserve">+44 (0)20 7183 4456</w:t>
      </w:r>
    </w:p>
    <w:bookmarkEnd w:id="22"/>
    <w:bookmarkEnd w:id="23"/>
    <w:bookmarkStart w:id="24" w:name="X6f4f11f16c1ab52bd44f8d33b180d4dacf7970a"/>
    <w:p>
      <w:pPr>
        <w:pStyle w:val="Heading2"/>
      </w:pPr>
      <w:r>
        <w:t xml:space="preserve">2. Description of Services – Graphic Designer Engagement</w:t>
      </w:r>
    </w:p>
    <w:p>
      <w:pPr>
        <w:pStyle w:val="FirstParagraph"/>
      </w:pPr>
      <w:r>
        <w:t xml:space="preserve">This</w:t>
      </w:r>
      <w:r>
        <w:t xml:space="preserve"> </w:t>
      </w:r>
      <w:r>
        <w:t xml:space="preserve">Purchase Order</w:t>
      </w:r>
      <w:r>
        <w:t xml:space="preserve"> </w:t>
      </w:r>
      <w:r>
        <w:t xml:space="preserve">is issued by Meridian Brand Solutions Ltd. to formally procure the professional services of a</w:t>
      </w:r>
      <w:r>
        <w:t xml:space="preserve"> </w:t>
      </w:r>
      <w:r>
        <w:t xml:space="preserve">Graphic Designer</w:t>
      </w:r>
      <w:r>
        <w:t xml:space="preserve"> </w:t>
      </w:r>
      <w:r>
        <w:t xml:space="preserve">for a comprehensive brand identity and visual communication project. The</w:t>
      </w:r>
      <w:r>
        <w:t xml:space="preserve"> </w:t>
      </w:r>
      <w:r>
        <w:t xml:space="preserve">Graphic Designer</w:t>
      </w:r>
      <w:r>
        <w:t xml:space="preserve"> </w:t>
      </w:r>
      <w:r>
        <w:t xml:space="preserve">shall be engaged on a full-time basis for a period of twelve (12) weeks, commencing on 1 July 2025 and concluding on 30 July 2025. All work shall be performed at the supplier's studio premises located in</w:t>
      </w:r>
      <w:r>
        <w:t xml:space="preserve"> </w:t>
      </w:r>
      <w:r>
        <w:t xml:space="preserve">United Kingdom London</w:t>
      </w:r>
      <w:r>
        <w:t xml:space="preserve">, with mandatory on-site collaboration sessions at the buyer's offices in central</w:t>
      </w:r>
      <w:r>
        <w:t xml:space="preserve"> </w:t>
      </w:r>
      <w:r>
        <w:t xml:space="preserve">London</w:t>
      </w:r>
      <w:r>
        <w:t xml:space="preserve"> </w:t>
      </w:r>
      <w:r>
        <w:t xml:space="preserve">no fewer than three (3) times per week.</w:t>
      </w:r>
    </w:p>
    <w:p>
      <w:pPr>
        <w:pStyle w:val="BodyText"/>
      </w:pPr>
      <w:r>
        <w:t xml:space="preserve">The</w:t>
      </w:r>
      <w:r>
        <w:t xml:space="preserve"> </w:t>
      </w:r>
      <w:r>
        <w:t xml:space="preserve">Graphic Designer</w:t>
      </w:r>
      <w:r>
        <w:t xml:space="preserve"> </w:t>
      </w:r>
      <w:r>
        <w:t xml:space="preserve">is expected to deliver a complete brand identity package, including but not limited to: logo design and refinement, corporate colour palette development, typography selection and custom typeface adaptation, business stationery design, digital marketing asset templates, social media visual kits, and a comprehensive brand guidelines document. All deliverables must align with the buyer's strategic objectives and be suitable for distribution across the</w:t>
      </w:r>
      <w:r>
        <w:t xml:space="preserve"> </w:t>
      </w:r>
      <w:r>
        <w:t xml:space="preserve">United Kingdom</w:t>
      </w:r>
      <w:r>
        <w:t xml:space="preserve"> </w:t>
      </w:r>
      <w:r>
        <w:t xml:space="preserve">and international markets.</w:t>
      </w:r>
    </w:p>
    <w:bookmarkEnd w:id="24"/>
    <w:bookmarkStart w:id="25" w:name="line-items-and-pricing-schedule"/>
    <w:p>
      <w:pPr>
        <w:pStyle w:val="Heading2"/>
      </w:pPr>
      <w:r>
        <w:t xml:space="preserve">3. Line Items and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Brand Identity Development – Logo Design, Colour System &amp; Typography (Graphic Designer, 3 weeks)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Corporate Stationery &amp; Print Collateral Design (Graphic Designer, 2 weeks)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Digital Marketing &amp; Social Media Visual Asset Package (Graphic Designer, 3 weeks)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Brand Guidelines Document – 80+ Pages, Print &amp; Digital (Graphic Designer, 2 weeks)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On-Site Collaboration &amp; Client Presentation Sessions in United Kingdom London (Graphic Designer, 2 weeks)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Revisions, Final File Delivery &amp; Source File Handover (Graphic Designer, 2 weeks)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 (Excluding VAT)</w:t>
            </w:r>
          </w:p>
        </w:tc>
        <w:tc>
          <w:tcPr/>
          <w:p>
            <w:pPr>
              <w:pStyle w:val="Compact"/>
              <w:jc w:val="left"/>
            </w:pPr>
            <w:r>
              <w:t xml:space="preserve">£30,000.00</w:t>
            </w:r>
          </w:p>
        </w:tc>
      </w:tr>
      <w:tr>
        <w:tc>
          <w:tcPr>
            <w:gridSpan w:val="4"/>
          </w:tcPr>
          <w:p>
            <w:pPr>
              <w:pStyle w:val="Compact"/>
              <w:jc w:val="left"/>
            </w:pPr>
            <w:r>
              <w:t xml:space="preserve">VAT @ 20% (United Kingdom Standard Rate)</w:t>
            </w:r>
          </w:p>
        </w:tc>
        <w:tc>
          <w:tcPr/>
          <w:p>
            <w:pPr>
              <w:pStyle w:val="Compact"/>
              <w:jc w:val="left"/>
            </w:pPr>
            <w:r>
              <w:t xml:space="preserve">£6,000.00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£36,000.00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All terms are governed by the laws of England and Wales, applicable within the</w:t>
      </w:r>
      <w:r>
        <w:t xml:space="preserve"> </w:t>
      </w:r>
      <w:r>
        <w:t xml:space="preserve">United Kingdom</w:t>
      </w:r>
      <w:r>
        <w:t xml:space="preserve">.</w:t>
      </w:r>
    </w:p>
    <w:p>
      <w:pPr>
        <w:numPr>
          <w:ilvl w:val="0"/>
          <w:numId w:val="1001"/>
        </w:numPr>
        <w:pStyle w:val="Compact"/>
      </w:pPr>
      <w:r>
        <w:t xml:space="preserve">The</w:t>
      </w:r>
      <w:r>
        <w:t xml:space="preserve"> </w:t>
      </w:r>
      <w:r>
        <w:t xml:space="preserve">Graphic Designer</w:t>
      </w:r>
      <w:r>
        <w:t xml:space="preserve"> </w:t>
      </w:r>
      <w:r>
        <w:t xml:space="preserve">shall maintain professional indemnity insurance with a minimum cover of £5,000,000 for the duration of the engagement. Proof of insurance must be provided prior to commencement of work.</w:t>
      </w:r>
    </w:p>
    <w:p>
      <w:pPr>
        <w:numPr>
          <w:ilvl w:val="0"/>
          <w:numId w:val="1001"/>
        </w:numPr>
        <w:pStyle w:val="Compact"/>
      </w:pPr>
      <w:r>
        <w:t xml:space="preserve">All intellectual property rights in the final deliverables shall transfer to Meridian Brand Solutions Ltd. upon full and final payment. The</w:t>
      </w:r>
      <w:r>
        <w:t xml:space="preserve"> </w:t>
      </w:r>
      <w:r>
        <w:t xml:space="preserve">Graphic Designer</w:t>
      </w:r>
      <w:r>
        <w:t xml:space="preserve"> </w:t>
      </w:r>
      <w:r>
        <w:t xml:space="preserve">retains the right to display completed work in their professional portfolio, subject to a 90-day embargo period.</w:t>
      </w:r>
    </w:p>
    <w:p>
      <w:pPr>
        <w:numPr>
          <w:ilvl w:val="0"/>
          <w:numId w:val="1001"/>
        </w:numPr>
        <w:pStyle w:val="Compact"/>
      </w:pPr>
      <w:r>
        <w:t xml:space="preserve">Payment shall be made via BACS transfer to the supplier's nominated bank account within thirty (30) calendar days of receipt of a valid VAT invoice. Late payments shall accrue interest at the rate of 4% above the Bank of England base rate, in accordance with the Late Payment of Commercial Debts (Interest) Act 1998.</w:t>
      </w:r>
    </w:p>
    <w:p>
      <w:pPr>
        <w:numPr>
          <w:ilvl w:val="0"/>
          <w:numId w:val="1001"/>
        </w:numPr>
        <w:pStyle w:val="Compact"/>
      </w:pPr>
      <w:r>
        <w:t xml:space="preserve">The</w:t>
      </w:r>
      <w:r>
        <w:t xml:space="preserve"> </w:t>
      </w:r>
      <w:r>
        <w:t xml:space="preserve">Graphic Designer</w:t>
      </w:r>
      <w:r>
        <w:t xml:space="preserve"> </w:t>
      </w:r>
      <w:r>
        <w:t xml:space="preserve">shall provide weekly progress reports every Friday, detailing completed milestones, upcoming tasks, and any potential delays. All reports shall be submitted electronically to the buyer's procurement team.</w:t>
      </w:r>
    </w:p>
    <w:p>
      <w:pPr>
        <w:numPr>
          <w:ilvl w:val="0"/>
          <w:numId w:val="1001"/>
        </w:numPr>
        <w:pStyle w:val="Compact"/>
      </w:pPr>
      <w:r>
        <w:t xml:space="preserve">All work shall be performed in compliance with the UK Copyright, Designs and Patents Act 1988. The</w:t>
      </w:r>
      <w:r>
        <w:t xml:space="preserve"> </w:t>
      </w:r>
      <w:r>
        <w:t xml:space="preserve">Graphic Designer</w:t>
      </w:r>
      <w:r>
        <w:t xml:space="preserve"> </w:t>
      </w:r>
      <w:r>
        <w:t xml:space="preserve">warrants that all deliverables are original and do not infringe upon any third-party intellectual property rights.</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 buyer shall pay for all services rendered up to the date of termination, as certified by the</w:t>
      </w:r>
      <w:r>
        <w:t xml:space="preserve"> </w:t>
      </w:r>
      <w:r>
        <w:t xml:space="preserve">Graphic Designer</w:t>
      </w:r>
      <w:r>
        <w:t xml:space="preserve">.</w:t>
      </w:r>
    </w:p>
    <w:p>
      <w:pPr>
        <w:numPr>
          <w:ilvl w:val="0"/>
          <w:numId w:val="1001"/>
        </w:numPr>
        <w:pStyle w:val="Compact"/>
      </w:pPr>
      <w:r>
        <w:t xml:space="preserve">All on-site meetings and collaboration sessions shall take place at the buyer's premises in</w:t>
      </w:r>
      <w:r>
        <w:t xml:space="preserve"> </w:t>
      </w:r>
      <w:r>
        <w:t xml:space="preserve">United Kingdom London</w:t>
      </w:r>
      <w:r>
        <w:t xml:space="preserve"> </w:t>
      </w:r>
      <w:r>
        <w:t xml:space="preserve">(42 Regent Street, W1B 5AH). The supplier is responsible for their own travel and subsistence costs, which are included in the pricing above.</w:t>
      </w:r>
    </w:p>
    <w:p>
      <w:pPr>
        <w:numPr>
          <w:ilvl w:val="0"/>
          <w:numId w:val="1001"/>
        </w:numPr>
        <w:pStyle w:val="Compact"/>
      </w:pPr>
      <w:r>
        <w:t xml:space="preserve">Confidentiality: The</w:t>
      </w:r>
      <w:r>
        <w:t xml:space="preserve"> </w:t>
      </w:r>
      <w:r>
        <w:t xml:space="preserve">Graphic Designer</w:t>
      </w:r>
      <w:r>
        <w:t xml:space="preserve"> </w:t>
      </w:r>
      <w:r>
        <w:t xml:space="preserve">shall treat all client information, brand assets, and strategic documents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Disputes arising under this</w:t>
      </w:r>
      <w:r>
        <w:t xml:space="preserve"> </w:t>
      </w:r>
      <w:r>
        <w:t xml:space="preserve">Purchase Order</w:t>
      </w:r>
      <w:r>
        <w:t xml:space="preserve"> </w:t>
      </w:r>
      <w:r>
        <w:t xml:space="preserve">shall be resolved through mediation in</w:t>
      </w:r>
      <w:r>
        <w:t xml:space="preserve"> </w:t>
      </w:r>
      <w:r>
        <w:t xml:space="preserve">London</w:t>
      </w:r>
      <w:r>
        <w:t xml:space="preserve">, United Kingdom, before any formal legal proceedings are initiated.</w:t>
      </w:r>
    </w:p>
    <w:bookmarkEnd w:id="26"/>
    <w:bookmarkStart w:id="27" w:name="acceptance-and-delivery-criteria"/>
    <w:p>
      <w:pPr>
        <w:pStyle w:val="Heading2"/>
      </w:pPr>
      <w:r>
        <w:t xml:space="preserve">5. Acceptance and Delivery Criteria</w:t>
      </w:r>
    </w:p>
    <w:p>
      <w:pPr>
        <w:pStyle w:val="FirstParagraph"/>
      </w:pPr>
      <w:r>
        <w:t xml:space="preserve">All deliverables produced by the</w:t>
      </w:r>
      <w:r>
        <w:t xml:space="preserve"> </w:t>
      </w:r>
      <w:r>
        <w:t xml:space="preserve">Graphic Designer</w:t>
      </w:r>
      <w:r>
        <w:t xml:space="preserve"> </w:t>
      </w:r>
      <w:r>
        <w:t xml:space="preserve">shall be subject to a formal acceptance process. The buyer shall have ten (10) business days following delivery of each milestone to review and either accept or request revisions. Revisions limited to two (2) rounds per milestone are included in the</w:t>
      </w:r>
      <w:r>
        <w:t xml:space="preserve"> </w:t>
      </w:r>
      <w:r>
        <w:t xml:space="preserve">Purchase Order</w:t>
      </w:r>
      <w:r>
        <w:t xml:space="preserve"> </w:t>
      </w:r>
      <w:r>
        <w:t xml:space="preserve">value. Additional revision rounds shall be billed at the</w:t>
      </w:r>
      <w:r>
        <w:t xml:space="preserve"> </w:t>
      </w:r>
      <w:r>
        <w:t xml:space="preserve">Graphic Designer</w:t>
      </w:r>
      <w:r>
        <w:t xml:space="preserve">'s standard hourly rate of £95.00 per hour. Final acceptance of the complete project shall be confirmed in writing by the Procurement Director of Meridian Brand Solutions Ltd.</w:t>
      </w:r>
    </w:p>
    <w:bookmarkEnd w:id="27"/>
    <w:p>
      <w:pPr>
        <w:pStyle w:val="BodyText"/>
      </w:pPr>
      <w:r>
        <w:rPr>
          <w:bCs/>
          <w:b/>
        </w:rPr>
        <w:t xml:space="preserve">Authorised by (Buyer):</w:t>
      </w:r>
    </w:p>
    <w:p>
      <w:pPr>
        <w:pStyle w:val="BodyText"/>
      </w:pPr>
      <w:r>
        <w:t xml:space="preserve">Sarah Whitfield</w:t>
      </w:r>
    </w:p>
    <w:p>
      <w:pPr>
        <w:pStyle w:val="BodyText"/>
      </w:pPr>
      <w:r>
        <w:t xml:space="preserve">Procurement Director, Meridian Brand Solutions Ltd.</w:t>
      </w:r>
    </w:p>
    <w:p>
      <w:pPr>
        <w:pStyle w:val="BodyText"/>
      </w:pPr>
      <w:r>
        <w:t xml:space="preserve">Date: ____________________</w:t>
      </w:r>
    </w:p>
    <w:p>
      <w:pPr>
        <w:pStyle w:val="BodyText"/>
      </w:pPr>
      <w:r>
        <w:rPr>
          <w:bCs/>
          <w:b/>
        </w:rPr>
        <w:t xml:space="preserve">Accepted by (Supplier / Graphic Designer):</w:t>
      </w:r>
    </w:p>
    <w:p>
      <w:pPr>
        <w:pStyle w:val="BodyText"/>
      </w:pPr>
      <w:r>
        <w:t xml:space="preserve">James Okafor</w:t>
      </w:r>
    </w:p>
    <w:p>
      <w:pPr>
        <w:pStyle w:val="BodyText"/>
      </w:pPr>
      <w:r>
        <w:t xml:space="preserve">Lead Graphic Designer, Creative Edge Design Studio Ltd.</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(PO-2025-LDN-004872) was issued by Meridian Brand Solutions Ltd., 42 Regent Street, London, W1B 5AH, United Kingdom. This document pertains to the procurement of</w:t>
      </w:r>
      <w:r>
        <w:t xml:space="preserve"> </w:t>
      </w:r>
      <w:r>
        <w:t xml:space="preserve">Graphic Designer</w:t>
      </w:r>
      <w:r>
        <w:t xml:space="preserve"> </w:t>
      </w:r>
      <w:r>
        <w:t xml:space="preserve">services to be delivered in</w:t>
      </w:r>
      <w:r>
        <w:t xml:space="preserve"> </w:t>
      </w:r>
      <w:r>
        <w:t xml:space="preserve">United Kingdom London</w:t>
      </w:r>
      <w:r>
        <w:t xml:space="preserve">. All communications regarding this</w:t>
      </w:r>
      <w:r>
        <w:t xml:space="preserve"> </w:t>
      </w:r>
      <w:r>
        <w:t xml:space="preserve">Purchase Order</w:t>
      </w:r>
      <w:r>
        <w:t xml:space="preserve"> </w:t>
      </w:r>
      <w:r>
        <w:t xml:space="preserve">should reference the PO number above. This document is valid for acceptance within fourteen (14) calendar days of the issue date.</w:t>
      </w:r>
    </w:p>
    <w:p>
      <w:pPr>
        <w:pStyle w:val="BodyText"/>
      </w:pPr>
      <w:r>
        <w:t xml:space="preserve">© 2025 Meridian Brand Solutions Ltd. All rights reserved. Document generated in accordance with UK commercial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Kingdom London</dc:title>
  <dc:creator/>
  <dc:language>en</dc:language>
  <cp:keywords/>
  <dcterms:created xsi:type="dcterms:W3CDTF">2026-10-10T07:03:25Z</dcterms:created>
  <dcterms:modified xsi:type="dcterms:W3CDTF">2026-10-10T07:03:25Z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