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Purchase</w:t>
      </w:r>
      <w:r>
        <w:t xml:space="preserve"> </w:t>
      </w:r>
      <w:r>
        <w:t xml:space="preserve">Order</w:t>
      </w:r>
      <w:r>
        <w:t xml:space="preserve"> </w:t>
      </w:r>
      <w:r>
        <w:t xml:space="preserve">-</w:t>
      </w:r>
      <w:r>
        <w:t xml:space="preserve"> </w:t>
      </w:r>
      <w:r>
        <w:t xml:space="preserve">Hairdresser</w:t>
      </w:r>
      <w:r>
        <w:t xml:space="preserve"> </w:t>
      </w:r>
      <w:r>
        <w:t xml:space="preserve">Supplies</w:t>
      </w:r>
      <w:r>
        <w:t xml:space="preserve"> </w:t>
      </w:r>
      <w:r>
        <w:t xml:space="preserve">-</w:t>
      </w:r>
      <w:r>
        <w:t xml:space="preserve"> </w:t>
      </w:r>
      <w:r>
        <w:t xml:space="preserve">Saudi</w:t>
      </w:r>
      <w:r>
        <w:t xml:space="preserve"> </w:t>
      </w:r>
      <w:r>
        <w:t xml:space="preserve">Arabia</w:t>
      </w:r>
      <w:r>
        <w:t xml:space="preserve"> </w:t>
      </w:r>
      <w:r>
        <w:t xml:space="preserve">Riyadh</w:t>
      </w:r>
    </w:p>
    <w:bookmarkStart w:id="20" w:name="purchase-order"/>
    <w:p>
      <w:pPr>
        <w:pStyle w:val="Heading1"/>
      </w:pPr>
      <w:r>
        <w:t xml:space="preserve">PURCHASE ORDER</w:t>
      </w:r>
    </w:p>
    <w:p>
      <w:pPr>
        <w:pStyle w:val="FirstParagraph"/>
      </w:pPr>
      <w:r>
        <w:t xml:space="preserve">PO No. KSA-RYD-2025-04782</w:t>
      </w:r>
    </w:p>
    <w:p>
      <w:pPr>
        <w:pStyle w:val="BodyText"/>
      </w:pPr>
      <w:r>
        <w:rPr>
          <w:bCs/>
          <w:b/>
        </w:rPr>
        <w:t xml:space="preserve">Al Noor Hairdressing &amp; Beauty Salon</w:t>
      </w:r>
    </w:p>
    <w:p>
      <w:pPr>
        <w:pStyle w:val="BodyText"/>
      </w:pPr>
      <w:r>
        <w:t xml:space="preserve">Al Olaya District, King Fahd Road,</w:t>
      </w:r>
      <w:r>
        <w:t xml:space="preserve"> </w:t>
      </w:r>
      <w:r>
        <w:t xml:space="preserve">Saudi Arabia Riyadh</w:t>
      </w:r>
      <w:r>
        <w:t xml:space="preserve">, 12212</w:t>
      </w:r>
    </w:p>
    <w:p>
      <w:pPr>
        <w:pStyle w:val="BodyText"/>
      </w:pPr>
      <w:r>
        <w:t xml:space="preserve">CR No. 1010456789 | VAT No. 310123456700003 | Phone: +966 11 456 7890</w:t>
      </w:r>
    </w:p>
    <w:p>
      <w:pPr>
        <w:pStyle w:val="BodyText"/>
      </w:pPr>
      <w:r>
        <w:t xml:space="preserve">Email: procurement@alnoor-salon.sa | Commercial Registration: Kingdom of Saudi Arabia</w:t>
      </w:r>
    </w:p>
    <w:bookmarkEnd w:id="20"/>
    <w:p>
      <w:pPr>
        <w:pStyle w:val="BodyText"/>
      </w:pPr>
      <w:r>
        <w:rPr>
          <w:bCs/>
          <w:b/>
        </w:rPr>
        <w:t xml:space="preserve">Order Date: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Required Delivery Date:</w:t>
      </w:r>
      <w:r>
        <w:t xml:space="preserve"> </w:t>
      </w:r>
      <w:r>
        <w:t xml:space="preserve">30 June 2025</w:t>
      </w:r>
    </w:p>
    <w:p>
      <w:pPr>
        <w:pStyle w:val="BodyText"/>
      </w:pPr>
      <w:r>
        <w:rPr>
          <w:bCs/>
          <w:b/>
        </w:rPr>
        <w:t xml:space="preserve">Delivery Location:</w:t>
      </w:r>
      <w:r>
        <w:t xml:space="preserve"> </w:t>
      </w:r>
      <w:r>
        <w:t xml:space="preserve">Al Noor Salon, Al Olaya,</w:t>
      </w:r>
      <w:r>
        <w:t xml:space="preserve"> </w:t>
      </w:r>
      <w:r>
        <w:t xml:space="preserve">Saudi Arabia Riyadh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</w:p>
    <w:p>
      <w:pPr>
        <w:pStyle w:val="BodyText"/>
      </w:pPr>
      <w:r>
        <w:rPr>
          <w:bCs/>
          <w:b/>
        </w:rPr>
        <w:t xml:space="preserve">Currency:</w:t>
      </w:r>
      <w:r>
        <w:t xml:space="preserve"> </w:t>
      </w:r>
      <w:r>
        <w:t xml:space="preserve">Saudi Riyal (SAR)</w:t>
      </w:r>
    </w:p>
    <w:p>
      <w:pPr>
        <w:pStyle w:val="BodyText"/>
      </w:pPr>
      <w:r>
        <w:rPr>
          <w:bCs/>
          <w:b/>
        </w:rPr>
        <w:t xml:space="preserve">Incoterms:</w:t>
      </w:r>
      <w:r>
        <w:t xml:space="preserve"> </w:t>
      </w:r>
      <w:r>
        <w:t xml:space="preserve">DDP Riyadh, KSA</w:t>
      </w:r>
    </w:p>
    <w:p>
      <w:pPr>
        <w:pStyle w:val="BodyText"/>
      </w:pPr>
      <w:r>
        <w:t xml:space="preserve">SUPPLIER / VENDOR INFORMATION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Company Name:</w:t>
            </w:r>
            <w:r>
              <w:t xml:space="preserve"> </w:t>
            </w:r>
            <w:r>
              <w:t xml:space="preserve">Gulf Professional Hairdressing Supplies Co. Ltd.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Supplier CR No.:</w:t>
            </w:r>
            <w:r>
              <w:t xml:space="preserve"> </w:t>
            </w:r>
            <w:r>
              <w:t xml:space="preserve">1010987654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Address:</w:t>
            </w:r>
            <w:r>
              <w:t xml:space="preserve"> </w:t>
            </w:r>
            <w:r>
              <w:t xml:space="preserve">Industrial City, Riyadh,</w:t>
            </w:r>
            <w:r>
              <w:t xml:space="preserve"> </w:t>
            </w:r>
            <w:r>
              <w:t xml:space="preserve">Saudi Arabia Riyadh</w:t>
            </w:r>
            <w:r>
              <w:t xml:space="preserve">, 14335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VAT No.:</w:t>
            </w:r>
            <w:r>
              <w:t xml:space="preserve"> </w:t>
            </w:r>
            <w:r>
              <w:t xml:space="preserve">310987654300003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Contact Person:</w:t>
            </w:r>
            <w:r>
              <w:t xml:space="preserve"> </w:t>
            </w:r>
            <w:r>
              <w:t xml:space="preserve">Mr. Khalid Al-Rashidi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Phone:</w:t>
            </w:r>
            <w:r>
              <w:t xml:space="preserve"> </w:t>
            </w:r>
            <w:r>
              <w:t xml:space="preserve">+966 11 234 5678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Email:</w:t>
            </w:r>
            <w:r>
              <w:t xml:space="preserve"> </w:t>
            </w:r>
            <w:r>
              <w:t xml:space="preserve">sales@gulfhair-supplies.sa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Website:</w:t>
            </w:r>
            <w:r>
              <w:t xml:space="preserve"> </w:t>
            </w:r>
            <w:r>
              <w:t xml:space="preserve">www.gulfhair-supplies.sa</w:t>
            </w:r>
          </w:p>
        </w:tc>
      </w:tr>
    </w:tbl>
    <w:p>
      <w:pPr>
        <w:pStyle w:val="BodyText"/>
      </w:pPr>
      <w:r>
        <w:t xml:space="preserve">PURCHASE ORDER LINE ITEMS – HAIRDRESSER EQUIPMENT &amp; CONSUMABLES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Item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HS Code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(SAR)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(SAR)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Professional Hairdresser Station – Hydraulic Salon Chair with Footrest (Chrome Finish, PU Leather)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9401.61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17,100.00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Hairdresser Backwash Unit – Ceramic Basin with Adjustable Height (Stainless Steel Frame)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6910.90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Professional Hairdryer – Ionic 2400W with Diffuser &amp; Concentrator Nozzles (CE &amp; SASO Certified)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8516.31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8,160.00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Hairdresser Flat Iron / Straightener – Ceramic Titanium Plate 230°C (SASO Approved)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8516.31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Professional Hair Cutting Scissors Set – Japanese Steel 6.5" &amp; 7" with Thinning Shears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8214.20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2,560.00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Hairdresser Styling Tools Kit – Round Brushes, Combs, Clips, Sectioning Pins (Professional Grade)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9615.11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Shampoo &amp; Conditioner Refill Station – 5L Commercial Bottles (Sulfate-Free, Halal Certified)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3305.10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Bottles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210.00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Hair Color &amp; Bleach Professional Line – 24 Shades, 1000ml (SASO &amp; SFDA Approved)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3305.10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Hairdresser Workstation Mirror – 80x120cm LED Illuminated with Storage Shelf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7009.10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8,700.00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Steam Hair Treatment Machine – 30L Capacity with 5 Nozzles (SASO Certified)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8419.89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Hairdresser Apron &amp; Cape – Waterproof Nylon, 12 Sizes (Assorted Colors)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6211.33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1,125.00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Disposable Hairdresser Consumables – Foils, Towels, Gloves, Capes (Monthly Pack)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3926.90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Packs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4,560.00</w:t>
            </w:r>
          </w:p>
        </w:tc>
      </w:tr>
    </w:tbl>
    <w:p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right"/>
            </w:pPr>
            <w:r>
              <w:rPr>
                <w:bCs/>
                <w:b/>
              </w:rPr>
              <w:t xml:space="preserve">Subtotal: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85,405.00 SAR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right"/>
            </w:pPr>
            <w:r>
              <w:rPr>
                <w:bCs/>
                <w:b/>
              </w:rPr>
              <w:t xml:space="preserve">VAT (15%):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12,810.75 SAR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right"/>
            </w:pPr>
            <w:r>
              <w:rPr>
                <w:bCs/>
                <w:b/>
              </w:rPr>
              <w:t xml:space="preserve">GRAND TOTAL: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98,215.75 SAR</w:t>
            </w:r>
          </w:p>
        </w:tc>
      </w:tr>
    </w:tbl>
    <w:p>
      <w:pPr>
        <w:pStyle w:val="BodyText"/>
      </w:pPr>
      <w:r>
        <w:t xml:space="preserve">TERMS AND CONDITIONS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issued by Al Noor Hairdressing &amp; Beauty Salon, a licensed</w:t>
      </w:r>
      <w:r>
        <w:t xml:space="preserve"> </w:t>
      </w:r>
      <w:r>
        <w:t xml:space="preserve">Hairdresser</w:t>
      </w:r>
      <w:r>
        <w:t xml:space="preserve"> </w:t>
      </w:r>
      <w:r>
        <w:t xml:space="preserve">establishment operating in</w:t>
      </w:r>
      <w:r>
        <w:t xml:space="preserve"> </w:t>
      </w:r>
      <w:r>
        <w:t xml:space="preserve">Saudi Arabia Riyadh</w:t>
      </w:r>
      <w:r>
        <w:t xml:space="preserve">, and constitutes a binding agreement upon acceptance by the supplier.</w:t>
      </w:r>
    </w:p>
    <w:p>
      <w:pPr>
        <w:numPr>
          <w:ilvl w:val="0"/>
          <w:numId w:val="1001"/>
        </w:numPr>
        <w:pStyle w:val="Compact"/>
      </w:pPr>
      <w:r>
        <w:t xml:space="preserve">All goods listed in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must comply with the Saudi Standards, Metrology and Quality Organization (SASO) regulations and the Saudi Food &amp; Drug Authority (SFDA) requirements applicable to</w:t>
      </w:r>
      <w:r>
        <w:t xml:space="preserve"> </w:t>
      </w:r>
      <w:r>
        <w:t xml:space="preserve">Hairdresser</w:t>
      </w:r>
      <w:r>
        <w:t xml:space="preserve"> </w:t>
      </w:r>
      <w:r>
        <w:t xml:space="preserve">products and equipment sold within the Kingdom of Saudi Arabia.</w:t>
      </w:r>
    </w:p>
    <w:p>
      <w:pPr>
        <w:numPr>
          <w:ilvl w:val="0"/>
          <w:numId w:val="1001"/>
        </w:numPr>
        <w:pStyle w:val="Compact"/>
      </w:pPr>
      <w:r>
        <w:t xml:space="preserve">Delivery shall be made to the</w:t>
      </w:r>
      <w:r>
        <w:t xml:space="preserve"> </w:t>
      </w:r>
      <w:r>
        <w:t xml:space="preserve">Hairdresser</w:t>
      </w:r>
      <w:r>
        <w:t xml:space="preserve"> </w:t>
      </w:r>
      <w:r>
        <w:t xml:space="preserve">premises located at Al Olaya District, King Fahd Road,</w:t>
      </w:r>
      <w:r>
        <w:t xml:space="preserve"> </w:t>
      </w:r>
      <w:r>
        <w:t xml:space="preserve">Saudi Arabia Riyadh</w:t>
      </w:r>
      <w:r>
        <w:t xml:space="preserve">, 12212. The supplier is responsible for all transportation, insurance, and customs clearance costs up to the delivery point (DDP Riyadh).</w:t>
      </w:r>
    </w:p>
    <w:p>
      <w:pPr>
        <w:numPr>
          <w:ilvl w:val="0"/>
          <w:numId w:val="1001"/>
        </w:numPr>
        <w:pStyle w:val="Compact"/>
      </w:pPr>
      <w:r>
        <w:t xml:space="preserve">The supplier shall provide a valid commercial invoice, packing list, SASO conformity certificates, and SFDA approval documents for all cosmetic and chemical products included in this</w:t>
      </w:r>
      <w:r>
        <w:t xml:space="preserve"> </w:t>
      </w:r>
      <w:r>
        <w:t xml:space="preserve">Purchase Order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Payment shall be made within thirty (30) calendar days from the date of confirmed delivery and acceptance of all items listed in this</w:t>
      </w:r>
      <w:r>
        <w:t xml:space="preserve"> </w:t>
      </w:r>
      <w:r>
        <w:t xml:space="preserve">Purchase Order</w:t>
      </w:r>
      <w:r>
        <w:t xml:space="preserve">. Payment shall be processed via bank transfer to the supplier's designated account in Saudi Riyal (SAR).</w:t>
      </w:r>
    </w:p>
    <w:p>
      <w:pPr>
        <w:numPr>
          <w:ilvl w:val="0"/>
          <w:numId w:val="1001"/>
        </w:numPr>
        <w:pStyle w:val="Compact"/>
      </w:pPr>
      <w:r>
        <w:t xml:space="preserve">All</w:t>
      </w:r>
      <w:r>
        <w:t xml:space="preserve"> </w:t>
      </w:r>
      <w:r>
        <w:t xml:space="preserve">Hairdresser</w:t>
      </w:r>
      <w:r>
        <w:t xml:space="preserve"> </w:t>
      </w:r>
      <w:r>
        <w:t xml:space="preserve">equipment and machinery shall carry a minimum warranty period of twenty-four (24) months from the date of delivery. The supplier shall provide after-sales technical support and spare parts availability for a period of five (5) years.</w:t>
      </w:r>
    </w:p>
    <w:p>
      <w:pPr>
        <w:numPr>
          <w:ilvl w:val="0"/>
          <w:numId w:val="1001"/>
        </w:numPr>
        <w:pStyle w:val="Compact"/>
      </w:pPr>
      <w:r>
        <w:t xml:space="preserve">The supplier warrants that all products are new, unused, and free from defects. Any item found to be defective or non-conforming upon inspection at the</w:t>
      </w:r>
      <w:r>
        <w:t xml:space="preserve"> </w:t>
      </w:r>
      <w:r>
        <w:t xml:space="preserve">Hairdresser</w:t>
      </w:r>
      <w:r>
        <w:t xml:space="preserve"> </w:t>
      </w:r>
      <w:r>
        <w:t xml:space="preserve">location in</w:t>
      </w:r>
      <w:r>
        <w:t xml:space="preserve"> </w:t>
      </w:r>
      <w:r>
        <w:t xml:space="preserve">Saudi Arabia Riyadh</w:t>
      </w:r>
      <w:r>
        <w:t xml:space="preserve"> </w:t>
      </w:r>
      <w:r>
        <w:t xml:space="preserve">shall be replaced or refunded within fourteen (14) business days at the supplier's sole expense.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governed by the laws of the Kingdom of Saudi Arabia. Any disputes arising from this order shall be resolved through the competent courts in Riyadh,</w:t>
      </w:r>
      <w:r>
        <w:t xml:space="preserve"> </w:t>
      </w:r>
      <w:r>
        <w:t xml:space="preserve">Saudi Arabia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The supplier acknowledges that the buyer operates as a licensed</w:t>
      </w:r>
      <w:r>
        <w:t xml:space="preserve"> </w:t>
      </w:r>
      <w:r>
        <w:t xml:space="preserve">Hairdresser</w:t>
      </w:r>
      <w:r>
        <w:t xml:space="preserve"> </w:t>
      </w:r>
      <w:r>
        <w:t xml:space="preserve">in</w:t>
      </w:r>
      <w:r>
        <w:t xml:space="preserve"> </w:t>
      </w:r>
      <w:r>
        <w:t xml:space="preserve">Saudi Arabia Riyadh</w:t>
      </w:r>
      <w:r>
        <w:t xml:space="preserve"> </w:t>
      </w:r>
      <w:r>
        <w:t xml:space="preserve">and that all supplied products must meet the Ministry of Commerce regulations for professional salon use.</w:t>
      </w:r>
    </w:p>
    <w:p>
      <w:pPr>
        <w:numPr>
          <w:ilvl w:val="0"/>
          <w:numId w:val="1001"/>
        </w:numPr>
        <w:pStyle w:val="Compact"/>
      </w:pPr>
      <w:r>
        <w:t xml:space="preserve">Partial deliveries are not permitted unless expressly agreed in writing by both parties. The entire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must be fulfilled in a single delivery to ensure operational continuity of the</w:t>
      </w:r>
      <w:r>
        <w:t xml:space="preserve"> </w:t>
      </w:r>
      <w:r>
        <w:t xml:space="preserve">Hairdresser</w:t>
      </w:r>
      <w:r>
        <w:t xml:space="preserve"> </w:t>
      </w:r>
      <w:r>
        <w:t xml:space="preserve">establishment.</w:t>
      </w:r>
    </w:p>
    <w:p>
      <w:pPr>
        <w:pStyle w:val="FirstParagraph"/>
      </w:pPr>
      <w:r>
        <w:t xml:space="preserve">AUTHORIZATION &amp; ACCEPTANCE</w:t>
      </w:r>
    </w:p>
    <w:p>
      <w:pPr>
        <w:pStyle w:val="BodyText"/>
      </w:pPr>
      <w:r>
        <w:rPr>
          <w:bCs/>
          <w:b/>
        </w:rPr>
        <w:t xml:space="preserve">For and on behalf of the Buyer:</w:t>
      </w:r>
    </w:p>
    <w:p>
      <w:pPr>
        <w:pStyle w:val="BodyText"/>
      </w:pPr>
      <w:r>
        <w:t xml:space="preserve">Al Noor Hairdressing &amp; Beauty Salon</w:t>
      </w:r>
    </w:p>
    <w:p>
      <w:pPr>
        <w:pStyle w:val="BodyText"/>
      </w:pPr>
      <w:r>
        <w:t xml:space="preserve">Saudi Arabia Riyadh</w:t>
      </w:r>
    </w:p>
    <w:p>
      <w:pPr>
        <w:pStyle w:val="BodyText"/>
      </w:pPr>
      <w:r>
        <w:t xml:space="preserve">Name: Ms. Fatima Al-Otaibi</w:t>
      </w:r>
    </w:p>
    <w:p>
      <w:pPr>
        <w:pStyle w:val="BodyText"/>
      </w:pPr>
      <w:r>
        <w:t xml:space="preserve">Title: Owner / General Manager</w:t>
      </w:r>
    </w:p>
    <w:p>
      <w:pPr>
        <w:pStyle w:val="BodyText"/>
      </w:pPr>
      <w:r>
        <w:t xml:space="preserve">Signature: _________________________</w:t>
      </w:r>
    </w:p>
    <w:p>
      <w:pPr>
        <w:pStyle w:val="BodyText"/>
      </w:pPr>
      <w:r>
        <w:t xml:space="preserve">Date: 15 June 2025</w:t>
      </w:r>
    </w:p>
    <w:p>
      <w:pPr>
        <w:pStyle w:val="BodyText"/>
      </w:pPr>
      <w:r>
        <w:rPr>
          <w:bCs/>
          <w:b/>
        </w:rPr>
        <w:t xml:space="preserve">For and on behalf of the Supplier:</w:t>
      </w:r>
    </w:p>
    <w:p>
      <w:pPr>
        <w:pStyle w:val="BodyText"/>
      </w:pPr>
      <w:r>
        <w:t xml:space="preserve">Gulf Professional Hairdressing Supplies Co. Ltd.</w:t>
      </w:r>
    </w:p>
    <w:p>
      <w:pPr>
        <w:pStyle w:val="BodyText"/>
      </w:pPr>
      <w:r>
        <w:t xml:space="preserve">Saudi Arabia Riyadh</w:t>
      </w:r>
    </w:p>
    <w:p>
      <w:pPr>
        <w:pStyle w:val="BodyText"/>
      </w:pPr>
      <w:r>
        <w:t xml:space="preserve">Name: Mr. Khalid Al-Rashidi</w:t>
      </w:r>
    </w:p>
    <w:p>
      <w:pPr>
        <w:pStyle w:val="BodyText"/>
      </w:pPr>
      <w:r>
        <w:t xml:space="preserve">Title: Sales Director</w:t>
      </w:r>
    </w:p>
    <w:p>
      <w:pPr>
        <w:pStyle w:val="BodyText"/>
      </w:pPr>
      <w:r>
        <w:t xml:space="preserve">Signature: _________________________</w:t>
      </w:r>
    </w:p>
    <w:p>
      <w:pPr>
        <w:pStyle w:val="BodyText"/>
      </w:pPr>
      <w:r>
        <w:t xml:space="preserve">Date: _______________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(PO No. KSA-RYD-2025-04782) is issued for the procurement of professional</w:t>
      </w:r>
      <w:r>
        <w:t xml:space="preserve"> </w:t>
      </w:r>
      <w:r>
        <w:t xml:space="preserve">Hairdresser</w:t>
      </w:r>
      <w:r>
        <w:t xml:space="preserve"> </w:t>
      </w:r>
      <w:r>
        <w:t xml:space="preserve">equipment, tools, and consumables for use at a licensed salon in</w:t>
      </w:r>
      <w:r>
        <w:t xml:space="preserve"> </w:t>
      </w:r>
      <w:r>
        <w:t xml:space="preserve">Saudi Arabia Riyadh</w:t>
      </w:r>
      <w:r>
        <w:t xml:space="preserve">. This document is valid for a period of sixty (60) days from the issue date. Unauthorized reproduction or distribution of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strictly prohibited. All transactions are subject to the commercial laws of the Kingdom of Saudi Arabia and the regulations of the Ministry of Commerce and the Saudi Standards Organization (SASO).</w:t>
      </w:r>
    </w:p>
    <w:p>
      <w:pPr>
        <w:pStyle w:val="BodyText"/>
      </w:pPr>
      <w:r>
        <w:t xml:space="preserve">© 2025 Al Noor Hairdressing &amp; Beauty Salon – Riyadh, Kingdom of Saudi Arabia.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 - Hairdresser Supplies - Saudi Arabia Riyadh</dc:title>
  <dc:creator/>
  <dc:language>en</dc:language>
  <cp:keywords/>
  <dcterms:created xsi:type="dcterms:W3CDTF">2026-10-10T07:09:11Z</dcterms:created>
  <dcterms:modified xsi:type="dcterms:W3CDTF">2026-10-10T07:09:11Z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