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Procurement of Professional Services – Human Resources Manager – Italy Milan</w:t>
      </w:r>
    </w:p>
    <w:bookmarkEnd w:id="20"/>
    <w:p>
      <w:pPr>
        <w:pStyle w:val="BodyText"/>
      </w:pPr>
      <w:r>
        <w:rPr>
          <w:bCs/>
          <w:b/>
        </w:rPr>
        <w:t xml:space="preserve">Purchase Order No.:</w:t>
      </w:r>
      <w:r>
        <w:t xml:space="preserve"> </w:t>
      </w:r>
      <w:r>
        <w:t xml:space="preserve">PO-ITM-2025-04871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Milano Corporate Solutions S.r.l.</w:t>
            </w:r>
          </w:p>
        </w:tc>
        <w:tc>
          <w:tcPr/>
          <w:p>
            <w:pPr>
              <w:pStyle w:val="Compact"/>
              <w:jc w:val="left"/>
            </w:pPr>
            <w:r>
              <w:rPr>
                <w:bCs/>
                <w:b/>
              </w:rPr>
              <w:t xml:space="preserve">VAT / P.IVA:</w:t>
            </w:r>
            <w:r>
              <w:t xml:space="preserve"> </w:t>
            </w:r>
            <w:r>
              <w:t xml:space="preserve">IT02345678901</w:t>
            </w:r>
          </w:p>
        </w:tc>
      </w:tr>
      <w:tr>
        <w:tc>
          <w:tcPr/>
          <w:p>
            <w:pPr>
              <w:pStyle w:val="Compact"/>
              <w:jc w:val="left"/>
            </w:pPr>
            <w:r>
              <w:rPr>
                <w:bCs/>
                <w:b/>
              </w:rPr>
              <w:t xml:space="preserve">Address:</w:t>
            </w:r>
            <w:r>
              <w:t xml:space="preserve"> </w:t>
            </w:r>
            <w:r>
              <w:t xml:space="preserve">Via Montenapoleone 42, 20121 Milan (MI), Italy</w:t>
            </w:r>
          </w:p>
        </w:tc>
        <w:tc>
          <w:tcPr/>
          <w:p>
            <w:pPr>
              <w:pStyle w:val="Compact"/>
              <w:jc w:val="left"/>
            </w:pPr>
            <w:r>
              <w:rPr>
                <w:bCs/>
                <w:b/>
              </w:rPr>
              <w:t xml:space="preserve">Chamber of Commerce:</w:t>
            </w:r>
            <w:r>
              <w:t xml:space="preserve"> </w:t>
            </w:r>
            <w:r>
              <w:t xml:space="preserve">MI-2025-004871</w:t>
            </w:r>
          </w:p>
        </w:tc>
      </w:tr>
      <w:tr>
        <w:tc>
          <w:tcPr/>
          <w:p>
            <w:pPr>
              <w:pStyle w:val="Compact"/>
              <w:jc w:val="left"/>
            </w:pPr>
            <w:r>
              <w:rPr>
                <w:bCs/>
                <w:b/>
              </w:rPr>
              <w:t xml:space="preserve">Contact Person:</w:t>
            </w:r>
            <w:r>
              <w:t xml:space="preserve"> </w:t>
            </w:r>
            <w:r>
              <w:t xml:space="preserve">Dr. Alessandro Ferrante, Chief Executive Officer</w:t>
            </w:r>
          </w:p>
        </w:tc>
        <w:tc>
          <w:tcPr/>
          <w:p>
            <w:pPr>
              <w:pStyle w:val="Compact"/>
              <w:jc w:val="left"/>
            </w:pPr>
            <w:r>
              <w:rPr>
                <w:bCs/>
                <w:b/>
              </w:rPr>
              <w:t xml:space="preserve">Email:</w:t>
            </w:r>
            <w:r>
              <w:t xml:space="preserve"> </w:t>
            </w:r>
            <w:r>
              <w:t xml:space="preserve">procurement@milanocorporatesolutions.it</w:t>
            </w:r>
          </w:p>
        </w:tc>
      </w:tr>
      <w:tr>
        <w:tc>
          <w:tcPr/>
          <w:p>
            <w:pPr>
              <w:pStyle w:val="Compact"/>
              <w:jc w:val="left"/>
            </w:pPr>
            <w:r>
              <w:rPr>
                <w:bCs/>
                <w:b/>
              </w:rPr>
              <w:t xml:space="preserve">Telephone:</w:t>
            </w:r>
            <w:r>
              <w:t xml:space="preserve"> </w:t>
            </w:r>
            <w:r>
              <w:t xml:space="preserve">+39 02 8765 4321</w:t>
            </w:r>
          </w:p>
        </w:tc>
        <w:tc>
          <w:tcPr/>
          <w:p>
            <w:pPr>
              <w:pStyle w:val="Compact"/>
              <w:jc w:val="left"/>
            </w:pPr>
            <w:r>
              <w:rPr>
                <w:bCs/>
                <w:b/>
              </w:rPr>
              <w:t xml:space="preserve">Fax:</w:t>
            </w:r>
            <w:r>
              <w:t xml:space="preserve"> </w:t>
            </w:r>
            <w:r>
              <w:t xml:space="preserve">+39 02 8765 4322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TalentBridge Executive Search S.p.A.</w:t>
            </w:r>
          </w:p>
        </w:tc>
        <w:tc>
          <w:tcPr/>
          <w:p>
            <w:pPr>
              <w:pStyle w:val="Compact"/>
              <w:jc w:val="left"/>
            </w:pPr>
            <w:r>
              <w:rPr>
                <w:bCs/>
                <w:b/>
              </w:rPr>
              <w:t xml:space="preserve">VAT / P.IVA:</w:t>
            </w:r>
            <w:r>
              <w:t xml:space="preserve"> </w:t>
            </w:r>
            <w:r>
              <w:t xml:space="preserve">IT09876543210</w:t>
            </w:r>
          </w:p>
        </w:tc>
      </w:tr>
      <w:tr>
        <w:tc>
          <w:tcPr/>
          <w:p>
            <w:pPr>
              <w:pStyle w:val="Compact"/>
              <w:jc w:val="left"/>
            </w:pPr>
            <w:r>
              <w:rPr>
                <w:bCs/>
                <w:b/>
              </w:rPr>
              <w:t xml:space="preserve">Address:</w:t>
            </w:r>
            <w:r>
              <w:t xml:space="preserve"> </w:t>
            </w:r>
            <w:r>
              <w:t xml:space="preserve">Corso Buenos Aires 115, 20124 Milan (MI), Italy</w:t>
            </w:r>
          </w:p>
        </w:tc>
        <w:tc>
          <w:tcPr/>
          <w:p>
            <w:pPr>
              <w:pStyle w:val="Compact"/>
              <w:jc w:val="left"/>
            </w:pPr>
            <w:r>
              <w:rPr>
                <w:bCs/>
                <w:b/>
              </w:rPr>
              <w:t xml:space="preserve">Chamber of Commerce:</w:t>
            </w:r>
            <w:r>
              <w:t xml:space="preserve"> </w:t>
            </w:r>
            <w:r>
              <w:t xml:space="preserve">MI-2024-011203</w:t>
            </w:r>
          </w:p>
        </w:tc>
      </w:tr>
      <w:tr>
        <w:tc>
          <w:tcPr/>
          <w:p>
            <w:pPr>
              <w:pStyle w:val="Compact"/>
              <w:jc w:val="left"/>
            </w:pPr>
            <w:r>
              <w:rPr>
                <w:bCs/>
                <w:b/>
              </w:rPr>
              <w:t xml:space="preserve">Contact Person:</w:t>
            </w:r>
            <w:r>
              <w:t xml:space="preserve"> </w:t>
            </w:r>
            <w:r>
              <w:t xml:space="preserve">Ing. Laura Bianchi, Director of Executive Placements</w:t>
            </w:r>
          </w:p>
        </w:tc>
        <w:tc>
          <w:tcPr/>
          <w:p>
            <w:pPr>
              <w:pStyle w:val="Compact"/>
              <w:jc w:val="left"/>
            </w:pPr>
            <w:r>
              <w:rPr>
                <w:bCs/>
                <w:b/>
              </w:rPr>
              <w:t xml:space="preserve">Email:</w:t>
            </w:r>
            <w:r>
              <w:t xml:space="preserve"> </w:t>
            </w:r>
            <w:r>
              <w:t xml:space="preserve">contracts@talentbridge.it</w:t>
            </w:r>
          </w:p>
        </w:tc>
      </w:tr>
      <w:tr>
        <w:tc>
          <w:tcPr/>
          <w:p>
            <w:pPr>
              <w:pStyle w:val="Compact"/>
              <w:jc w:val="left"/>
            </w:pPr>
            <w:r>
              <w:rPr>
                <w:bCs/>
                <w:b/>
              </w:rPr>
              <w:t xml:space="preserve">Telephone:</w:t>
            </w:r>
            <w:r>
              <w:t xml:space="preserve"> </w:t>
            </w:r>
            <w:r>
              <w:t xml:space="preserve">+39 02 5544 3322</w:t>
            </w:r>
          </w:p>
        </w:tc>
        <w:tc>
          <w:tcPr/>
          <w:p>
            <w:pPr>
              <w:pStyle w:val="Compact"/>
              <w:jc w:val="left"/>
            </w:pPr>
            <w:r>
              <w:rPr>
                <w:bCs/>
                <w:b/>
              </w:rPr>
              <w:t xml:space="preserve">Fax:</w:t>
            </w:r>
            <w:r>
              <w:t xml:space="preserve"> </w:t>
            </w:r>
            <w:r>
              <w:t xml:space="preserve">+39 02 5544 3323</w:t>
            </w:r>
          </w:p>
        </w:tc>
      </w:tr>
    </w:tbl>
    <w:p>
      <w:pPr>
        <w:pStyle w:val="BodyText"/>
      </w:pPr>
      <w:r>
        <w:t xml:space="preserve">3. Description of Procurement – Human Resources Manager Position</w:t>
      </w:r>
    </w:p>
    <w:p>
      <w:pPr>
        <w:pStyle w:val="BodyText"/>
      </w:pPr>
      <w:r>
        <w:t xml:space="preserve">This</w:t>
      </w:r>
      <w:r>
        <w:t xml:space="preserve"> </w:t>
      </w:r>
      <w:r>
        <w:t xml:space="preserve">Purchase Order</w:t>
      </w:r>
      <w:r>
        <w:t xml:space="preserve"> </w:t>
      </w:r>
      <w:r>
        <w:t xml:space="preserve">is issued by Milano Corporate Solutions S.r.l. to formally procure the professional services of a qualified</w:t>
      </w:r>
      <w:r>
        <w:t xml:space="preserve"> </w:t>
      </w:r>
      <w:r>
        <w:t xml:space="preserve">Human Resources Manager</w:t>
      </w:r>
      <w:r>
        <w:t xml:space="preserve"> </w:t>
      </w:r>
      <w:r>
        <w:t xml:space="preserve">for the Milan headquarters office located in Italy Milan. The engagement covers the full recruitment, onboarding, and initial contractual placement of the</w:t>
      </w:r>
      <w:r>
        <w:t xml:space="preserve"> </w:t>
      </w:r>
      <w:r>
        <w:t xml:space="preserve">Human Resources Manager</w:t>
      </w:r>
      <w:r>
        <w:t xml:space="preserve"> </w:t>
      </w:r>
      <w:r>
        <w:t xml:space="preserve">who will oversee all personnel management, employee relations, compliance with Italian labour law (D.Lgs. 81/2008 and subsequent amendments), and strategic workforce planning for the Italy Milan operations.</w:t>
      </w:r>
    </w:p>
    <w:p>
      <w:pPr>
        <w:pStyle w:val="BodyText"/>
      </w:pPr>
      <w:r>
        <w:t xml:space="preserve">The</w:t>
      </w:r>
      <w:r>
        <w:t xml:space="preserve"> </w:t>
      </w:r>
      <w:r>
        <w:t xml:space="preserve">Human Resources Manager</w:t>
      </w:r>
      <w:r>
        <w:t xml:space="preserve"> </w:t>
      </w:r>
      <w:r>
        <w:t xml:space="preserve">shall be responsible for managing a workforce of approximately 350 employees across the Italy Milan facility, ensuring full adherence to the CCNL Commercio collective bargaining agreement, administering the INPS and INAIL contributions, and implementing diversity and inclusion programmes in compliance with Italian anti-discrimination legislation (L. 903/1977 and L. 125/1991).</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search and selection of Human Resources Manager for Italy Milan headquarters – includes CV screening, structured interviews, psychometric assessment, and reference verification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Contractual drafting and legal review of the Human Resources Manager employment contract in accordance with Italian Civil Code (Art. 2094 et seq.) and local Italy Milan labour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and integration programme for the Human Resources Manager at the Italy Milan office – 90-day structured transition plan including team introductions, systems access, and policy familiarisation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Compliance audit and regulatory alignment – verification that the Human Resources Manager's operational framework meets all requirements of the Italy Milan municipal labour office (Ufficio Territoriale del Lavoro, Milano)</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Annual performance benchmarking and market salary review for the Human Resources Manager role within the Italy Milan professional services sector</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06</w:t>
            </w:r>
          </w:p>
        </w:tc>
        <w:tc>
          <w:tcPr/>
          <w:p>
            <w:pPr>
              <w:pStyle w:val="Compact"/>
              <w:jc w:val="left"/>
            </w:pPr>
            <w:r>
              <w:t xml:space="preserve">Contingency and replacement guarantee – in the event the appointed Human Resources Manager departs within 12 months, a replacement search in Italy Milan shall be provided at no additional cost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(EUR)</w:t>
            </w:r>
          </w:p>
        </w:tc>
        <w:tc>
          <w:tcPr/>
          <w:p>
            <w:pPr>
              <w:pStyle w:val="Compact"/>
              <w:jc w:val="left"/>
            </w:pPr>
            <w:r>
              <w:t xml:space="preserve">26,700.00</w:t>
            </w:r>
          </w:p>
        </w:tc>
      </w:tr>
      <w:tr>
        <w:tc>
          <w:tcPr>
            <w:gridSpan w:val="4"/>
          </w:tcPr>
          <w:p>
            <w:pPr>
              <w:pStyle w:val="Compact"/>
              <w:jc w:val="right"/>
            </w:pPr>
            <w:r>
              <w:t xml:space="preserve">VAT (22% – Italian Standard Rate)</w:t>
            </w:r>
          </w:p>
        </w:tc>
        <w:tc>
          <w:tcPr/>
          <w:p>
            <w:pPr>
              <w:pStyle w:val="Compact"/>
              <w:jc w:val="left"/>
            </w:pPr>
            <w:r>
              <w:t xml:space="preserve">5,874.00</w:t>
            </w:r>
          </w:p>
        </w:tc>
      </w:tr>
      <w:tr>
        <w:tc>
          <w:tcPr>
            <w:gridSpan w:val="4"/>
          </w:tcPr>
          <w:p>
            <w:pPr>
              <w:pStyle w:val="Compact"/>
              <w:jc w:val="right"/>
            </w:pPr>
            <w:r>
              <w:t xml:space="preserve">TOTAL AMOUNT DUE (EUR)</w:t>
            </w:r>
          </w:p>
        </w:tc>
        <w:tc>
          <w:tcPr/>
          <w:p>
            <w:pPr>
              <w:pStyle w:val="Compact"/>
              <w:jc w:val="left"/>
            </w:pPr>
            <w:r>
              <w:t xml:space="preserve">32,574.00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the procurement of the Human Resources Manager services in Italy Milan shall be subject to the exclusive jurisdiction of the Tribunale di Milano.</w:t>
      </w:r>
    </w:p>
    <w:p>
      <w:pPr>
        <w:numPr>
          <w:ilvl w:val="0"/>
          <w:numId w:val="1001"/>
        </w:numPr>
        <w:pStyle w:val="Compact"/>
      </w:pPr>
      <w:r>
        <w:rPr>
          <w:bCs/>
          <w:b/>
        </w:rPr>
        <w:t xml:space="preserve">Delivery and Commencement:</w:t>
      </w:r>
      <w:r>
        <w:t xml:space="preserve"> </w:t>
      </w:r>
      <w:r>
        <w:t xml:space="preserve">The Human Resources Manager shall commence duties at the Italy Milan headquarters no later than 30 September 2025. The supplier, TalentBridge Executive Search S.p.A., guarantees that all recruitment milestones outlined in this Purchase Order will be met within the stipulated timeline.</w:t>
      </w:r>
    </w:p>
    <w:p>
      <w:pPr>
        <w:numPr>
          <w:ilvl w:val="0"/>
          <w:numId w:val="1001"/>
        </w:numPr>
        <w:pStyle w:val="Compact"/>
      </w:pPr>
      <w:r>
        <w:rPr>
          <w:bCs/>
          <w:b/>
        </w:rPr>
        <w:t xml:space="preserve">Payment Schedule:</w:t>
      </w:r>
      <w:r>
        <w:t xml:space="preserve"> </w:t>
      </w:r>
      <w:r>
        <w:t xml:space="preserve">40% of the total Purchase Order value shall be due upon signing of this document. 40% shall be due upon successful onboarding of the Human Resources Manager in Italy Milan. The remaining 20% shall be due upon completion of the 90-day integration period.</w:t>
      </w:r>
    </w:p>
    <w:p>
      <w:pPr>
        <w:numPr>
          <w:ilvl w:val="0"/>
          <w:numId w:val="1001"/>
        </w:numPr>
        <w:pStyle w:val="Compact"/>
      </w:pPr>
      <w:r>
        <w:rPr>
          <w:bCs/>
          <w:b/>
        </w:rPr>
        <w:t xml:space="preserve">Confidentiality:</w:t>
      </w:r>
      <w:r>
        <w:t xml:space="preserve"> </w:t>
      </w:r>
      <w:r>
        <w:t xml:space="preserve">Both parties agree to maintain strict confidentiality regarding the identity, compensation, and performance data of the Human Resources Manager in accordance with the Italian Data Protection Code (D.Lgs. 196/2003) and the EU General Data Protection Regulation (GDPR 2016/679).</w:t>
      </w:r>
    </w:p>
    <w:p>
      <w:pPr>
        <w:numPr>
          <w:ilvl w:val="0"/>
          <w:numId w:val="1001"/>
        </w:numPr>
        <w:pStyle w:val="Compact"/>
      </w:pPr>
      <w:r>
        <w:rPr>
          <w:bCs/>
          <w:b/>
        </w:rPr>
        <w:t xml:space="preserve">Warranty and Replacement:</w:t>
      </w:r>
      <w:r>
        <w:t xml:space="preserve"> </w:t>
      </w:r>
      <w:r>
        <w:t xml:space="preserve">The supplier warrants that the Human Resources Manager procured under this Purchase Order possesses a minimum of eight (8) years of progressive experience in human resources management within the Italy Milan corporate environment and holds a recognised degree in Business Administration, Labour Law, or a related discipline from an Italian or EU-accredited university.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the Human Resources Manager's commencement in Italy Milan, the buyer shall be liable for 50% of the total Purchase Order value as liquidated damages.</w:t>
      </w:r>
    </w:p>
    <w:p>
      <w:pPr>
        <w:numPr>
          <w:ilvl w:val="0"/>
          <w:numId w:val="1001"/>
        </w:numPr>
        <w:pStyle w:val="Compact"/>
      </w:pPr>
      <w:r>
        <w:rPr>
          <w:bCs/>
          <w:b/>
        </w:rPr>
        <w:t xml:space="preserve">Force Majeure:</w:t>
      </w:r>
      <w:r>
        <w:t xml:space="preserve"> </w:t>
      </w:r>
      <w:r>
        <w:t xml:space="preserve">Neither party shall be liable for delays in fulfilling obligations under this Purchase Order caused by events beyond reasonable control, including but not limited to natural disasters, government mandates affecting the Italy Milan labour market, or pandemic-related restrictions.</w:t>
      </w:r>
    </w:p>
    <w:p>
      <w:pPr>
        <w:numPr>
          <w:ilvl w:val="0"/>
          <w:numId w:val="1001"/>
        </w:numPr>
        <w:pStyle w:val="Compact"/>
      </w:pPr>
      <w:r>
        <w:rPr>
          <w:bCs/>
          <w:b/>
        </w:rPr>
        <w:t xml:space="preserve">Anti-Corruption:</w:t>
      </w:r>
      <w:r>
        <w:t xml:space="preserve"> </w:t>
      </w:r>
      <w:r>
        <w:t xml:space="preserve">Both parties confirm compliance with Italian Legislative Decree 231/2001 regarding corporate criminal liability and certify that no kickbacks, bribes, or improper inducements have been offered or accepted in connection with this Purchase Order for the Human Resources Manager position.</w:t>
      </w:r>
    </w:p>
    <w:p>
      <w:pPr>
        <w:pStyle w:val="FirstParagraph"/>
      </w:pPr>
      <w:r>
        <w:t xml:space="preserve">6. Authorisation and Acceptance</w:t>
      </w:r>
    </w:p>
    <w:p>
      <w:pPr>
        <w:pStyle w:val="BodyText"/>
      </w:pPr>
      <w:r>
        <w:rPr>
          <w:bCs/>
          <w:b/>
        </w:rPr>
        <w:t xml:space="preserve">For and on behalf of the Buyer:</w:t>
      </w:r>
      <w:r>
        <w:br/>
      </w:r>
      <w:r>
        <w:t xml:space="preserve">Milano Corporate Solutions S.r.l.</w:t>
      </w:r>
    </w:p>
    <w:p>
      <w:pPr>
        <w:pStyle w:val="BodyText"/>
      </w:pPr>
      <w:r>
        <w:t xml:space="preserve">Dr. Alessandro Ferrante</w:t>
      </w:r>
      <w:r>
        <w:br/>
      </w:r>
      <w:r>
        <w:t xml:space="preserve">Chief Executive Officer</w:t>
      </w:r>
      <w:r>
        <w:br/>
      </w:r>
      <w:r>
        <w:t xml:space="preserve">Date: _______________</w:t>
      </w:r>
    </w:p>
    <w:p>
      <w:pPr>
        <w:pStyle w:val="BodyText"/>
      </w:pPr>
      <w:r>
        <w:rPr>
          <w:bCs/>
          <w:b/>
        </w:rPr>
        <w:t xml:space="preserve">For and on behalf of the Seller:</w:t>
      </w:r>
      <w:r>
        <w:br/>
      </w:r>
      <w:r>
        <w:t xml:space="preserve">TalentBridge Executive Search S.p.A.</w:t>
      </w:r>
    </w:p>
    <w:p>
      <w:pPr>
        <w:pStyle w:val="BodyText"/>
      </w:pPr>
      <w:r>
        <w:t xml:space="preserve">Ing. Laura Bianchi</w:t>
      </w:r>
      <w:r>
        <w:br/>
      </w:r>
      <w:r>
        <w:t xml:space="preserve">Director of Executive Placements</w:t>
      </w:r>
      <w:r>
        <w:br/>
      </w:r>
      <w:r>
        <w:t xml:space="preserve">Date: _______________</w:t>
      </w:r>
    </w:p>
    <w:p>
      <w:pPr>
        <w:pStyle w:val="BodyText"/>
      </w:pPr>
      <w:r>
        <w:t xml:space="preserve">[ OFFICIAL COMPANY STAMP – Milano Corporate Solutions S.r.l. – Italy Milan ]</w:t>
      </w:r>
      <w:r>
        <w:br/>
      </w:r>
      <w:r>
        <w:t xml:space="preserve">[ OFFICIAL COMPANY STAMP – TalentBridge Executive Search S.p.A. – Italy Milan ]</w:t>
      </w:r>
    </w:p>
    <w:p>
      <w:pPr>
        <w:pStyle w:val="BodyText"/>
      </w:pPr>
      <w:r>
        <w:t xml:space="preserve">This Purchase Order (PO-ITM-2025-04871) constitutes a binding procurement document for the engagement of a Human Resources Manager in Italy Milan. All references to "Italy Milan" denote the city of Milan, Province of Milan, Lombardy Region, Italian Republic. This document is valid only when signed and stamped by both parties. Unauthorised reproduction or distribution is prohibited under Italian copyright law (L. 633/1941).</w:t>
      </w:r>
      <w:r>
        <w:br/>
      </w:r>
      <w:r>
        <w:br/>
      </w:r>
      <w:r>
        <w:t xml:space="preserve">Document generated on 14 June 2025 | Page 1 of 1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Italy Milan</dc:title>
  <dc:creator/>
  <dc:language>en</dc:language>
  <cp:keywords/>
  <dcterms:created xsi:type="dcterms:W3CDTF">2026-10-10T06:56:07Z</dcterms:created>
  <dcterms:modified xsi:type="dcterms:W3CDTF">2026-10-10T06:56:07Z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