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t xml:space="preserve">Professional Services Procurement – Human Resources Manager Engagement</w:t>
      </w:r>
    </w:p>
    <w:p>
      <w:pPr>
        <w:pStyle w:val="BodyText"/>
      </w:pPr>
      <w:r>
        <w:t xml:space="preserve">Location of Service: United Kingdom Birmingham</w:t>
      </w:r>
    </w:p>
    <w:p>
      <w:pPr>
        <w:pStyle w:val="BodyText"/>
      </w:pPr>
      <w:r>
        <w:t xml:space="preserve">PO No: PO-BHM-HRM-2025-0047</w:t>
      </w:r>
    </w:p>
    <w:bookmarkEnd w:id="20"/>
    <w:bookmarkStart w:id="23" w:name="purchase-order-details"/>
    <w:p>
      <w:pPr>
        <w:pStyle w:val="Heading2"/>
      </w:pPr>
      <w:r>
        <w:t xml:space="preserve">1. Purchase Order Details</w:t>
      </w:r>
    </w:p>
    <w:bookmarkStart w:id="21" w:name="issuing-organisation-buyer"/>
    <w:p>
      <w:pPr>
        <w:pStyle w:val="Heading3"/>
      </w:pPr>
      <w:r>
        <w:t xml:space="preserve">Issuing Organisation (Buyer)</w:t>
      </w:r>
    </w:p>
    <w:p>
      <w:pPr>
        <w:pStyle w:val="FirstParagraph"/>
      </w:pPr>
      <w:r>
        <w:rPr>
          <w:bCs/>
          <w:b/>
        </w:rPr>
        <w:t xml:space="preserve">Company Name:</w:t>
      </w:r>
      <w:r>
        <w:t xml:space="preserve"> </w:t>
      </w:r>
      <w:r>
        <w:t xml:space="preserve">Meridian Corporate Solutions Ltd.</w:t>
      </w:r>
    </w:p>
    <w:p>
      <w:pPr>
        <w:pStyle w:val="BodyText"/>
      </w:pPr>
      <w:r>
        <w:rPr>
          <w:bCs/>
          <w:b/>
        </w:rPr>
        <w:t xml:space="preserve">Address:</w:t>
      </w:r>
      <w:r>
        <w:t xml:space="preserve"> </w:t>
      </w:r>
      <w:r>
        <w:t xml:space="preserve">142 Corporation Street, Birmingham, B3 1BB, United Kingdom</w:t>
      </w:r>
    </w:p>
    <w:p>
      <w:pPr>
        <w:pStyle w:val="BodyText"/>
      </w:pPr>
      <w:r>
        <w:rPr>
          <w:bCs/>
          <w:b/>
        </w:rPr>
        <w:t xml:space="preserve">VAT Number:</w:t>
      </w:r>
      <w:r>
        <w:t xml:space="preserve"> </w:t>
      </w:r>
      <w:r>
        <w:t xml:space="preserve">GB 987654321</w:t>
      </w:r>
    </w:p>
    <w:p>
      <w:pPr>
        <w:pStyle w:val="BodyText"/>
      </w:pPr>
      <w:r>
        <w:rPr>
          <w:bCs/>
          <w:b/>
        </w:rPr>
        <w:t xml:space="preserve">Contact:</w:t>
      </w:r>
      <w:r>
        <w:t xml:space="preserve"> </w:t>
      </w:r>
      <w:r>
        <w:t xml:space="preserve">procurement@meridiancorp.co.uk</w:t>
      </w:r>
    </w:p>
    <w:p>
      <w:pPr>
        <w:pStyle w:val="BodyText"/>
      </w:pPr>
      <w:r>
        <w:rPr>
          <w:bCs/>
          <w:b/>
        </w:rPr>
        <w:t xml:space="preserve">Telephone:</w:t>
      </w:r>
      <w:r>
        <w:t xml:space="preserve"> </w:t>
      </w:r>
      <w:r>
        <w:t xml:space="preserve">+44 (0)121 456 7890</w:t>
      </w:r>
    </w:p>
    <w:bookmarkEnd w:id="21"/>
    <w:bookmarkStart w:id="22" w:name="service-provider-seller"/>
    <w:p>
      <w:pPr>
        <w:pStyle w:val="Heading3"/>
      </w:pPr>
      <w:r>
        <w:t xml:space="preserve">Service Provider (Seller)</w:t>
      </w:r>
    </w:p>
    <w:p>
      <w:pPr>
        <w:pStyle w:val="FirstParagraph"/>
      </w:pPr>
      <w:r>
        <w:rPr>
          <w:bCs/>
          <w:b/>
        </w:rPr>
        <w:t xml:space="preserve">Company Name:</w:t>
      </w:r>
      <w:r>
        <w:t xml:space="preserve"> </w:t>
      </w:r>
      <w:r>
        <w:t xml:space="preserve">Apex Talent Partners LLP</w:t>
      </w:r>
    </w:p>
    <w:p>
      <w:pPr>
        <w:pStyle w:val="BodyText"/>
      </w:pPr>
      <w:r>
        <w:rPr>
          <w:bCs/>
          <w:b/>
        </w:rPr>
        <w:t xml:space="preserve">Address:</w:t>
      </w:r>
      <w:r>
        <w:t xml:space="preserve"> </w:t>
      </w:r>
      <w:r>
        <w:t xml:space="preserve">8 Grand Central Road, Birmingham, B18 6EA, United Kingdom</w:t>
      </w:r>
    </w:p>
    <w:p>
      <w:pPr>
        <w:pStyle w:val="BodyText"/>
      </w:pPr>
      <w:r>
        <w:rPr>
          <w:bCs/>
          <w:b/>
        </w:rPr>
        <w:t xml:space="preserve">VAT Number:</w:t>
      </w:r>
      <w:r>
        <w:t xml:space="preserve"> </w:t>
      </w:r>
      <w:r>
        <w:t xml:space="preserve">GB 123456789</w:t>
      </w:r>
    </w:p>
    <w:p>
      <w:pPr>
        <w:pStyle w:val="BodyText"/>
      </w:pPr>
      <w:r>
        <w:rPr>
          <w:bCs/>
          <w:b/>
        </w:rPr>
        <w:t xml:space="preserve">Contact:</w:t>
      </w:r>
      <w:r>
        <w:t xml:space="preserve"> </w:t>
      </w:r>
      <w:r>
        <w:t xml:space="preserve">contracts@apextalentpartners.co.uk</w:t>
      </w:r>
    </w:p>
    <w:p>
      <w:pPr>
        <w:pStyle w:val="BodyText"/>
      </w:pPr>
      <w:r>
        <w:rPr>
          <w:bCs/>
          <w:b/>
        </w:rPr>
        <w:t xml:space="preserve">Telephone:</w:t>
      </w:r>
      <w:r>
        <w:t xml:space="preserve"> </w:t>
      </w:r>
      <w:r>
        <w:t xml:space="preserve">+44 (0)121 555 2341</w:t>
      </w:r>
    </w:p>
    <w:bookmarkEnd w:id="22"/>
    <w:bookmarkEnd w:id="23"/>
    <w:bookmarkStart w:id="24" w:name="order-information"/>
    <w:p>
      <w:pPr>
        <w:pStyle w:val="Heading2"/>
      </w:pPr>
      <w:r>
        <w:t xml:space="preserve">2. Order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w:t>
            </w:r>
          </w:p>
        </w:tc>
      </w:tr>
      <w:tr>
        <w:tc>
          <w:tcPr/>
          <w:p>
            <w:pPr>
              <w:pStyle w:val="Compact"/>
              <w:jc w:val="left"/>
            </w:pPr>
            <w:r>
              <w:t xml:space="preserve">Purchase Order Date</w:t>
            </w:r>
          </w:p>
        </w:tc>
        <w:tc>
          <w:tcPr/>
          <w:p>
            <w:pPr>
              <w:pStyle w:val="Compact"/>
              <w:jc w:val="left"/>
            </w:pPr>
            <w:r>
              <w:t xml:space="preserve">14 June 2025</w:t>
            </w:r>
          </w:p>
        </w:tc>
      </w:tr>
      <w:tr>
        <w:tc>
          <w:tcPr/>
          <w:p>
            <w:pPr>
              <w:pStyle w:val="Compact"/>
              <w:jc w:val="left"/>
            </w:pPr>
            <w:r>
              <w:t xml:space="preserve">Required Delivery / Commencement Date</w:t>
            </w:r>
          </w:p>
        </w:tc>
        <w:tc>
          <w:tcPr/>
          <w:p>
            <w:pPr>
              <w:pStyle w:val="Compact"/>
              <w:jc w:val="left"/>
            </w:pPr>
            <w:r>
              <w:t xml:space="preserve">01 September 2025</w:t>
            </w:r>
          </w:p>
        </w:tc>
      </w:tr>
      <w:tr>
        <w:tc>
          <w:tcPr/>
          <w:p>
            <w:pPr>
              <w:pStyle w:val="Compact"/>
              <w:jc w:val="left"/>
            </w:pPr>
            <w:r>
              <w:t xml:space="preserve">Contract Duration</w:t>
            </w:r>
          </w:p>
        </w:tc>
        <w:tc>
          <w:tcPr/>
          <w:p>
            <w:pPr>
              <w:pStyle w:val="Compact"/>
              <w:jc w:val="left"/>
            </w:pPr>
            <w:r>
              <w:t xml:space="preserve">12 months (renewable by mutual agreement)</w:t>
            </w:r>
          </w:p>
        </w:tc>
      </w:tr>
      <w:tr>
        <w:tc>
          <w:tcPr/>
          <w:p>
            <w:pPr>
              <w:pStyle w:val="Compact"/>
              <w:jc w:val="left"/>
            </w:pPr>
            <w:r>
              <w:t xml:space="preserve">Place of Service</w:t>
            </w:r>
          </w:p>
        </w:tc>
        <w:tc>
          <w:tcPr/>
          <w:p>
            <w:pPr>
              <w:pStyle w:val="Compact"/>
              <w:jc w:val="left"/>
            </w:pPr>
            <w:r>
              <w:t xml:space="preserve">United Kingdom Birmingham – Meridian Corporate Solutions HQ, Corporation Street</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British Pounds Sterling (GBP)</w:t>
            </w:r>
          </w:p>
        </w:tc>
      </w:tr>
      <w:tr>
        <w:tc>
          <w:tcPr/>
          <w:p>
            <w:pPr>
              <w:pStyle w:val="Compact"/>
              <w:jc w:val="left"/>
            </w:pPr>
            <w:r>
              <w:t xml:space="preserve">Authorised By</w:t>
            </w:r>
          </w:p>
        </w:tc>
        <w:tc>
          <w:tcPr/>
          <w:p>
            <w:pPr>
              <w:pStyle w:val="Compact"/>
              <w:jc w:val="left"/>
            </w:pPr>
            <w:r>
              <w:t xml:space="preserve">David R. Whitmore, Chief Operating Officer</w:t>
            </w:r>
          </w:p>
        </w:tc>
      </w:tr>
    </w:tbl>
    <w:bookmarkEnd w:id="24"/>
    <w:bookmarkStart w:id="25" w:name="Xdf6baf8e77f44df8a924f3447a81a5e2735f8ab"/>
    <w:p>
      <w:pPr>
        <w:pStyle w:val="Heading2"/>
      </w:pPr>
      <w:r>
        <w:t xml:space="preserve">3. Scope of Work – Human Resources Manager Engagement</w:t>
      </w:r>
    </w:p>
    <w:p>
      <w:pPr>
        <w:pStyle w:val="FirstParagraph"/>
      </w:pPr>
      <w:r>
        <w:t xml:space="preserve">This Purchase Order is issued to formally procure the professional services of a qualified</w:t>
      </w:r>
      <w:r>
        <w:t xml:space="preserve"> </w:t>
      </w:r>
      <w:r>
        <w:t xml:space="preserve">Human Resources Manager</w:t>
      </w:r>
      <w:r>
        <w:t xml:space="preserve"> </w:t>
      </w:r>
      <w:r>
        <w:t xml:space="preserve">to be engaged on a fixed-term contractual basis. The</w:t>
      </w:r>
      <w:r>
        <w:t xml:space="preserve"> </w:t>
      </w:r>
      <w:r>
        <w:t xml:space="preserve">Human Resources Manager</w:t>
      </w:r>
      <w:r>
        <w:t xml:space="preserve"> </w:t>
      </w:r>
      <w:r>
        <w:t xml:space="preserve">shall be based at the Meridian Corporate Solutions headquarters located in</w:t>
      </w:r>
      <w:r>
        <w:t xml:space="preserve"> </w:t>
      </w:r>
      <w:r>
        <w:t xml:space="preserve">United Kingdom Birmingham</w:t>
      </w:r>
      <w:r>
        <w:t xml:space="preserve"> </w:t>
      </w:r>
      <w:r>
        <w:t xml:space="preserve">and shall report directly to the Chief Operating Officer. The engagement is structured to ensure full compliance with all applicable United Kingdom employment legislation, including the Employment Rights Act 1996, the Equality Act 2010, and the UK GDPR.</w:t>
      </w:r>
    </w:p>
    <w:p>
      <w:pPr>
        <w:pStyle w:val="BodyText"/>
      </w:pPr>
      <w:r>
        <w:t xml:space="preserve">The</w:t>
      </w:r>
      <w:r>
        <w:t xml:space="preserve"> </w:t>
      </w:r>
      <w:r>
        <w:t xml:space="preserve">Human Resources Manager</w:t>
      </w:r>
      <w:r>
        <w:t xml:space="preserve"> </w:t>
      </w:r>
      <w:r>
        <w:t xml:space="preserve">shall be responsible for the following core duties and deliverables during the term of this Purchase Order: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(GBP)</w:t>
            </w:r>
          </w:p>
        </w:tc>
        <w:tc>
          <w:tcPr/>
          <w:p>
            <w:pPr>
              <w:pStyle w:val="Compact"/>
              <w:jc w:val="left"/>
            </w:pPr>
            <w:r>
              <w:t xml:space="preserve">Total (GBP)</w:t>
            </w:r>
          </w:p>
        </w:tc>
      </w:tr>
      <w:tr>
        <w:tc>
          <w:tcPr/>
          <w:p>
            <w:pPr>
              <w:pStyle w:val="Compact"/>
              <w:jc w:val="left"/>
            </w:pPr>
            <w:r>
              <w:t xml:space="preserve">1</w:t>
            </w:r>
          </w:p>
        </w:tc>
        <w:tc>
          <w:tcPr/>
          <w:p>
            <w:pPr>
              <w:pStyle w:val="Compact"/>
              <w:jc w:val="left"/>
            </w:pPr>
            <w:r>
              <w:t xml:space="preserve">Strategic HR Planning &amp; Workforce Development – Monthly deliverables including headcount planning, succession mapping, and talent pipeline development for all departments operating in United Kingdom Birmingham.</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Employee Relations &amp; Compliance Management – Ongoing management of disciplinary procedures, grievance handling, contractual compliance, and statutory reporting in accordance with United Kingdom law.</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Recruitment &amp; Onboarding Programme – End-to-end recruitment support for up to 40 new hires per annum, including job advertising, interview coordination, reference checks, and structured onboarding within the United Kingdom Birmingham office.</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4</w:t>
            </w:r>
          </w:p>
        </w:tc>
        <w:tc>
          <w:tcPr/>
          <w:p>
            <w:pPr>
              <w:pStyle w:val="Compact"/>
              <w:jc w:val="left"/>
            </w:pPr>
            <w:r>
              <w:t xml:space="preserve">Learning &amp; Development – Design and delivery of quarterly training programmes, leadership development workshops, and mandatory compliance training for all staff based in United Kingdom Birmingham.</w:t>
            </w:r>
          </w:p>
        </w:tc>
        <w:tc>
          <w:tcPr/>
          <w:p>
            <w:pPr>
              <w:pStyle w:val="Compact"/>
              <w:jc w:val="left"/>
            </w:pPr>
            <w:r>
              <w:t xml:space="preserve">12 months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5</w:t>
            </w:r>
          </w:p>
        </w:tc>
        <w:tc>
          <w:tcPr/>
          <w:p>
            <w:pPr>
              <w:pStyle w:val="Compact"/>
              <w:jc w:val="left"/>
            </w:pPr>
            <w:r>
              <w:t xml:space="preserve">Performance Management &amp; Compensation Review – Annual performance appraisal cycle administration, compensation benchmarking against Birmingham market rates, and bonus scheme administration.</w:t>
            </w:r>
          </w:p>
        </w:tc>
        <w:tc>
          <w:tcPr/>
          <w:p>
            <w:pPr>
              <w:pStyle w:val="Compact"/>
              <w:jc w:val="left"/>
            </w:pPr>
            <w:r>
              <w:t xml:space="preserve">12 months</w:t>
            </w:r>
          </w:p>
        </w:tc>
        <w:tc>
          <w:tcPr/>
          <w:p>
            <w:pPr>
              <w:pStyle w:val="Compact"/>
              <w:jc w:val="left"/>
            </w:pPr>
            <w:r>
              <w:t xml:space="preserve">£3,000.00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HRIS Administration &amp; Data Reporting – Management of the Human Resources Information System, monthly workforce analytics reporting, and statutory data submissions (P11D, RTI, etc.).</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bl>
    <w:bookmarkEnd w:id="25"/>
    <w:bookmarkStart w:id="26"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(GBP)</w:t>
            </w:r>
          </w:p>
        </w:tc>
      </w:tr>
      <w:tr>
        <w:tc>
          <w:tcPr/>
          <w:p>
            <w:pPr>
              <w:pStyle w:val="Compact"/>
              <w:jc w:val="left"/>
            </w:pPr>
            <w:r>
              <w:t xml:space="preserve">Subtotal – All Service Line Items</w:t>
            </w:r>
          </w:p>
        </w:tc>
        <w:tc>
          <w:tcPr/>
          <w:p>
            <w:pPr>
              <w:pStyle w:val="Compact"/>
              <w:jc w:val="left"/>
            </w:pPr>
            <w:r>
              <w:t xml:space="preserve">£285,600.00</w:t>
            </w:r>
          </w:p>
        </w:tc>
      </w:tr>
      <w:tr>
        <w:tc>
          <w:tcPr/>
          <w:p>
            <w:pPr>
              <w:pStyle w:val="Compact"/>
              <w:jc w:val="left"/>
            </w:pPr>
            <w:r>
              <w:t xml:space="preserve">VAT @ 20%</w:t>
            </w:r>
          </w:p>
        </w:tc>
        <w:tc>
          <w:tcPr/>
          <w:p>
            <w:pPr>
              <w:pStyle w:val="Compact"/>
              <w:jc w:val="left"/>
            </w:pPr>
            <w:r>
              <w:t xml:space="preserve">£57,120.00</w:t>
            </w:r>
          </w:p>
        </w:tc>
      </w:tr>
      <w:tr>
        <w:tc>
          <w:tcPr/>
          <w:p>
            <w:pPr>
              <w:pStyle w:val="Compact"/>
              <w:jc w:val="left"/>
            </w:pPr>
            <w:r>
              <w:rPr>
                <w:bCs/>
                <w:b/>
              </w:rPr>
              <w:t xml:space="preserve">Total Purchase Order Value</w:t>
            </w:r>
          </w:p>
        </w:tc>
        <w:tc>
          <w:tcPr/>
          <w:p>
            <w:pPr>
              <w:pStyle w:val="Compact"/>
              <w:jc w:val="left"/>
            </w:pPr>
            <w:r>
              <w:rPr>
                <w:bCs/>
                <w:b/>
              </w:rPr>
              <w:t xml:space="preserve">£342,720.00</w:t>
            </w:r>
          </w:p>
        </w:tc>
      </w:tr>
    </w:tbl>
    <w:bookmarkEnd w:id="26"/>
    <w:bookmarkStart w:id="27" w:name="terms-and-conditions"/>
    <w:p>
      <w:pPr>
        <w:pStyle w:val="Heading2"/>
      </w:pPr>
      <w:r>
        <w:t xml:space="preserve">5. Terms and Conditions</w:t>
      </w:r>
    </w:p>
    <w:p>
      <w:pPr>
        <w:numPr>
          <w:ilvl w:val="0"/>
          <w:numId w:val="1001"/>
        </w:numPr>
        <w:pStyle w:val="Compact"/>
      </w:pPr>
      <w:r>
        <w:t xml:space="preserve">This Purchase Order constitutes a binding agreement between Meridian Corporate Solutions Ltd. and Apex Talent Partners LLP for the provision of a</w:t>
      </w:r>
      <w:r>
        <w:t xml:space="preserve"> </w:t>
      </w:r>
      <w:r>
        <w:t xml:space="preserve">Human Resources Manager</w:t>
      </w:r>
      <w:r>
        <w:t xml:space="preserve"> </w:t>
      </w:r>
      <w:r>
        <w:t xml:space="preserve">service. All terms are governed by the laws of England and Wales.</w:t>
      </w:r>
    </w:p>
    <w:p>
      <w:pPr>
        <w:numPr>
          <w:ilvl w:val="0"/>
          <w:numId w:val="1001"/>
        </w:numPr>
        <w:pStyle w:val="Compact"/>
      </w:pPr>
      <w:r>
        <w:t xml:space="preserve">The</w:t>
      </w:r>
      <w:r>
        <w:t xml:space="preserve"> </w:t>
      </w:r>
      <w:r>
        <w:t xml:space="preserve">Human Resources Manager</w:t>
      </w:r>
      <w:r>
        <w:t xml:space="preserve"> </w:t>
      </w:r>
      <w:r>
        <w:t xml:space="preserve">shall commence duties no later than 01 September 2025 at the designated office in</w:t>
      </w:r>
      <w:r>
        <w:t xml:space="preserve"> </w:t>
      </w:r>
      <w:r>
        <w:t xml:space="preserve">United Kingdom Birmingham</w:t>
      </w:r>
      <w:r>
        <w:t xml:space="preserve">. Failure to commence within five (5) business days of the agreed start date shall entitle the Buyer to terminate this Purchase Order without penalty.</w:t>
      </w:r>
    </w:p>
    <w:p>
      <w:pPr>
        <w:numPr>
          <w:ilvl w:val="0"/>
          <w:numId w:val="1001"/>
        </w:numPr>
        <w:pStyle w:val="Compact"/>
      </w:pPr>
      <w:r>
        <w:t xml:space="preserve">Payment shall be made in monthly instalments of £28,560.00 (excl. VAT) via BACS transfer to the account details provided by the Seller. Invoices must reference this Purchase Order number (PO-BHM-HRM-2025-0047) to be processed.</w:t>
      </w:r>
    </w:p>
    <w:p>
      <w:pPr>
        <w:numPr>
          <w:ilvl w:val="0"/>
          <w:numId w:val="1001"/>
        </w:numPr>
        <w:pStyle w:val="Compact"/>
      </w:pPr>
      <w:r>
        <w:t xml:space="preserve">The</w:t>
      </w:r>
      <w:r>
        <w:t xml:space="preserve"> </w:t>
      </w:r>
      <w:r>
        <w:t xml:space="preserve">Human Resources Manager</w:t>
      </w:r>
      <w:r>
        <w:t xml:space="preserve"> </w:t>
      </w:r>
      <w:r>
        <w:t xml:space="preserve">shall maintain full professional indemnity insurance with a minimum cover of £5,000,000 and shall provide a certificate of insurance upon request.</w:t>
      </w:r>
    </w:p>
    <w:p>
      <w:pPr>
        <w:numPr>
          <w:ilvl w:val="0"/>
          <w:numId w:val="1001"/>
        </w:numPr>
        <w:pStyle w:val="Compact"/>
      </w:pPr>
      <w:r>
        <w:t xml:space="preserve">All personal data processed by the</w:t>
      </w:r>
      <w:r>
        <w:t xml:space="preserve"> </w:t>
      </w:r>
      <w:r>
        <w:t xml:space="preserve">Human Resources Manager</w:t>
      </w:r>
      <w:r>
        <w:t xml:space="preserve"> </w:t>
      </w:r>
      <w:r>
        <w:t xml:space="preserve">in the course of this engagement shall be handled in strict compliance with the UK GDPR and the Data Protection Act 2018. A Data Processing Agreement (DPA) is attached as Schedule A to this Purchase Order.</w:t>
      </w:r>
    </w:p>
    <w:p>
      <w:pPr>
        <w:numPr>
          <w:ilvl w:val="0"/>
          <w:numId w:val="1001"/>
        </w:numPr>
        <w:pStyle w:val="Compact"/>
      </w:pPr>
      <w:r>
        <w:t xml:space="preserve">The Seller warrants that the</w:t>
      </w:r>
      <w:r>
        <w:t xml:space="preserve"> </w:t>
      </w:r>
      <w:r>
        <w:t xml:space="preserve">Human Resources Manager</w:t>
      </w:r>
      <w:r>
        <w:t xml:space="preserve"> </w:t>
      </w:r>
      <w:r>
        <w:t xml:space="preserve">appointed under this Purchase Order holds a minimum of a CIPD Level 7 (or equivalent) qualification and a minimum of seven (7) years of progressive HR management experience, at least three (3) of which shall have been in a senior HR role within the United Kingdom.</w:t>
      </w:r>
    </w:p>
    <w:p>
      <w:pPr>
        <w:numPr>
          <w:ilvl w:val="0"/>
          <w:numId w:val="1001"/>
        </w:numPr>
        <w:pStyle w:val="Compact"/>
      </w:pPr>
      <w:r>
        <w:t xml:space="preserve">Either party may terminate this Purchase Order with thirty (30) days' written notice. In the event of termination, the Buyer shall be liable for services rendered up to the effective date of termination, less any unused prepayments.</w:t>
      </w:r>
    </w:p>
    <w:p>
      <w:pPr>
        <w:numPr>
          <w:ilvl w:val="0"/>
          <w:numId w:val="1001"/>
        </w:numPr>
        <w:pStyle w:val="Compact"/>
      </w:pPr>
      <w:r>
        <w:t xml:space="preserve">All disputes arising from this Purchase Order shall be resolved by mediation in Birmingham, United Kingdom, prior to any escalation to the courts of England and Wales.</w:t>
      </w:r>
    </w:p>
    <w:p>
      <w:pPr>
        <w:numPr>
          <w:ilvl w:val="0"/>
          <w:numId w:val="1001"/>
        </w:numPr>
        <w:pStyle w:val="Compact"/>
      </w:pPr>
      <w:r>
        <w:t xml:space="preserve">This Purchase Order supersedes all prior negotiations, representations, and agreements between the parties relating to the engagement of a</w:t>
      </w:r>
      <w:r>
        <w:t xml:space="preserve"> </w:t>
      </w:r>
      <w:r>
        <w:t xml:space="preserve">Human Resources Manager</w:t>
      </w:r>
      <w:r>
        <w:t xml:space="preserve"> </w:t>
      </w:r>
      <w:r>
        <w:t xml:space="preserve">for the period specified herein.</w:t>
      </w:r>
    </w:p>
    <w:bookmarkEnd w:id="27"/>
    <w:bookmarkStart w:id="28" w:name="acceptance-and-authorisation"/>
    <w:p>
      <w:pPr>
        <w:pStyle w:val="Heading2"/>
      </w:pPr>
      <w:r>
        <w:t xml:space="preserve">6. Acceptance and Authorisation</w:t>
      </w:r>
    </w:p>
    <w:p>
      <w:pPr>
        <w:pStyle w:val="FirstParagraph"/>
      </w:pPr>
      <w:r>
        <w:t xml:space="preserve">By signing below, both parties acknowledge and agree to all terms, conditions, and obligations set forth in this Purchase Order for the engagement of a</w:t>
      </w:r>
      <w:r>
        <w:t xml:space="preserve"> </w:t>
      </w:r>
      <w:r>
        <w:t xml:space="preserve">Human Resources Manager</w:t>
      </w:r>
      <w:r>
        <w:t xml:space="preserve"> </w:t>
      </w:r>
      <w:r>
        <w:t xml:space="preserve">in</w:t>
      </w:r>
      <w:r>
        <w:t xml:space="preserve"> </w:t>
      </w:r>
      <w:r>
        <w:t xml:space="preserve">United Kingdom Birmingham</w:t>
      </w:r>
      <w:r>
        <w:t xml:space="preserve">.</w:t>
      </w:r>
    </w:p>
    <w:p>
      <w:pPr>
        <w:pStyle w:val="BodyText"/>
      </w:pPr>
      <w:r>
        <w:rPr>
          <w:bCs/>
          <w:b/>
        </w:rPr>
        <w:t xml:space="preserve">For and on behalf of Meridian Corporate Solutions Ltd. (Buyer)</w:t>
      </w:r>
    </w:p>
    <w:p>
      <w:pPr>
        <w:pStyle w:val="BodyText"/>
      </w:pPr>
      <w:r>
        <w:t xml:space="preserve">Name: David R. Whitmore</w:t>
      </w:r>
    </w:p>
    <w:p>
      <w:pPr>
        <w:pStyle w:val="BodyText"/>
      </w:pPr>
      <w:r>
        <w:t xml:space="preserve">Title: Chief Operating Officer</w:t>
      </w:r>
    </w:p>
    <w:p>
      <w:pPr>
        <w:pStyle w:val="BodyText"/>
      </w:pPr>
      <w:r>
        <w:t xml:space="preserve">Signature</w:t>
      </w:r>
    </w:p>
    <w:p>
      <w:pPr>
        <w:pStyle w:val="BodyText"/>
      </w:pPr>
      <w:r>
        <w:t xml:space="preserve">Date: ____________________</w:t>
      </w:r>
    </w:p>
    <w:p>
      <w:pPr>
        <w:pStyle w:val="BodyText"/>
      </w:pPr>
      <w:r>
        <w:rPr>
          <w:bCs/>
          <w:b/>
        </w:rPr>
        <w:t xml:space="preserve">For and on behalf of Apex Talent Partners LLP (Seller)</w:t>
      </w:r>
    </w:p>
    <w:p>
      <w:pPr>
        <w:pStyle w:val="BodyText"/>
      </w:pPr>
      <w:r>
        <w:t xml:space="preserve">Name: Sarah M. Okafor</w:t>
      </w:r>
    </w:p>
    <w:p>
      <w:pPr>
        <w:pStyle w:val="BodyText"/>
      </w:pPr>
      <w:r>
        <w:t xml:space="preserve">Title: Managing Director</w:t>
      </w:r>
    </w:p>
    <w:p>
      <w:pPr>
        <w:pStyle w:val="BodyText"/>
      </w:pPr>
      <w:r>
        <w:t xml:space="preserve">Signature</w:t>
      </w:r>
    </w:p>
    <w:p>
      <w:pPr>
        <w:pStyle w:val="BodyText"/>
      </w:pPr>
      <w:r>
        <w:t xml:space="preserve">Date: ____________________</w:t>
      </w:r>
    </w:p>
    <w:bookmarkEnd w:id="28"/>
    <w:p>
      <w:pPr>
        <w:pStyle w:val="BodyText"/>
      </w:pPr>
      <w:r>
        <w:t xml:space="preserve">Purchase Order PO-BHM-HRM-2025-0047 | Meridian Corporate Solutions Ltd. | 142 Corporation Street, Birmingham, B3 1BB, United Kingdom</w:t>
      </w:r>
    </w:p>
    <w:p>
      <w:pPr>
        <w:pStyle w:val="BodyText"/>
      </w:pPr>
      <w:r>
        <w:t xml:space="preserve">This document is the property of Meridian Corporate Solutions Ltd. and is intended solely for the use of the named parties. Unauthorised reproduction or distribution is prohibited.</w:t>
      </w:r>
    </w:p>
    <w:p>
      <w:pPr>
        <w:pStyle w:val="BodyText"/>
      </w:pPr>
      <w:r>
        <w:t xml:space="preserve">Document generated: 14 June 2025 | Version 1.0 | Classification: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United Kingdom Birmingham</dc:title>
  <dc:creator/>
  <dc:language>en</dc:language>
  <cp:keywords/>
  <dcterms:created xsi:type="dcterms:W3CDTF">2026-10-10T09:17:38Z</dcterms:created>
  <dcterms:modified xsi:type="dcterms:W3CDTF">2026-10-10T09:17:38Z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