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Meridian Corporate Solutions, LLC</w:t>
      </w:r>
    </w:p>
    <w:p>
      <w:pPr>
        <w:pStyle w:val="BodyText"/>
      </w:pPr>
      <w:r>
        <w:t xml:space="preserve">1400 West Madison Street, Suite 2200, Chicago, Illinois 60607, United States</w:t>
      </w:r>
    </w:p>
    <w:p>
      <w:pPr>
        <w:pStyle w:val="BodyText"/>
      </w:pPr>
      <w:r>
        <w:t xml:space="preserve">Telephone: (312) 555-0187  |  Email: procurement@meridiancorp.com</w:t>
      </w:r>
    </w:p>
    <w:p>
      <w:pPr>
        <w:pStyle w:val="BodyText"/>
      </w:pPr>
      <w:r>
        <w:t xml:space="preserve">Illinois Business Registration No. 2019045678  |  EIN: 36-XXXXXXX</w:t>
      </w:r>
    </w:p>
    <w:bookmarkEnd w:id="20"/>
    <w:p>
      <w:pPr>
        <w:pStyle w:val="BodyText"/>
      </w:pPr>
      <w:r>
        <w:rPr>
          <w:bCs/>
          <w:b/>
        </w:rPr>
        <w:t xml:space="preserve">Purchase Order No.:</w:t>
      </w:r>
      <w:r>
        <w:t xml:space="preserve"> </w:t>
      </w:r>
      <w:r>
        <w:t xml:space="preserve">PO-2025-CHG-00482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Lakeside Executive Talent Group, Inc.</w:t>
      </w:r>
      <w:r>
        <w:br/>
      </w:r>
      <w:r>
        <w:rPr>
          <w:bCs/>
          <w:b/>
        </w:rPr>
        <w:t xml:space="preserve">Vendor Address:</w:t>
      </w:r>
      <w:r>
        <w:t xml:space="preserve"> </w:t>
      </w:r>
      <w:r>
        <w:t xml:space="preserve">233 South Wacker Drive, Floor 18, Chicago, IL 60606, United States</w:t>
      </w:r>
      <w:r>
        <w:br/>
      </w:r>
      <w:r>
        <w:rPr>
          <w:bCs/>
          <w:b/>
        </w:rPr>
        <w:t xml:space="preserve">Vendor Contact:</w:t>
      </w:r>
      <w:r>
        <w:t xml:space="preserve"> </w:t>
      </w:r>
      <w:r>
        <w:t xml:space="preserve">Ms. Diane Kowalski, Senior Recruiter</w:t>
      </w:r>
    </w:p>
    <w:p>
      <w:pPr>
        <w:pStyle w:val="BodyText"/>
      </w:pPr>
      <w:r>
        <w:rPr>
          <w:bCs/>
          <w:b/>
        </w:rPr>
        <w:t xml:space="preserve">Department:</w:t>
      </w:r>
      <w:r>
        <w:t xml:space="preserve"> </w:t>
      </w:r>
      <w:r>
        <w:t xml:space="preserve">Human Resources &amp; Administration</w:t>
      </w:r>
      <w:r>
        <w:br/>
      </w:r>
      <w:r>
        <w:rPr>
          <w:bCs/>
          <w:b/>
        </w:rPr>
        <w:t xml:space="preserve">Cost Center:</w:t>
      </w:r>
      <w:r>
        <w:t xml:space="preserve"> </w:t>
      </w:r>
      <w:r>
        <w:t xml:space="preserve">CC-HR-2025-003</w:t>
      </w:r>
      <w:r>
        <w:br/>
      </w:r>
      <w:r>
        <w:rPr>
          <w:bCs/>
          <w:b/>
        </w:rPr>
        <w:t xml:space="preserve">Priority:</w:t>
      </w:r>
      <w:r>
        <w:t xml:space="preserve"> </w:t>
      </w:r>
      <w:r>
        <w:t xml:space="preserve">High – Immediate Commencement</w:t>
      </w:r>
    </w:p>
    <w:bookmarkStart w:id="21" w:name="description-of-procurement"/>
    <w:p>
      <w:pPr>
        <w:pStyle w:val="Heading2"/>
      </w:pPr>
      <w:r>
        <w:t xml:space="preserve">1. Description of Procurement</w:t>
      </w:r>
    </w:p>
    <w:p>
      <w:pPr>
        <w:pStyle w:val="FirstParagraph"/>
      </w:pPr>
      <w:r>
        <w:t xml:space="preserve">This Purchase Order is issued by Meridian Corporate Solutions, LLC (hereinafter referred to as the "Purchasing Entity") to Lakeside Executive Talent Group, Inc. (hereinafter referred to as the "Vendor") for the recruitment, placement, and onboarding of a qualified</w:t>
      </w:r>
      <w:r>
        <w:t xml:space="preserve"> </w:t>
      </w:r>
      <w:r>
        <w:t xml:space="preserve">Human Resources Manager</w:t>
      </w:r>
      <w:r>
        <w:t xml:space="preserve"> </w:t>
      </w:r>
      <w:r>
        <w:t xml:space="preserve">to serve in a full-time, permanent capacity at the Purchasing Entity's principal office located in</w:t>
      </w:r>
      <w:r>
        <w:t xml:space="preserve"> </w:t>
      </w:r>
      <w:r>
        <w:t xml:space="preserve">United States Chicago</w:t>
      </w:r>
      <w:r>
        <w:t xml:space="preserve">, Illinois. The</w:t>
      </w:r>
      <w:r>
        <w:t xml:space="preserve"> </w:t>
      </w:r>
      <w:r>
        <w:t xml:space="preserve">Human Resources Manager</w:t>
      </w:r>
      <w:r>
        <w:t xml:space="preserve"> </w:t>
      </w:r>
      <w:r>
        <w:t xml:space="preserve">shall be responsible for overseeing all human capital functions, including but not limited to workforce planning, employee relations, compensation and benefits administration, compliance with federal and Illinois state labor regulations, and strategic talent development initiatives for a workforce of approximately 1,200 employees across the Chicago metropolitan area.</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Executive Search and Sourcing Services for Human Resources Manager position – United States Chicago market. Includes candidate identification, screening, background verification, and reference checks.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Comprehensive Pre-Employment Assessment Package for the Human Resources Manager candidate. Includes psychometric evaluation, leadership competency analysis, and cultural fit assessment tailored to the Chicago corporate environment.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Placement and Onboarding Coordination Services. Facilitates the transition of the Human Resources Manager into the role at the United States Chicago headquarters, including orientation scheduling, benefits enrollment, and 90-day integration support.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004</w:t>
            </w:r>
          </w:p>
        </w:tc>
        <w:tc>
          <w:tcPr/>
          <w:p>
            <w:pPr>
              <w:pStyle w:val="Compact"/>
              <w:jc w:val="left"/>
            </w:pPr>
            <w:r>
              <w:t xml:space="preserve">Guarantee Period Coverage (12 months). Should the Human Resources Manager resign or be terminated for cause within twelve (12) months of commencement, the Vendor shall provide a replacement candidate at no additional search fee.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005</w:t>
            </w:r>
          </w:p>
        </w:tc>
        <w:tc>
          <w:tcPr/>
          <w:p>
            <w:pPr>
              <w:pStyle w:val="Compact"/>
              <w:jc w:val="left"/>
            </w:pPr>
            <w:r>
              <w:t xml:space="preserve">Illinois State and Federal Compliance Consultation. One-time advisory session to ensure the Human Resources Manager's onboarding aligns with the Illinois Human Rights Act, the Chicago Fair Work Week Ordinance, and all applicable United States federal employment statutes.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$34,000.00</w:t>
            </w:r>
          </w:p>
        </w:tc>
      </w:tr>
      <w:tr>
        <w:tc>
          <w:tcPr>
            <w:gridSpan w:val="4"/>
          </w:tcPr>
          <w:p>
            <w:pPr>
              <w:pStyle w:val="Compact"/>
              <w:jc w:val="right"/>
            </w:pPr>
            <w:r>
              <w:t xml:space="preserve">Illinois State Sales Tax (10.25%):</w:t>
            </w:r>
          </w:p>
        </w:tc>
        <w:tc>
          <w:tcPr/>
          <w:p>
            <w:pPr>
              <w:pStyle w:val="Compact"/>
              <w:jc w:val="left"/>
            </w:pPr>
            <w:r>
              <w:t xml:space="preserve">$3,485.00</w:t>
            </w:r>
          </w:p>
        </w:tc>
      </w:tr>
      <w:tr>
        <w:tc>
          <w:tcPr>
            <w:gridSpan w:val="4"/>
          </w:tcPr>
          <w:p>
            <w:pPr>
              <w:pStyle w:val="Compact"/>
              <w:jc w:val="right"/>
            </w:pPr>
            <w:r>
              <w:t xml:space="preserve">Chicago Municipal Tax (9.0%):</w:t>
            </w:r>
          </w:p>
        </w:tc>
        <w:tc>
          <w:tcPr/>
          <w:p>
            <w:pPr>
              <w:pStyle w:val="Compact"/>
              <w:jc w:val="left"/>
            </w:pPr>
            <w:r>
              <w:t xml:space="preserve">$3,060.00</w:t>
            </w:r>
          </w:p>
        </w:tc>
      </w:tr>
      <w:tr>
        <w:tc>
          <w:tcPr>
            <w:gridSpan w:val="4"/>
          </w:tcPr>
          <w:p>
            <w:pPr>
              <w:pStyle w:val="Compact"/>
              <w:jc w:val="right"/>
            </w:pPr>
            <w:r>
              <w:rPr>
                <w:bCs/>
                <w:b/>
              </w:rPr>
              <w:t xml:space="preserve">TOTAL AMOUNT DUE (USD):</w:t>
            </w:r>
          </w:p>
        </w:tc>
        <w:tc>
          <w:tcPr/>
          <w:p>
            <w:pPr>
              <w:pStyle w:val="Compact"/>
              <w:jc w:val="left"/>
            </w:pPr>
            <w:r>
              <w:rPr>
                <w:bCs/>
                <w:b/>
              </w:rPr>
              <w:t xml:space="preserve">$40,545.00</w:t>
            </w:r>
          </w:p>
        </w:tc>
      </w:tr>
    </w:tbl>
    <w:bookmarkEnd w:id="22"/>
    <w:bookmarkStart w:id="23" w:name="scope-of-services-and-deliverables"/>
    <w:p>
      <w:pPr>
        <w:pStyle w:val="Heading2"/>
      </w:pPr>
      <w:r>
        <w:t xml:space="preserve">3. Scope of Services and Deliverables</w:t>
      </w:r>
    </w:p>
    <w:p>
      <w:pPr>
        <w:pStyle w:val="FirstParagraph"/>
      </w:pPr>
      <w:r>
        <w:t xml:space="preserve">The Vendor shall deliver the following in connection with this Purchase Order:</w:t>
      </w:r>
    </w:p>
    <w:p>
      <w:pPr>
        <w:numPr>
          <w:ilvl w:val="0"/>
          <w:numId w:val="1001"/>
        </w:numPr>
        <w:pStyle w:val="Compact"/>
      </w:pPr>
      <w:r>
        <w:t xml:space="preserve">Identification and presentation of no fewer than five (5) qualified</w:t>
      </w:r>
      <w:r>
        <w:t xml:space="preserve"> </w:t>
      </w:r>
      <w:r>
        <w:t xml:space="preserve">Human Resources Manager</w:t>
      </w:r>
      <w:r>
        <w:t xml:space="preserve"> </w:t>
      </w:r>
      <w:r>
        <w:t xml:space="preserve">candidates within thirty (30) calendar days of the date of this Purchase Order, all of whom shall possess a minimum of eight (8) years of progressive HR leadership experience in the United States, with demonstrated familiarity with the Chicago business landscape.</w:t>
      </w:r>
    </w:p>
    <w:p>
      <w:pPr>
        <w:numPr>
          <w:ilvl w:val="0"/>
          <w:numId w:val="1001"/>
        </w:numPr>
        <w:pStyle w:val="Compact"/>
      </w:pPr>
      <w:r>
        <w:t xml:space="preserve">Conduct of structured interviews, including a panel interview with the Purchasing Entity's Chief Operating Officer and the Vice President of Operations, to be held at the Purchasing Entity's offices in United States Chicago.</w:t>
      </w:r>
    </w:p>
    <w:p>
      <w:pPr>
        <w:numPr>
          <w:ilvl w:val="0"/>
          <w:numId w:val="1001"/>
        </w:numPr>
        <w:pStyle w:val="Compact"/>
      </w:pPr>
      <w:r>
        <w:t xml:space="preserve">Completion of all background checks, employment verifications, and credential validations in accordance with the Fair Credit Reporting Act (FCRA) and Illinois personal information protection statutes.</w:t>
      </w:r>
    </w:p>
    <w:p>
      <w:pPr>
        <w:numPr>
          <w:ilvl w:val="0"/>
          <w:numId w:val="1001"/>
        </w:numPr>
        <w:pStyle w:val="Compact"/>
      </w:pPr>
      <w:r>
        <w:t xml:space="preserve">Delivery of a final candidate recommendation report within ten (10) business days of the final interview round, including salary benchmarking data specific to the Chicago metropolitan HR management market.</w:t>
      </w:r>
    </w:p>
    <w:p>
      <w:pPr>
        <w:numPr>
          <w:ilvl w:val="0"/>
          <w:numId w:val="1001"/>
        </w:numPr>
        <w:pStyle w:val="Compact"/>
      </w:pPr>
      <w:r>
        <w:t xml:space="preserve">Coordination of the formal offer letter, negotiation support, and acceptance documentation for the selected</w:t>
      </w:r>
      <w:r>
        <w:t xml:space="preserve"> </w:t>
      </w:r>
      <w:r>
        <w:t xml:space="preserve">Human Resources Manager</w:t>
      </w:r>
      <w:r>
        <w:t xml:space="preserve">.</w:t>
      </w:r>
    </w:p>
    <w:bookmarkEnd w:id="23"/>
    <w:bookmarkStart w:id="24" w:name="payment-terms"/>
    <w:p>
      <w:pPr>
        <w:pStyle w:val="Heading2"/>
      </w:pPr>
      <w:r>
        <w:t xml:space="preserve">4. Payment Terms</w:t>
      </w:r>
    </w:p>
    <w:p>
      <w:pPr>
        <w:numPr>
          <w:ilvl w:val="0"/>
          <w:numId w:val="1002"/>
        </w:numPr>
        <w:pStyle w:val="Compact"/>
      </w:pPr>
      <w:r>
        <w:rPr>
          <w:bCs/>
          <w:b/>
        </w:rPr>
        <w:t xml:space="preserve">Payment Schedule:</w:t>
      </w:r>
      <w:r>
        <w:t xml:space="preserve"> </w:t>
      </w:r>
      <w:r>
        <w:t xml:space="preserve">40% ($16,218.00) due upon execution of this Purchase Order; 40% ($16,218.00) due upon successful placement and commencement of the</w:t>
      </w:r>
      <w:r>
        <w:t xml:space="preserve"> </w:t>
      </w:r>
      <w:r>
        <w:t xml:space="preserve">Human Resources Manager</w:t>
      </w:r>
      <w:r>
        <w:t xml:space="preserve">; 20% ($8,109.00) due upon completion of the 90-day onboarding period.</w:t>
      </w:r>
    </w:p>
    <w:p>
      <w:pPr>
        <w:numPr>
          <w:ilvl w:val="0"/>
          <w:numId w:val="1002"/>
        </w:numPr>
        <w:pStyle w:val="Compact"/>
      </w:pPr>
      <w:r>
        <w:rPr>
          <w:bCs/>
          <w:b/>
        </w:rPr>
        <w:t xml:space="preserve">Payment Method:</w:t>
      </w:r>
      <w:r>
        <w:t xml:space="preserve"> </w:t>
      </w:r>
      <w:r>
        <w:t xml:space="preserve">Wire transfer to the Vendor's designated account at First Midwest Bank, Chicago, Illinois. All payments shall be made in United States Dollars (USD).</w:t>
      </w:r>
    </w:p>
    <w:p>
      <w:pPr>
        <w:numPr>
          <w:ilvl w:val="0"/>
          <w:numId w:val="1002"/>
        </w:numPr>
        <w:pStyle w:val="Compact"/>
      </w:pPr>
      <w:r>
        <w:rPr>
          <w:bCs/>
          <w:b/>
        </w:rPr>
        <w:t xml:space="preserve">Net Terms:</w:t>
      </w:r>
      <w:r>
        <w:t xml:space="preserve"> </w:t>
      </w:r>
      <w:r>
        <w:t xml:space="preserve">Net 30 days from the date of invoice receipt for each installment.</w:t>
      </w:r>
    </w:p>
    <w:p>
      <w:pPr>
        <w:numPr>
          <w:ilvl w:val="0"/>
          <w:numId w:val="1002"/>
        </w:numPr>
        <w:pStyle w:val="Compact"/>
      </w:pPr>
      <w:r>
        <w:rPr>
          <w:bCs/>
          <w:b/>
        </w:rPr>
        <w:t xml:space="preserve">Late Payment:</w:t>
      </w:r>
      <w:r>
        <w:t xml:space="preserve"> </w:t>
      </w:r>
      <w:r>
        <w:t xml:space="preserve">A late fee of 1.5% per month shall apply to any outstanding balance exceeding the Net 30 period, in compliance with Illinois commercial code provisions.</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State of Illinois and the applicable federal laws of the United States. Any disputes arising from this Purchase Order shall be resolved through binding arbitration in Chicago, Illinois, in accordance with the rules of the American Arbitration Association.</w:t>
      </w:r>
    </w:p>
    <w:p>
      <w:pPr>
        <w:numPr>
          <w:ilvl w:val="0"/>
          <w:numId w:val="1003"/>
        </w:numPr>
        <w:pStyle w:val="Compact"/>
      </w:pPr>
      <w:r>
        <w:t xml:space="preserve">The Vendor warrants that all services rendered under this Purchase Order shall be performed in a professional, workmanlike manner and in full compliance with all applicable United States federal, Illinois state, and Chicago municipal regulations.</w:t>
      </w:r>
    </w:p>
    <w:p>
      <w:pPr>
        <w:numPr>
          <w:ilvl w:val="0"/>
          <w:numId w:val="1003"/>
        </w:numPr>
        <w:pStyle w:val="Compact"/>
      </w:pPr>
      <w:r>
        <w:t xml:space="preserve">The</w:t>
      </w:r>
      <w:r>
        <w:t xml:space="preserve"> </w:t>
      </w:r>
      <w:r>
        <w:t xml:space="preserve">Human Resources Manager</w:t>
      </w:r>
      <w:r>
        <w:t xml:space="preserve"> </w:t>
      </w:r>
      <w:r>
        <w:t xml:space="preserve">placed under this Purchase Order shall be engaged as a direct employee of the Purchasing Entity. The Vendor shall have no ongoing employment relationship with the placed candidate beyond the guarantee period specified in Line Item 004.</w:t>
      </w:r>
    </w:p>
    <w:p>
      <w:pPr>
        <w:numPr>
          <w:ilvl w:val="0"/>
          <w:numId w:val="1003"/>
        </w:numPr>
        <w:pStyle w:val="Compact"/>
      </w:pPr>
      <w:r>
        <w:t xml:space="preserve">Confidentiality: Both parties agree to maintain strict confidentiality regarding all candidate information, compensation data, and internal business strategies disclosed during the course of this engagement. This obligation shall survive the termination of this Purchase Order for a period of three (3) years.</w:t>
      </w:r>
    </w:p>
    <w:p>
      <w:pPr>
        <w:numPr>
          <w:ilvl w:val="0"/>
          <w:numId w:val="1003"/>
        </w:numPr>
        <w:pStyle w:val="Compact"/>
      </w:pPr>
      <w:r>
        <w:t xml:space="preserve">Termination: Either party may terminate this Purchase Order with thirty (30) days written notice. In the event of termination prior to placement, the Purchasing Entity shall be liable only for services actually rendered and documented up to the date of termination.</w:t>
      </w:r>
    </w:p>
    <w:p>
      <w:pPr>
        <w:numPr>
          <w:ilvl w:val="0"/>
          <w:numId w:val="1003"/>
        </w:numPr>
        <w:pStyle w:val="Compact"/>
      </w:pPr>
      <w:r>
        <w:t xml:space="preserve">Force Majeure: Neither party shall be liable for delays or failures in performance resulting from causes beyond reasonable control, including but not limited to natural disasters, pandemics, or government-mandated closures affecting the United States Chicago area.</w:t>
      </w:r>
    </w:p>
    <w:p>
      <w:pPr>
        <w:numPr>
          <w:ilvl w:val="0"/>
          <w:numId w:val="1003"/>
        </w:numPr>
        <w:pStyle w:val="Compact"/>
      </w:pPr>
      <w:r>
        <w:t xml:space="preserve">Insurance: The Vendor shall maintain commercial general liability insurance of no less than $2,000,000 per occurrence and professional liability (errors and omissions) insurance of no less than $1,000,000 throughout the term of this Purchase Order.</w:t>
      </w:r>
    </w:p>
    <w:bookmarkEnd w:id="25"/>
    <w:bookmarkStart w:id="26" w:name="authorized-signatures"/>
    <w:p>
      <w:pPr>
        <w:pStyle w:val="Heading2"/>
      </w:pPr>
      <w:r>
        <w:t xml:space="preserve">6. Authorized Signatures</w:t>
      </w:r>
    </w:p>
    <w:p>
      <w:pPr>
        <w:pStyle w:val="FirstParagraph"/>
      </w:pPr>
      <w:r>
        <w:rPr>
          <w:bCs/>
          <w:b/>
        </w:rPr>
        <w:t xml:space="preserve">For the Purchasing Entity:</w:t>
      </w:r>
      <w:r>
        <w:br/>
      </w:r>
      <w:r>
        <w:t xml:space="preserve">Meridian Corporate Solutions, LLC</w:t>
      </w:r>
    </w:p>
    <w:p>
      <w:pPr>
        <w:pStyle w:val="BodyText"/>
      </w:pPr>
      <w:r>
        <w:rPr>
          <w:bCs/>
          <w:b/>
        </w:rPr>
        <w:t xml:space="preserve">Jonathan R. Whitfield</w:t>
      </w:r>
      <w:r>
        <w:br/>
      </w:r>
      <w:r>
        <w:t xml:space="preserve">Chief Financial Officer</w:t>
      </w:r>
      <w:r>
        <w:br/>
      </w:r>
      <w:r>
        <w:t xml:space="preserve">Date: ______________________</w:t>
      </w:r>
    </w:p>
    <w:p>
      <w:pPr>
        <w:pStyle w:val="BodyText"/>
      </w:pPr>
      <w:r>
        <w:rPr>
          <w:bCs/>
          <w:b/>
        </w:rPr>
        <w:t xml:space="preserve">For the Vendor:</w:t>
      </w:r>
      <w:r>
        <w:br/>
      </w:r>
      <w:r>
        <w:t xml:space="preserve">Lakeside Executive Talent Group, Inc.</w:t>
      </w:r>
    </w:p>
    <w:p>
      <w:pPr>
        <w:pStyle w:val="BodyText"/>
      </w:pPr>
      <w:r>
        <w:rPr>
          <w:bCs/>
          <w:b/>
        </w:rPr>
        <w:t xml:space="preserve">Diane Kowalski</w:t>
      </w:r>
      <w:r>
        <w:br/>
      </w:r>
      <w:r>
        <w:t xml:space="preserve">Senior Recruiter / Authorized Representative</w:t>
      </w:r>
      <w:r>
        <w:br/>
      </w:r>
      <w:r>
        <w:t xml:space="preserve">Date: ______________________</w:t>
      </w:r>
    </w:p>
    <w:bookmarkEnd w:id="26"/>
    <w:p>
      <w:pPr>
        <w:pStyle w:val="BodyText"/>
      </w:pPr>
      <w:r>
        <w:t xml:space="preserve">This Purchase Order (PO-2025-CHG-00482) is a legally binding document upon execution by both parties. It is issued for the procurement of a Human Resources Manager position at the United States Chicago headquarters of Meridian Corporate Solutions, LLC. All communications regarding this Purchase Order shall be directed to the Procurement Department at procurement@meridiancorp.com or by telephone at (312) 555-0187. This document is valid for a period of thirty (30) days from the date of issue. Unauthorized reproduction or distribution of this Purchase Order is strictly prohibited.</w:t>
      </w:r>
    </w:p>
    <w:p>
      <w:pPr>
        <w:pStyle w:val="BodyText"/>
      </w:pPr>
      <w:r>
        <w:t xml:space="preserve">© 2025 Meridian Corporate Solutions, LLC. All Rights Reserved. | Chicago, Illinois,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States Chicago</dc:title>
  <dc:creator/>
  <dc:language>en</dc:language>
  <cp:keywords/>
  <dcterms:created xsi:type="dcterms:W3CDTF">2026-10-10T08:06:16Z</dcterms:created>
  <dcterms:modified xsi:type="dcterms:W3CDTF">2026-10-10T08:06:16Z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