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8" w:name="purchase-order"/>
    <w:p>
      <w:pPr>
        <w:pStyle w:val="Heading1"/>
      </w:pPr>
      <w:r>
        <w:t xml:space="preserve">PURCHASE ORDER</w:t>
      </w:r>
    </w:p>
    <w:p>
      <w:pPr>
        <w:pStyle w:val="FirstParagraph"/>
      </w:pPr>
      <w:r>
        <w:t xml:space="preserve">Purchase Order No.: PO-GZ-2025-04782</w:t>
      </w:r>
    </w:p>
    <w:p>
      <w:pPr>
        <w:pStyle w:val="BodyText"/>
      </w:pPr>
      <w:r>
        <w:t xml:space="preserve">Date of Issue: 15 June 2025</w:t>
      </w:r>
    </w:p>
    <w:p>
      <w:pPr>
        <w:pStyle w:val="BodyText"/>
      </w:pPr>
      <w:r>
        <w:t xml:space="preserve">Valid Until: 15 September 2025</w:t>
      </w:r>
    </w:p>
    <w:p>
      <w:pPr>
        <w:pStyle w:val="BodyText"/>
      </w:pPr>
      <w:r>
        <w:rPr>
          <w:bCs/>
          <w:b/>
        </w:rPr>
        <w:t xml:space="preserve">Buyer:</w:t>
      </w:r>
      <w:r>
        <w:t xml:space="preserve"> </w:t>
      </w:r>
      <w:r>
        <w:t xml:space="preserve">Guangzhou Precision Manufacturing Co., Ltd.</w:t>
      </w:r>
    </w:p>
    <w:p>
      <w:pPr>
        <w:pStyle w:val="BodyText"/>
      </w:pPr>
      <w:r>
        <w:rPr>
          <w:bCs/>
          <w:b/>
        </w:rPr>
        <w:t xml:space="preserve">Address:</w:t>
      </w:r>
      <w:r>
        <w:t xml:space="preserve"> </w:t>
      </w:r>
      <w:r>
        <w:t xml:space="preserve">No. 88 Tianhe Avenue, Tianhe District, China Guangzhou, Guangdong Province, PRC 510630</w:t>
      </w:r>
    </w:p>
    <w:p>
      <w:pPr>
        <w:pStyle w:val="BodyText"/>
      </w:pPr>
      <w:r>
        <w:rPr>
          <w:bCs/>
          <w:b/>
        </w:rPr>
        <w:t xml:space="preserve">Contact:</w:t>
      </w:r>
      <w:r>
        <w:t xml:space="preserve"> </w:t>
      </w:r>
      <w:r>
        <w:t xml:space="preserve">procurement@gzpmc.cn | +86-20-8877-4455</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Guangzhou Industrial Engineering Solutions Ltd. (GIES)</w:t>
            </w:r>
          </w:p>
        </w:tc>
      </w:tr>
      <w:tr>
        <w:tc>
          <w:tcPr/>
          <w:p>
            <w:pPr>
              <w:pStyle w:val="Compact"/>
              <w:jc w:val="left"/>
            </w:pPr>
            <w:r>
              <w:t xml:space="preserve">Registered Address</w:t>
            </w:r>
          </w:p>
        </w:tc>
        <w:tc>
          <w:tcPr/>
          <w:p>
            <w:pPr>
              <w:pStyle w:val="Compact"/>
              <w:jc w:val="left"/>
            </w:pPr>
            <w:r>
              <w:t xml:space="preserve">Building 12, Science City, Huangpu District, China Guangzhou, Guangdong Province, PRC 510530</w:t>
            </w:r>
          </w:p>
        </w:tc>
      </w:tr>
      <w:tr>
        <w:tc>
          <w:tcPr/>
          <w:p>
            <w:pPr>
              <w:pStyle w:val="Compact"/>
              <w:jc w:val="left"/>
            </w:pPr>
            <w:r>
              <w:t xml:space="preserve">Unified Social Credit Code</w:t>
            </w:r>
          </w:p>
        </w:tc>
        <w:tc>
          <w:tcPr/>
          <w:p>
            <w:pPr>
              <w:pStyle w:val="Compact"/>
              <w:jc w:val="left"/>
            </w:pPr>
            <w:r>
              <w:t xml:space="preserve">91440101MA5C8X7K2P</w:t>
            </w:r>
          </w:p>
        </w:tc>
      </w:tr>
      <w:tr>
        <w:tc>
          <w:tcPr/>
          <w:p>
            <w:pPr>
              <w:pStyle w:val="Compact"/>
              <w:jc w:val="left"/>
            </w:pPr>
            <w:r>
              <w:t xml:space="preserve">Primary Contact</w:t>
            </w:r>
          </w:p>
        </w:tc>
        <w:tc>
          <w:tcPr/>
          <w:p>
            <w:pPr>
              <w:pStyle w:val="Compact"/>
              <w:jc w:val="left"/>
            </w:pPr>
            <w:r>
              <w:t xml:space="preserve">Mr. Liang Wei, Director of Operations</w:t>
            </w:r>
          </w:p>
        </w:tc>
      </w:tr>
      <w:tr>
        <w:tc>
          <w:tcPr/>
          <w:p>
            <w:pPr>
              <w:pStyle w:val="Compact"/>
              <w:jc w:val="left"/>
            </w:pPr>
            <w:r>
              <w:t xml:space="preserve">Email</w:t>
            </w:r>
          </w:p>
        </w:tc>
        <w:tc>
          <w:tcPr/>
          <w:p>
            <w:pPr>
              <w:pStyle w:val="Compact"/>
              <w:jc w:val="left"/>
            </w:pPr>
            <w:r>
              <w:t xml:space="preserve">liang.wei@gies-gz.cn</w:t>
            </w:r>
          </w:p>
        </w:tc>
      </w:tr>
      <w:tr>
        <w:tc>
          <w:tcPr/>
          <w:p>
            <w:pPr>
              <w:pStyle w:val="Compact"/>
              <w:jc w:val="left"/>
            </w:pPr>
            <w:r>
              <w:t xml:space="preserve">Telephone</w:t>
            </w:r>
          </w:p>
        </w:tc>
        <w:tc>
          <w:tcPr/>
          <w:p>
            <w:pPr>
              <w:pStyle w:val="Compact"/>
              <w:jc w:val="left"/>
            </w:pPr>
            <w:r>
              <w:t xml:space="preserve">+86-20-3866-2210</w:t>
            </w:r>
          </w:p>
        </w:tc>
      </w:tr>
    </w:tbl>
    <w:bookmarkEnd w:id="20"/>
    <w:bookmarkStart w:id="21" w:name="purchase-order-description"/>
    <w:p>
      <w:pPr>
        <w:pStyle w:val="Heading2"/>
      </w:pPr>
      <w:r>
        <w:t xml:space="preserve">2. Purchase Order Description</w:t>
      </w:r>
    </w:p>
    <w:p>
      <w:pPr>
        <w:pStyle w:val="FirstParagraph"/>
      </w:pPr>
      <w:r>
        <w:t xml:space="preserve">This Purchase Order is issued by Guangzhou Precision Manufacturing Co., Ltd. (hereinafter referred to as the "Buyer") to Guangzhou Industrial Engineering Solutions Ltd. (hereinafter referred to as the "Supplier") for the procurement of professional Industrial Engineer services to be performed at the Buyer's manufacturing facility located in China Guangzhou. The scope of this Purchase Order encompasses the engagement of a qualified Industrial Engineer to conduct a comprehensive process optimization, workflow redesign, and production line efficiency assessment across all three operational floors of the Buyer's plant in China Guangzhou.</w:t>
      </w:r>
    </w:p>
    <w:p>
      <w:pPr>
        <w:pStyle w:val="BodyText"/>
      </w:pPr>
      <w:r>
        <w:t xml:space="preserve">The Industrial Engineer engaged under this Purchase Order shall possess a minimum of eight (8) years of hands-on experience in manufacturing process improvement, lean manufacturing methodologies, and industrial automation systems. The Industrial Engineer must hold a valid professional certification recognized by the China Association of Engineering (CAE) and demonstrate prior project experience within the electronics and precision components manufacturing sector in China Guangzhou or the broader Pearl River Delta region.</w:t>
      </w:r>
    </w:p>
    <w:bookmarkEnd w:id="21"/>
    <w:bookmarkStart w:id="22" w:name="line-items-and-scope-of-work"/>
    <w:p>
      <w:pPr>
        <w:pStyle w:val="Heading2"/>
      </w:pPr>
      <w:r>
        <w:t xml:space="preserve">3.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Industrial Engineer – Senior Process Optimization Consultant (on-site, China Guangzhou facility)</w:t>
            </w:r>
          </w:p>
        </w:tc>
        <w:tc>
          <w:tcPr/>
          <w:p>
            <w:pPr>
              <w:pStyle w:val="Compact"/>
              <w:jc w:val="left"/>
            </w:pPr>
            <w:r>
              <w:t xml:space="preserve">120</w:t>
            </w:r>
          </w:p>
        </w:tc>
        <w:tc>
          <w:tcPr/>
          <w:p>
            <w:pPr>
              <w:pStyle w:val="Compact"/>
              <w:jc w:val="left"/>
            </w:pPr>
            <w:r>
              <w:t xml:space="preserve">Man-hours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Industrial Engineer – Lean Manufacturing &amp; Value Stream Mapping Workshop (3-day intensive, China Guangzhou)</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03</w:t>
            </w:r>
          </w:p>
        </w:tc>
        <w:tc>
          <w:tcPr/>
          <w:p>
            <w:pPr>
              <w:pStyle w:val="Compact"/>
              <w:jc w:val="left"/>
            </w:pPr>
            <w:r>
              <w:t xml:space="preserve">Industrial Engineer – Production Line Layout Redesign &amp; Ergonomic Assessment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Industrial Engineer – Quality Control System Integration &amp; SPC Implementation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Industrial Engineer – Final Technical Report, Documentation &amp; Training Handover (China Guangzhou)</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Travel, Accommodation &amp; Local Transportation within China Guangzhou (per diem allowance)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680.00</w:t>
            </w:r>
          </w:p>
        </w:tc>
        <w:tc>
          <w:tcPr/>
          <w:p>
            <w:pPr>
              <w:pStyle w:val="Compact"/>
              <w:jc w:val="left"/>
            </w:pPr>
            <w:r>
              <w:t xml:space="preserve">30,600.00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Subtotal</w:t>
            </w:r>
          </w:p>
        </w:tc>
        <w:tc>
          <w:tcPr/>
          <w:p>
            <w:pPr>
              <w:pStyle w:val="Compact"/>
              <w:jc w:val="left"/>
            </w:pPr>
            <w:r>
              <w:t xml:space="preserve">541,100.00</w:t>
            </w:r>
          </w:p>
        </w:tc>
      </w:tr>
      <w:tr>
        <w:tc>
          <w:tcPr/>
          <w:p>
            <w:pPr>
              <w:pStyle w:val="Compact"/>
              <w:jc w:val="left"/>
            </w:pPr>
            <w:r>
              <w:t xml:space="preserve">VAT (13% – applicable to professional services in China Guangzhou)</w:t>
            </w:r>
          </w:p>
        </w:tc>
        <w:tc>
          <w:tcPr/>
          <w:p>
            <w:pPr>
              <w:pStyle w:val="Compact"/>
              <w:jc w:val="left"/>
            </w:pPr>
            <w:r>
              <w:t xml:space="preserve">70,343.00</w:t>
            </w:r>
          </w:p>
        </w:tc>
      </w:tr>
      <w:tr>
        <w:tc>
          <w:tcPr/>
          <w:p>
            <w:pPr>
              <w:pStyle w:val="Compact"/>
              <w:jc w:val="left"/>
            </w:pPr>
            <w:r>
              <w:rPr>
                <w:bCs/>
                <w:b/>
              </w:rPr>
              <w:t xml:space="preserve">Purchase Order Grand Total</w:t>
            </w:r>
          </w:p>
        </w:tc>
        <w:tc>
          <w:tcPr/>
          <w:p>
            <w:pPr>
              <w:pStyle w:val="Compact"/>
              <w:jc w:val="left"/>
            </w:pPr>
            <w:r>
              <w:rPr>
                <w:bCs/>
                <w:b/>
              </w:rPr>
              <w:t xml:space="preserve">611,443.00</w:t>
            </w:r>
          </w:p>
        </w:tc>
      </w:tr>
    </w:tbl>
    <w:bookmarkEnd w:id="23"/>
    <w:bookmarkStart w:id="24" w:name="delivery-and-performance-schedule"/>
    <w:p>
      <w:pPr>
        <w:pStyle w:val="Heading2"/>
      </w:pPr>
      <w:r>
        <w:t xml:space="preserve">5. Delivery and Performance Schedule</w:t>
      </w:r>
    </w:p>
    <w:p>
      <w:pPr>
        <w:pStyle w:val="FirstParagraph"/>
      </w:pPr>
      <w:r>
        <w:t xml:space="preserve">The Industrial Engineer shall commence on-site work at the Buyer's facility in China Guangzhou no later than 1 July 2025. The total project duration under this Purchase Order is estimated at fifteen (15) weeks, with a projected completion date of 26 September 2025. All deliverables, including the final technical report and training materials, must be submitted to the Buyer's Project Management Office in China Guangzhou no later than 30 September 2025. The Industrial Engineer is required to maintain a minimum on-site presence of five (5) days per week during the active engagement period, with all work conducted at the Buyer's premises in China Guangzhou unless otherwise approved in writing.</w:t>
      </w:r>
    </w:p>
    <w:bookmarkEnd w:id="24"/>
    <w:bookmarkStart w:id="25" w:name="payment-terms"/>
    <w:p>
      <w:pPr>
        <w:pStyle w:val="Heading2"/>
      </w:pPr>
      <w:r>
        <w:t xml:space="preserve">6. Payment Terms</w:t>
      </w:r>
    </w:p>
    <w:p>
      <w:pPr>
        <w:pStyle w:val="FirstParagraph"/>
      </w:pPr>
      <w:r>
        <w:t xml:space="preserve">Payment for this Purchase Order shall be made in three (3) installments via bank transfer to the Supplier's designated account in China Guangzhou:</w:t>
      </w:r>
    </w:p>
    <w:p>
      <w:pPr>
        <w:numPr>
          <w:ilvl w:val="0"/>
          <w:numId w:val="1001"/>
        </w:numPr>
        <w:pStyle w:val="Compact"/>
      </w:pPr>
      <w:r>
        <w:rPr>
          <w:bCs/>
          <w:b/>
        </w:rPr>
        <w:t xml:space="preserve">First Installment (30%):</w:t>
      </w:r>
      <w:r>
        <w:t xml:space="preserve"> </w:t>
      </w:r>
      <w:r>
        <w:t xml:space="preserve">CNY 183,432.90 – due within ten (10) business days of the Industrial Engineer's confirmed start date on-site.</w:t>
      </w:r>
    </w:p>
    <w:p>
      <w:pPr>
        <w:numPr>
          <w:ilvl w:val="0"/>
          <w:numId w:val="1001"/>
        </w:numPr>
        <w:pStyle w:val="Compact"/>
      </w:pPr>
      <w:r>
        <w:rPr>
          <w:bCs/>
          <w:b/>
        </w:rPr>
        <w:t xml:space="preserve">Second Installment (40%):</w:t>
      </w:r>
      <w:r>
        <w:t xml:space="preserve"> </w:t>
      </w:r>
      <w:r>
        <w:t xml:space="preserve">CNY 244,577.20 – due upon completion of the Lean Manufacturing workshops and submission of the interim progress report.</w:t>
      </w:r>
    </w:p>
    <w:p>
      <w:pPr>
        <w:numPr>
          <w:ilvl w:val="0"/>
          <w:numId w:val="1001"/>
        </w:numPr>
        <w:pStyle w:val="Compact"/>
      </w:pPr>
      <w:r>
        <w:rPr>
          <w:bCs/>
          <w:b/>
        </w:rPr>
        <w:t xml:space="preserve">Third Installment (30%):</w:t>
      </w:r>
      <w:r>
        <w:t xml:space="preserve"> </w:t>
      </w:r>
      <w:r>
        <w:t xml:space="preserve">CNY 183,432.90 – due within fifteen (15) business days of final acceptance of all deliverables by the Buyer's Quality Assurance department in China Guangzhou.</w:t>
      </w:r>
    </w:p>
    <w:p>
      <w:pPr>
        <w:pStyle w:val="FirstParagraph"/>
      </w:pPr>
      <w:r>
        <w:t xml:space="preserve">All payments shall be made in Chinese Yuan (CNY) to the following account: Bank of China, Guangzhou Branch, Account Name: Guangzhou Industrial Engineering Solutions Ltd., Account No.: 4401 2233 8899 0011, SWIFT: BKCHCNBJGZ0.</w:t>
      </w:r>
    </w:p>
    <w:bookmarkEnd w:id="25"/>
    <w:bookmarkStart w:id="26" w:name="terms-and-conditions"/>
    <w:p>
      <w:pPr>
        <w:pStyle w:val="Heading2"/>
      </w:pPr>
      <w:r>
        <w:t xml:space="preserve">7. Terms and Conditions</w:t>
      </w:r>
    </w:p>
    <w:p>
      <w:pPr>
        <w:numPr>
          <w:ilvl w:val="0"/>
          <w:numId w:val="1002"/>
        </w:numPr>
        <w:pStyle w:val="Compact"/>
      </w:pPr>
      <w:r>
        <w:t xml:space="preserve">This Purchase Order is governed by the laws of the People's Republic of China. Any disputes arising from this Purchase Order shall be resolved through arbitration at the China International Economic and Trade Arbitration Commission (CIETAC) in China Guangzhou.</w:t>
      </w:r>
    </w:p>
    <w:p>
      <w:pPr>
        <w:numPr>
          <w:ilvl w:val="0"/>
          <w:numId w:val="1002"/>
        </w:numPr>
        <w:pStyle w:val="Compact"/>
      </w:pPr>
      <w:r>
        <w:t xml:space="preserve">The Industrial Engineer engaged under this Purchase Order shall comply with all applicable safety regulations, environmental standards, and workplace protocols in effect at the Buyer's facility in China Guangzhou, including but not limited to the Occupational Safety and Health standards issued by the Ministry of Emergency Management of the PRC.</w:t>
      </w:r>
    </w:p>
    <w:p>
      <w:pPr>
        <w:numPr>
          <w:ilvl w:val="0"/>
          <w:numId w:val="1002"/>
        </w:numPr>
        <w:pStyle w:val="Compact"/>
      </w:pPr>
      <w:r>
        <w:t xml:space="preserve">The Supplier warrants that the Industrial Engineer assigned to this Purchase Order shall not be concurrently engaged in any competing project within the China Guangzhou manufacturing corridor during the term of this engagement.</w:t>
      </w:r>
    </w:p>
    <w:p>
      <w:pPr>
        <w:numPr>
          <w:ilvl w:val="0"/>
          <w:numId w:val="1002"/>
        </w:numPr>
        <w:pStyle w:val="Compact"/>
      </w:pPr>
      <w:r>
        <w:t xml:space="preserve">All intellectual property, process documentation, and technical data generated by the Industrial Engineer in the course of performing services under this Purchase Order shall become the exclusive property of the Buyer upon full payment.</w:t>
      </w:r>
    </w:p>
    <w:p>
      <w:pPr>
        <w:numPr>
          <w:ilvl w:val="0"/>
          <w:numId w:val="1002"/>
        </w:numPr>
        <w:pStyle w:val="Compact"/>
      </w:pPr>
      <w:r>
        <w:t xml:space="preserve">The Supplier shall maintain professional liability insurance with a minimum coverage of CNY 5,000,000 for the duration of this Purchase Order, with the Buyer named as an additional insured party.</w:t>
      </w:r>
    </w:p>
    <w:p>
      <w:pPr>
        <w:numPr>
          <w:ilvl w:val="0"/>
          <w:numId w:val="1002"/>
        </w:numPr>
        <w:pStyle w:val="Compact"/>
      </w:pPr>
      <w:r>
        <w:t xml:space="preserve">Any modification to the scope, schedule, or financial terms of this Purchase Order must be documented in a written amendment signed by authorized representatives of both parties.</w:t>
      </w:r>
    </w:p>
    <w:p>
      <w:pPr>
        <w:numPr>
          <w:ilvl w:val="0"/>
          <w:numId w:val="1002"/>
        </w:numPr>
        <w:pStyle w:val="Compact"/>
      </w:pPr>
      <w:r>
        <w:t xml:space="preserve">The Industrial Engineer shall submit weekly progress reports to the Buyer's Project Manager every Friday, detailing tasks completed, hours logged, issues encountered, and the plan for the following week at the China Guangzhou site.</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for the engagement of the Industrial Engineer at the facility in China Guangzhou. This Purchase Order becomes effective upon the last signature and remains valid until the completion of all deliverables or the expiration date stated above, whichever occurs first.</w:t>
      </w:r>
    </w:p>
    <w:p>
      <w:pPr>
        <w:pStyle w:val="BodyText"/>
      </w:pPr>
      <w:r>
        <w:rPr>
          <w:bCs/>
          <w:b/>
        </w:rPr>
        <w:t xml:space="preserve">For and on behalf of the Buyer:</w:t>
      </w:r>
    </w:p>
    <w:p>
      <w:pPr>
        <w:pStyle w:val="BodyText"/>
      </w:pPr>
      <w:r>
        <w:t xml:space="preserve">Guangzhou Precision Manufacturing Co., Ltd.</w:t>
      </w:r>
    </w:p>
    <w:p>
      <w:pPr>
        <w:pStyle w:val="BodyText"/>
      </w:pPr>
      <w:r>
        <w:t xml:space="preserve">Authorized Signatory: ___________________________</w:t>
      </w:r>
    </w:p>
    <w:p>
      <w:pPr>
        <w:pStyle w:val="BodyText"/>
      </w:pPr>
      <w:r>
        <w:t xml:space="preserve">Name: Mr. Zhang Haifeng, Chief Procurement Officer</w:t>
      </w:r>
    </w:p>
    <w:p>
      <w:pPr>
        <w:pStyle w:val="BodyText"/>
      </w:pPr>
      <w:r>
        <w:t xml:space="preserve">Date: ___________________________</w:t>
      </w:r>
    </w:p>
    <w:p>
      <w:pPr>
        <w:pStyle w:val="BodyText"/>
      </w:pPr>
      <w:r>
        <w:t xml:space="preserve">Company Seal: [APPLIED]</w:t>
      </w:r>
    </w:p>
    <w:p>
      <w:pPr>
        <w:pStyle w:val="BodyText"/>
      </w:pPr>
      <w:r>
        <w:rPr>
          <w:bCs/>
          <w:b/>
        </w:rPr>
        <w:t xml:space="preserve">For and on behalf of the Supplier:</w:t>
      </w:r>
    </w:p>
    <w:p>
      <w:pPr>
        <w:pStyle w:val="BodyText"/>
      </w:pPr>
      <w:r>
        <w:t xml:space="preserve">Guangzhou Industrial Engineering Solutions Ltd.</w:t>
      </w:r>
    </w:p>
    <w:p>
      <w:pPr>
        <w:pStyle w:val="BodyText"/>
      </w:pPr>
      <w:r>
        <w:t xml:space="preserve">Authorized Signatory: ___________________________</w:t>
      </w:r>
    </w:p>
    <w:p>
      <w:pPr>
        <w:pStyle w:val="BodyText"/>
      </w:pPr>
      <w:r>
        <w:t xml:space="preserve">Name: Mr. Liang Wei, Director of Operations</w:t>
      </w:r>
    </w:p>
    <w:p>
      <w:pPr>
        <w:pStyle w:val="BodyText"/>
      </w:pPr>
      <w:r>
        <w:t xml:space="preserve">Date: ___________________________</w:t>
      </w:r>
    </w:p>
    <w:p>
      <w:pPr>
        <w:pStyle w:val="BodyText"/>
      </w:pPr>
      <w:r>
        <w:t xml:space="preserve">Company Seal: [APPLIED]</w:t>
      </w:r>
    </w:p>
    <w:p>
      <w:pPr>
        <w:pStyle w:val="BodyText"/>
      </w:pPr>
      <w:r>
        <w:t xml:space="preserve">This Purchase Order document (PO-GZ-2025-04782) is issued in duplicate. One copy is retained by the Buyer's procurement department in China Guangzhou, and one copy is provided to the Supplier. Electronic copies transmitted via the Buyer's approved procurement portal carry the same legal validity as the original signed document. All references to "China Guangzhou" in this Purchase Order refer to the municipal administrative district of Guangzhou, Guangdong Province, People's Republic of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China Guangzhou</dc:title>
  <dc:creator/>
  <dc:language>en</dc:language>
  <cp:keywords/>
  <dcterms:created xsi:type="dcterms:W3CDTF">2026-10-10T06:29:36Z</dcterms:created>
  <dcterms:modified xsi:type="dcterms:W3CDTF">2026-10-10T06:29:36Z</dcterms:modified>
</cp:coreProperties>
</file>

<file path=docProps/custom.xml><?xml version="1.0" encoding="utf-8"?>
<Properties xmlns="http://schemas.openxmlformats.org/officeDocument/2006/custom-properties" xmlns:vt="http://schemas.openxmlformats.org/officeDocument/2006/docPropsVTypes"/>
</file>