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India New Delhi, National Capital Territory of Delhi, India</w:t>
      </w:r>
    </w:p>
    <w:bookmarkEnd w:id="20"/>
    <w:p>
      <w:pPr>
        <w:pStyle w:val="BodyText"/>
      </w:pPr>
      <w:r>
        <w:rPr>
          <w:bCs/>
          <w:b/>
        </w:rPr>
        <w:t xml:space="preserve">Purchase Order No.:</w:t>
      </w:r>
      <w:r>
        <w:t xml:space="preserve"> </w:t>
      </w:r>
      <w:r>
        <w:t xml:space="preserve">PO/IND/2025/04782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Place of Performance:</w:t>
      </w:r>
      <w:r>
        <w:t xml:space="preserve"> </w:t>
      </w:r>
      <w:r>
        <w:t xml:space="preserve">India New Delhi</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Industrial Solutions Pvt. Ltd.</w:t>
            </w:r>
          </w:p>
        </w:tc>
      </w:tr>
      <w:tr>
        <w:tc>
          <w:tcPr/>
          <w:p>
            <w:pPr>
              <w:pStyle w:val="Compact"/>
              <w:jc w:val="left"/>
            </w:pPr>
            <w:r>
              <w:t xml:space="preserve">Registered Address</w:t>
            </w:r>
          </w:p>
        </w:tc>
        <w:tc>
          <w:tcPr/>
          <w:p>
            <w:pPr>
              <w:pStyle w:val="Compact"/>
              <w:jc w:val="left"/>
            </w:pPr>
            <w:r>
              <w:t xml:space="preserve">Plot No. 42, Sector 18, Udyog Vihar, Phase II, India New Delhi, 110092, India</w:t>
            </w:r>
          </w:p>
        </w:tc>
      </w:tr>
      <w:tr>
        <w:tc>
          <w:tcPr/>
          <w:p>
            <w:pPr>
              <w:pStyle w:val="Compact"/>
              <w:jc w:val="left"/>
            </w:pPr>
            <w:r>
              <w:t xml:space="preserve">GSTIN</w:t>
            </w:r>
          </w:p>
        </w:tc>
        <w:tc>
          <w:tcPr/>
          <w:p>
            <w:pPr>
              <w:pStyle w:val="Compact"/>
              <w:jc w:val="left"/>
            </w:pPr>
            <w:r>
              <w:t xml:space="preserve">07AABCM1234F1Z5</w:t>
            </w:r>
          </w:p>
        </w:tc>
      </w:tr>
      <w:tr>
        <w:tc>
          <w:tcPr/>
          <w:p>
            <w:pPr>
              <w:pStyle w:val="Compact"/>
              <w:jc w:val="left"/>
            </w:pPr>
            <w:r>
              <w:t xml:space="preserve">Contact Person</w:t>
            </w:r>
          </w:p>
        </w:tc>
        <w:tc>
          <w:tcPr/>
          <w:p>
            <w:pPr>
              <w:pStyle w:val="Compact"/>
              <w:jc w:val="left"/>
            </w:pPr>
            <w:r>
              <w:t xml:space="preserve">Mr. Rajesh Kumar, Director of Procurement</w:t>
            </w:r>
          </w:p>
        </w:tc>
      </w:tr>
      <w:tr>
        <w:tc>
          <w:tcPr/>
          <w:p>
            <w:pPr>
              <w:pStyle w:val="Compact"/>
              <w:jc w:val="left"/>
            </w:pPr>
            <w:r>
              <w:t xml:space="preserve">Email / Phone</w:t>
            </w:r>
          </w:p>
        </w:tc>
        <w:tc>
          <w:tcPr/>
          <w:p>
            <w:pPr>
              <w:pStyle w:val="Compact"/>
              <w:jc w:val="left"/>
            </w:pPr>
            <w:r>
              <w:t xml:space="preserve">procurement@meridianindustrial.in / +91-11-4567-8901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Ananya Sharma,</w:t>
            </w:r>
            <w:r>
              <w:t xml:space="preserve"> </w:t>
            </w:r>
            <w:r>
              <w:t xml:space="preserve">Industrial Engineer</w:t>
            </w:r>
          </w:p>
        </w:tc>
      </w:tr>
      <w:tr>
        <w:tc>
          <w:tcPr/>
          <w:p>
            <w:pPr>
              <w:pStyle w:val="Compact"/>
              <w:jc w:val="left"/>
            </w:pPr>
            <w:r>
              <w:t xml:space="preserve">Professional Address</w:t>
            </w:r>
          </w:p>
        </w:tc>
        <w:tc>
          <w:tcPr/>
          <w:p>
            <w:pPr>
              <w:pStyle w:val="Compact"/>
              <w:jc w:val="left"/>
            </w:pPr>
            <w:r>
              <w:t xml:space="preserve">Office 304, B-Block, Connaught Place, India New Delhi, 110001, India</w:t>
            </w:r>
          </w:p>
        </w:tc>
      </w:tr>
      <w:tr>
        <w:tc>
          <w:tcPr/>
          <w:p>
            <w:pPr>
              <w:pStyle w:val="Compact"/>
              <w:jc w:val="left"/>
            </w:pPr>
            <w:r>
              <w:t xml:space="preserve">Professional Registration</w:t>
            </w:r>
          </w:p>
        </w:tc>
        <w:tc>
          <w:tcPr/>
          <w:p>
            <w:pPr>
              <w:pStyle w:val="Compact"/>
              <w:jc w:val="left"/>
            </w:pPr>
            <w:r>
              <w:t xml:space="preserve">IEI Membership No. IE-2019-44871 (Institution of Engineers, India)</w:t>
            </w:r>
          </w:p>
        </w:tc>
      </w:tr>
      <w:tr>
        <w:tc>
          <w:tcPr/>
          <w:p>
            <w:pPr>
              <w:pStyle w:val="Compact"/>
              <w:jc w:val="left"/>
            </w:pPr>
            <w:r>
              <w:t xml:space="preserve">GSTIN</w:t>
            </w:r>
          </w:p>
        </w:tc>
        <w:tc>
          <w:tcPr/>
          <w:p>
            <w:pPr>
              <w:pStyle w:val="Compact"/>
              <w:jc w:val="left"/>
            </w:pPr>
            <w:r>
              <w:t xml:space="preserve">07ABCPA5678K1Z2</w:t>
            </w:r>
          </w:p>
        </w:tc>
      </w:tr>
      <w:tr>
        <w:tc>
          <w:tcPr/>
          <w:p>
            <w:pPr>
              <w:pStyle w:val="Compact"/>
              <w:jc w:val="left"/>
            </w:pPr>
            <w:r>
              <w:t xml:space="preserve">Contact Person</w:t>
            </w:r>
          </w:p>
        </w:tc>
        <w:tc>
          <w:tcPr/>
          <w:p>
            <w:pPr>
              <w:pStyle w:val="Compact"/>
              <w:jc w:val="left"/>
            </w:pPr>
            <w:r>
              <w:t xml:space="preserve">Dr. Ananya Sharma,</w:t>
            </w:r>
            <w:r>
              <w:t xml:space="preserve"> </w:t>
            </w:r>
            <w:r>
              <w:t xml:space="preserve">Industrial Engineer</w:t>
            </w:r>
          </w:p>
        </w:tc>
      </w:tr>
      <w:tr>
        <w:tc>
          <w:tcPr/>
          <w:p>
            <w:pPr>
              <w:pStyle w:val="Compact"/>
              <w:jc w:val="left"/>
            </w:pPr>
            <w:r>
              <w:t xml:space="preserve">Email / Phone</w:t>
            </w:r>
          </w:p>
        </w:tc>
        <w:tc>
          <w:tcPr/>
          <w:p>
            <w:pPr>
              <w:pStyle w:val="Compact"/>
              <w:jc w:val="left"/>
            </w:pPr>
            <w:r>
              <w:t xml:space="preserve">ananya.sharma@industrialconsult.in / +91-98765-43210</w:t>
            </w:r>
          </w:p>
        </w:tc>
      </w:tr>
    </w:tbl>
    <w:p>
      <w:pPr>
        <w:pStyle w:val="BodyText"/>
      </w:pPr>
      <w:r>
        <w:t xml:space="preserve">3. Scope of Work and Description of Services</w:t>
      </w:r>
    </w:p>
    <w:p>
      <w:pPr>
        <w:pStyle w:val="BodyText"/>
      </w:pPr>
      <w:r>
        <w:t xml:space="preserve">This</w:t>
      </w:r>
      <w:r>
        <w:t xml:space="preserve"> </w:t>
      </w:r>
      <w:r>
        <w:t xml:space="preserve">Purchase Order</w:t>
      </w:r>
      <w:r>
        <w:t xml:space="preserve"> </w:t>
      </w:r>
      <w:r>
        <w:t xml:space="preserve">is issued by Meridian Industrial Solutions Pvt. Ltd., a manufacturing and logistics enterprise headquartered in India New Delhi, to engage the services of Dr. Ananya Sharma, a certified</w:t>
      </w:r>
      <w:r>
        <w:t xml:space="preserve"> </w:t>
      </w:r>
      <w:r>
        <w:t xml:space="preserve">Industrial Engineer</w:t>
      </w:r>
      <w:r>
        <w:t xml:space="preserve">, for the purpose of conducting a comprehensive operational efficiency audit, process re-engineering, and production line optimization at the buyer's primary manufacturing facility located in the Okhla Industrial Area, Phase III, India New Delhi. The</w:t>
      </w:r>
      <w:r>
        <w:t xml:space="preserve"> </w:t>
      </w:r>
      <w:r>
        <w:t xml:space="preserve">Industrial Engineer</w:t>
      </w:r>
      <w:r>
        <w:t xml:space="preserve"> </w:t>
      </w:r>
      <w:r>
        <w:t xml:space="preserve">shall be responsible for evaluating current manufacturing workflows, identifying bottlenecks, recommending lean manufacturing interventions, and delivering a detailed implementation roadmap aligned with the buyer's fiscal year 2025-2026 strategic objectives.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On-site operational audit and time-motion study at India New Delhi manufacturing plant</w:t>
            </w:r>
          </w:p>
        </w:tc>
        <w:tc>
          <w:tcPr/>
          <w:p>
            <w:pPr>
              <w:pStyle w:val="Compact"/>
              <w:jc w:val="left"/>
            </w:pPr>
            <w:r>
              <w:t xml:space="preserve">15 working days</w:t>
            </w:r>
          </w:p>
        </w:tc>
        <w:tc>
          <w:tcPr/>
          <w:p>
            <w:pPr>
              <w:pStyle w:val="Compact"/>
              <w:jc w:val="left"/>
            </w:pPr>
            <w:r>
              <w:t xml:space="preserve">₹ 18,000 / day</w:t>
            </w:r>
          </w:p>
        </w:tc>
        <w:tc>
          <w:tcPr/>
          <w:p>
            <w:pPr>
              <w:pStyle w:val="Compact"/>
              <w:jc w:val="left"/>
            </w:pPr>
            <w:r>
              <w:t xml:space="preserve">₹ 2,70,000</w:t>
            </w:r>
          </w:p>
        </w:tc>
      </w:tr>
      <w:tr>
        <w:tc>
          <w:tcPr/>
          <w:p>
            <w:pPr>
              <w:pStyle w:val="Compact"/>
              <w:jc w:val="left"/>
            </w:pPr>
            <w:r>
              <w:t xml:space="preserve">2</w:t>
            </w:r>
          </w:p>
        </w:tc>
        <w:tc>
          <w:tcPr/>
          <w:p>
            <w:pPr>
              <w:pStyle w:val="Compact"/>
              <w:jc w:val="left"/>
            </w:pPr>
            <w:r>
              <w:t xml:space="preserve">Process re-engineering and value stream mapping for three production lines</w:t>
            </w:r>
          </w:p>
        </w:tc>
        <w:tc>
          <w:tcPr/>
          <w:p>
            <w:pPr>
              <w:pStyle w:val="Compact"/>
              <w:jc w:val="left"/>
            </w:pPr>
            <w:r>
              <w:t xml:space="preserve">20 working days</w:t>
            </w:r>
          </w:p>
        </w:tc>
        <w:tc>
          <w:tcPr/>
          <w:p>
            <w:pPr>
              <w:pStyle w:val="Compact"/>
              <w:jc w:val="left"/>
            </w:pPr>
            <w:r>
              <w:t xml:space="preserve">₹ 22,000 / day</w:t>
            </w:r>
          </w:p>
        </w:tc>
        <w:tc>
          <w:tcPr/>
          <w:p>
            <w:pPr>
              <w:pStyle w:val="Compact"/>
              <w:jc w:val="left"/>
            </w:pPr>
            <w:r>
              <w:t xml:space="preserve">₹ 4,40,000</w:t>
            </w:r>
          </w:p>
        </w:tc>
      </w:tr>
      <w:tr>
        <w:tc>
          <w:tcPr/>
          <w:p>
            <w:pPr>
              <w:pStyle w:val="Compact"/>
              <w:jc w:val="left"/>
            </w:pPr>
            <w:r>
              <w:t xml:space="preserve">3</w:t>
            </w:r>
          </w:p>
        </w:tc>
        <w:tc>
          <w:tcPr/>
          <w:p>
            <w:pPr>
              <w:pStyle w:val="Compact"/>
              <w:jc w:val="left"/>
            </w:pPr>
            <w:r>
              <w:t xml:space="preserve">Lean manufacturing implementation plan and Six Sigma project charter development</w:t>
            </w:r>
          </w:p>
        </w:tc>
        <w:tc>
          <w:tcPr/>
          <w:p>
            <w:pPr>
              <w:pStyle w:val="Compact"/>
              <w:jc w:val="left"/>
            </w:pPr>
            <w:r>
              <w:t xml:space="preserve">10 working days</w:t>
            </w:r>
          </w:p>
        </w:tc>
        <w:tc>
          <w:tcPr/>
          <w:p>
            <w:pPr>
              <w:pStyle w:val="Compact"/>
              <w:jc w:val="left"/>
            </w:pPr>
            <w:r>
              <w:t xml:space="preserve">₹ 25,000 / day</w:t>
            </w:r>
          </w:p>
        </w:tc>
        <w:tc>
          <w:tcPr/>
          <w:p>
            <w:pPr>
              <w:pStyle w:val="Compact"/>
              <w:jc w:val="left"/>
            </w:pPr>
            <w:r>
              <w:t xml:space="preserve">₹ 2,50,000</w:t>
            </w:r>
          </w:p>
        </w:tc>
      </w:tr>
      <w:tr>
        <w:tc>
          <w:tcPr/>
          <w:p>
            <w:pPr>
              <w:pStyle w:val="Compact"/>
              <w:jc w:val="left"/>
            </w:pPr>
            <w:r>
              <w:t xml:space="preserve">4</w:t>
            </w:r>
          </w:p>
        </w:tc>
        <w:tc>
          <w:tcPr/>
          <w:p>
            <w:pPr>
              <w:pStyle w:val="Compact"/>
              <w:jc w:val="left"/>
            </w:pPr>
            <w:r>
              <w:t xml:space="preserve">Staff training workshops on industrial engineering principles (4 sessions)</w:t>
            </w:r>
          </w:p>
        </w:tc>
        <w:tc>
          <w:tcPr/>
          <w:p>
            <w:pPr>
              <w:pStyle w:val="Compact"/>
              <w:jc w:val="left"/>
            </w:pPr>
            <w:r>
              <w:t xml:space="preserve">4 days</w:t>
            </w:r>
          </w:p>
        </w:tc>
        <w:tc>
          <w:tcPr/>
          <w:p>
            <w:pPr>
              <w:pStyle w:val="Compact"/>
              <w:jc w:val="left"/>
            </w:pPr>
            <w:r>
              <w:t xml:space="preserve">₹ 50,000 / session</w:t>
            </w:r>
          </w:p>
        </w:tc>
        <w:tc>
          <w:tcPr/>
          <w:p>
            <w:pPr>
              <w:pStyle w:val="Compact"/>
              <w:jc w:val="left"/>
            </w:pPr>
            <w:r>
              <w:t xml:space="preserve">₹ 2,00,000</w:t>
            </w:r>
          </w:p>
        </w:tc>
      </w:tr>
      <w:tr>
        <w:tc>
          <w:tcPr/>
          <w:p>
            <w:pPr>
              <w:pStyle w:val="Compact"/>
              <w:jc w:val="left"/>
            </w:pPr>
            <w:r>
              <w:t xml:space="preserve">5</w:t>
            </w:r>
          </w:p>
        </w:tc>
        <w:tc>
          <w:tcPr/>
          <w:p>
            <w:pPr>
              <w:pStyle w:val="Compact"/>
              <w:jc w:val="left"/>
            </w:pPr>
            <w:r>
              <w:t xml:space="preserve">Final comprehensive report, presentation to board, and 30-day post-implementation support</w:t>
            </w:r>
          </w:p>
        </w:tc>
        <w:tc>
          <w:tcPr/>
          <w:p>
            <w:pPr>
              <w:pStyle w:val="Compact"/>
              <w:jc w:val="left"/>
            </w:pPr>
            <w:r>
              <w:t xml:space="preserve">5 working days</w:t>
            </w:r>
          </w:p>
        </w:tc>
        <w:tc>
          <w:tcPr/>
          <w:p>
            <w:pPr>
              <w:pStyle w:val="Compact"/>
              <w:jc w:val="left"/>
            </w:pPr>
            <w:r>
              <w:t xml:space="preserve">₹ 20,000 / day</w:t>
            </w:r>
          </w:p>
        </w:tc>
        <w:tc>
          <w:tcPr/>
          <w:p>
            <w:pPr>
              <w:pStyle w:val="Compact"/>
              <w:jc w:val="left"/>
            </w:pPr>
            <w:r>
              <w:t xml:space="preserve">₹ 1,00,000</w:t>
            </w:r>
          </w:p>
        </w:tc>
      </w:tr>
      <w:tr>
        <w:tc>
          <w:tcPr>
            <w:gridSpan w:val="4"/>
          </w:tcPr>
          <w:p>
            <w:pPr>
              <w:pStyle w:val="Compact"/>
              <w:jc w:val="left"/>
            </w:pPr>
            <w:r>
              <w:t xml:space="preserve">Subtotal (INR)</w:t>
            </w:r>
          </w:p>
        </w:tc>
        <w:tc>
          <w:tcPr/>
          <w:p>
            <w:pPr>
              <w:pStyle w:val="Compact"/>
              <w:jc w:val="left"/>
            </w:pPr>
            <w:r>
              <w:t xml:space="preserve">₹ 12,60,000</w:t>
            </w:r>
          </w:p>
        </w:tc>
      </w:tr>
      <w:tr>
        <w:tc>
          <w:tcPr>
            <w:gridSpan w:val="4"/>
          </w:tcPr>
          <w:p>
            <w:pPr>
              <w:pStyle w:val="Compact"/>
              <w:jc w:val="left"/>
            </w:pPr>
            <w:r>
              <w:t xml:space="preserve">GST @ 18% (as applicable under Indian tax law for professional services in India New Delhi)</w:t>
            </w:r>
          </w:p>
        </w:tc>
        <w:tc>
          <w:tcPr/>
          <w:p>
            <w:pPr>
              <w:pStyle w:val="Compact"/>
              <w:jc w:val="left"/>
            </w:pPr>
            <w:r>
              <w:t xml:space="preserve">₹ 2,26,800</w:t>
            </w:r>
          </w:p>
        </w:tc>
      </w:tr>
      <w:tr>
        <w:tc>
          <w:tcPr>
            <w:gridSpan w:val="4"/>
          </w:tcPr>
          <w:p>
            <w:pPr>
              <w:pStyle w:val="Compact"/>
              <w:jc w:val="left"/>
            </w:pPr>
            <w:r>
              <w:t xml:space="preserve">Grand Total (INR)</w:t>
            </w:r>
          </w:p>
        </w:tc>
        <w:tc>
          <w:tcPr/>
          <w:p>
            <w:pPr>
              <w:pStyle w:val="Compact"/>
              <w:jc w:val="left"/>
            </w:pPr>
            <w:r>
              <w:t xml:space="preserve">₹ 14,86,800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w:t>
      </w:r>
      <w:r>
        <w:t xml:space="preserve"> </w:t>
      </w:r>
      <w:r>
        <w:t xml:space="preserve">Industrial Engineer</w:t>
      </w:r>
      <w:r>
        <w:t xml:space="preserve"> </w:t>
      </w:r>
      <w:r>
        <w:t xml:space="preserve">upon countersignature by both parties. All services shall be rendered exclusively at the buyer's premises in India New Delhi unless otherwise agreed in writing.</w:t>
      </w:r>
    </w:p>
    <w:p>
      <w:pPr>
        <w:numPr>
          <w:ilvl w:val="0"/>
          <w:numId w:val="1001"/>
        </w:numPr>
        <w:pStyle w:val="Compact"/>
      </w:pPr>
      <w:r>
        <w:t xml:space="preserve">The</w:t>
      </w:r>
      <w:r>
        <w:t xml:space="preserve"> </w:t>
      </w:r>
      <w:r>
        <w:t xml:space="preserve">Industrial Engineer</w:t>
      </w:r>
      <w:r>
        <w:t xml:space="preserve"> </w:t>
      </w:r>
      <w:r>
        <w:t xml:space="preserve">shall comply with all applicable Indian labor laws, safety regulations, and the provisions of the Factories Act, 1948, while performing duties at the India New Delhi facility. The buyer shall provide all necessary access, documentation, and personnel cooperation.</w:t>
      </w:r>
    </w:p>
    <w:p>
      <w:pPr>
        <w:numPr>
          <w:ilvl w:val="0"/>
          <w:numId w:val="1001"/>
        </w:numPr>
        <w:pStyle w:val="Compact"/>
      </w:pPr>
      <w:r>
        <w:t xml:space="preserve">Payment shall be made in three equal installments: 30% upon acceptance of this</w:t>
      </w:r>
      <w:r>
        <w:t xml:space="preserve"> </w:t>
      </w:r>
      <w:r>
        <w:t xml:space="preserve">Purchase Order</w:t>
      </w:r>
      <w:r>
        <w:t xml:space="preserve">, 40% upon submission of the interim audit report, and 30% upon final delivery of the comprehensive report and completion of all training sessions. All payments shall be processed via bank transfer to the account specified by the</w:t>
      </w:r>
      <w:r>
        <w:t xml:space="preserve"> </w:t>
      </w:r>
      <w:r>
        <w:t xml:space="preserve">Industrial Engineer</w:t>
      </w:r>
      <w:r>
        <w:t xml:space="preserve">.</w:t>
      </w:r>
    </w:p>
    <w:p>
      <w:pPr>
        <w:numPr>
          <w:ilvl w:val="0"/>
          <w:numId w:val="1001"/>
        </w:numPr>
        <w:pStyle w:val="Compact"/>
      </w:pPr>
      <w:r>
        <w:t xml:space="preserve">The</w:t>
      </w:r>
      <w:r>
        <w:t xml:space="preserve"> </w:t>
      </w:r>
      <w:r>
        <w:t xml:space="preserve">Industrial Engineer</w:t>
      </w:r>
      <w:r>
        <w:t xml:space="preserve"> </w:t>
      </w:r>
      <w:r>
        <w:t xml:space="preserve">warrants that all recommendations, analyses, and deliverables shall be original, free from intellectual property infringement, and prepared in accordance with the standards of the Institution of Engineers, India (IEI) and the American Society of Industrial and Systems Engineers (ASISE).</w:t>
      </w:r>
    </w:p>
    <w:p>
      <w:pPr>
        <w:numPr>
          <w:ilvl w:val="0"/>
          <w:numId w:val="1001"/>
        </w:numPr>
        <w:pStyle w:val="Compact"/>
      </w:pPr>
      <w:r>
        <w:t xml:space="preserve">Confidentiality: The</w:t>
      </w:r>
      <w:r>
        <w:t xml:space="preserve"> </w:t>
      </w:r>
      <w:r>
        <w:t xml:space="preserve">Industrial Engineer</w:t>
      </w:r>
      <w:r>
        <w:t xml:space="preserve"> </w:t>
      </w:r>
      <w:r>
        <w:t xml:space="preserve">shall treat all proprietary data, trade secrets, and operational information of the buyer as strictly confidential.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India New Delhi in accordance with the Arbitration and Conciliation Act, 1996. The seat of arbitration shall be New Delhi, India, and the proceedings shall be conducted in English.</w:t>
      </w:r>
    </w:p>
    <w:p>
      <w:pPr>
        <w:numPr>
          <w:ilvl w:val="0"/>
          <w:numId w:val="1001"/>
        </w:numPr>
        <w:pStyle w:val="Compact"/>
      </w:pPr>
      <w:r>
        <w:t xml:space="preserve">This</w:t>
      </w:r>
      <w:r>
        <w:t xml:space="preserve"> </w:t>
      </w:r>
      <w:r>
        <w:t xml:space="preserve">Purchase Order</w:t>
      </w:r>
      <w:r>
        <w:t xml:space="preserve"> </w:t>
      </w:r>
      <w:r>
        <w:t xml:space="preserve">is governed by the laws of India. The jurisdiction of the courts in India New Delhi shall be exclusively applicable for any legal proceedings not resolved through arbitration.</w:t>
      </w:r>
    </w:p>
    <w:p>
      <w:pPr>
        <w:numPr>
          <w:ilvl w:val="0"/>
          <w:numId w:val="1001"/>
        </w:numPr>
        <w:pStyle w:val="Compact"/>
      </w:pPr>
      <w:r>
        <w:t xml:space="preserve">The</w:t>
      </w:r>
      <w:r>
        <w:t xml:space="preserve"> </w:t>
      </w:r>
      <w:r>
        <w:t xml:space="preserve">Industrial Engineer</w:t>
      </w:r>
      <w:r>
        <w:t xml:space="preserve"> </w:t>
      </w:r>
      <w:r>
        <w:t xml:space="preserve">shall carry professional indemnity insurance with a minimum coverage of INR 50,00,000 (Fifty Lakh Rupees) for the duration of the engagement in India New Delhi.</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and the</w:t>
      </w:r>
      <w:r>
        <w:t xml:space="preserve"> </w:t>
      </w:r>
      <w:r>
        <w:t xml:space="preserve">Industrial Engineer</w:t>
      </w:r>
      <w:r>
        <w:t xml:space="preserve"> </w:t>
      </w:r>
      <w:r>
        <w:t xml:space="preserve">shall deliver all work-in-progress materials.</w:t>
      </w:r>
    </w:p>
    <w:p>
      <w:pPr>
        <w:numPr>
          <w:ilvl w:val="0"/>
          <w:numId w:val="1001"/>
        </w:numPr>
        <w:pStyle w:val="Compact"/>
      </w:pPr>
      <w:r>
        <w:t xml:space="preserve">All invoices raised by the</w:t>
      </w:r>
      <w:r>
        <w:t xml:space="preserve"> </w:t>
      </w:r>
      <w:r>
        <w:t xml:space="preserve">Industrial Engineer</w:t>
      </w:r>
      <w:r>
        <w:t xml:space="preserve"> </w:t>
      </w:r>
      <w:r>
        <w:t xml:space="preserve">must reference this</w:t>
      </w:r>
      <w:r>
        <w:t xml:space="preserve"> </w:t>
      </w:r>
      <w:r>
        <w:t xml:space="preserve">Purchase Order</w:t>
      </w:r>
      <w:r>
        <w:t xml:space="preserve"> </w:t>
      </w:r>
      <w:r>
        <w:t xml:space="preserve">number (PO/IND/2025/04782) and include a valid GST invoice as per the Goods and Services Tax Act, 2017, applicable in India New Delhi.</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in India New Delhi.</w:t>
      </w:r>
    </w:p>
    <w:p>
      <w:pPr>
        <w:pStyle w:val="BodyText"/>
      </w:pPr>
      <w:r>
        <w:rPr>
          <w:bCs/>
          <w:b/>
        </w:rPr>
        <w:t xml:space="preserve">For and on behalf of the Buyer</w:t>
      </w:r>
      <w:r>
        <w:br/>
      </w:r>
      <w:r>
        <w:t xml:space="preserve">Meridian Industrial Solutions Pvt. Ltd.</w:t>
      </w:r>
      <w:r>
        <w:br/>
      </w:r>
      <w:r>
        <w:br/>
      </w:r>
      <w:r>
        <w:t xml:space="preserve">Name: Mr. Rajesh Kumar</w:t>
      </w:r>
      <w:r>
        <w:br/>
      </w:r>
      <w:r>
        <w:t xml:space="preserve">Designation: Director of Procurement</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Seller</w:t>
      </w:r>
      <w:r>
        <w:br/>
      </w:r>
      <w:r>
        <w:t xml:space="preserve">Industrial Engineer</w:t>
      </w:r>
      <w:r>
        <w:t xml:space="preserve"> </w:t>
      </w:r>
      <w:r>
        <w:t xml:space="preserve">Services</w:t>
      </w:r>
      <w:r>
        <w:br/>
      </w:r>
      <w:r>
        <w:br/>
      </w:r>
      <w:r>
        <w:t xml:space="preserve">Name: Dr. Ananya Sharma</w:t>
      </w:r>
      <w:r>
        <w:br/>
      </w:r>
      <w:r>
        <w:t xml:space="preserve">Designation:</w:t>
      </w:r>
      <w:r>
        <w:t xml:space="preserve"> </w:t>
      </w:r>
      <w:r>
        <w:t xml:space="preserve">Industrial Engineer</w:t>
      </w:r>
      <w:r>
        <w:t xml:space="preserve">, IEI</w:t>
      </w:r>
      <w:r>
        <w:br/>
      </w:r>
      <w:r>
        <w:t xml:space="preserve">Signature: _________________________</w:t>
      </w:r>
      <w:r>
        <w:br/>
      </w:r>
      <w:r>
        <w:t xml:space="preserve">Date: _________________________</w:t>
      </w:r>
      <w:r>
        <w:br/>
      </w:r>
      <w:r>
        <w:t xml:space="preserve">Professional Seal:</w:t>
      </w:r>
    </w:p>
    <w:p>
      <w:pPr>
        <w:pStyle w:val="BodyText"/>
      </w:pPr>
      <w:r>
        <w:t xml:space="preserve">This</w:t>
      </w:r>
      <w:r>
        <w:t xml:space="preserve"> </w:t>
      </w:r>
      <w:r>
        <w:t xml:space="preserve">Purchase Order</w:t>
      </w:r>
      <w:r>
        <w:t xml:space="preserve"> </w:t>
      </w:r>
      <w:r>
        <w:t xml:space="preserve">(PO/IND/2025/04782) was prepared and issued in India New Delhi, National Capital Territory of Delhi, India. This document is valid only when signed and sealed by both authorized representatives. Any amendments to this</w:t>
      </w:r>
      <w:r>
        <w:t xml:space="preserve"> </w:t>
      </w:r>
      <w:r>
        <w:t xml:space="preserve">Purchase Order</w:t>
      </w:r>
      <w:r>
        <w:t xml:space="preserve"> </w:t>
      </w:r>
      <w:r>
        <w:t xml:space="preserve">must be made in writing and signed by both parties. This document is printed on letterhead of Meridian Industrial Solutions Pvt. Ltd., India New Delhi.</w:t>
      </w:r>
    </w:p>
    <w:p>
      <w:pPr>
        <w:pStyle w:val="BodyText"/>
      </w:pPr>
      <w:r>
        <w:t xml:space="preserve">Document Reference: PO/IND/2025/04782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India New Delhi</dc:title>
  <dc:creator/>
  <dc:language>en</dc:language>
  <cp:keywords/>
  <dcterms:created xsi:type="dcterms:W3CDTF">2026-10-10T07:33:49Z</dcterms:created>
  <dcterms:modified xsi:type="dcterms:W3CDTF">2026-10-10T07:33:49Z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