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3" w:name="purchase-order"/>
    <w:p>
      <w:pPr>
        <w:pStyle w:val="Heading1"/>
      </w:pPr>
      <w:r>
        <w:t xml:space="preserve">PURCHASE ORDER</w:t>
      </w:r>
    </w:p>
    <w:p>
      <w:pPr>
        <w:pStyle w:val="FirstParagraph"/>
      </w:pPr>
      <w:r>
        <w:t xml:space="preserve">Procurement of Industrial Engineer Professional Services — Nepal Kathmandu</w:t>
      </w:r>
    </w:p>
    <w:p>
      <w:pPr>
        <w:pStyle w:val="BodyText"/>
      </w:pPr>
      <w:r>
        <w:rPr>
          <w:bCs/>
          <w:b/>
        </w:rPr>
        <w:t xml:space="preserve">Purchase Order No.:</w:t>
      </w:r>
      <w:r>
        <w:t xml:space="preserve"> </w:t>
      </w:r>
      <w:r>
        <w:t xml:space="preserve">PO-NK-2025-04782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Buyer (Purchasing Entity):</w:t>
      </w:r>
      <w:r>
        <w:br/>
      </w:r>
      <w:r>
        <w:t xml:space="preserve">Himalayan Industrial Development Corporation Pvt. Ltd.</w:t>
      </w:r>
      <w:r>
        <w:br/>
      </w:r>
      <w:r>
        <w:t xml:space="preserve">Bhatbhateni Marg, Kathmandu, Nepal</w:t>
      </w:r>
      <w:r>
        <w:br/>
      </w:r>
      <w:r>
        <w:t xml:space="preserve">VAT Reg. No.: 801234567</w:t>
      </w:r>
      <w:r>
        <w:br/>
      </w:r>
      <w:r>
        <w:t xml:space="preserve">Contact: procurement@himalayanindustrial.com.np</w:t>
      </w:r>
    </w:p>
    <w:p>
      <w:pPr>
        <w:pStyle w:val="BodyText"/>
      </w:pPr>
      <w:r>
        <w:rPr>
          <w:bCs/>
          <w:b/>
        </w:rPr>
        <w:t xml:space="preserve">Supplier (Service Provider):</w:t>
      </w:r>
      <w:r>
        <w:br/>
      </w:r>
      <w:r>
        <w:t xml:space="preserve">Kathmandu Engineering &amp; Consulting Services LLP</w:t>
      </w:r>
      <w:r>
        <w:br/>
      </w:r>
      <w:r>
        <w:t xml:space="preserve">New Baneshwor, Kathmandu, Nepal</w:t>
      </w:r>
      <w:r>
        <w:br/>
      </w:r>
      <w:r>
        <w:t xml:space="preserve">PAN No.: 998877665</w:t>
      </w:r>
      <w:r>
        <w:br/>
      </w:r>
      <w:r>
        <w:t xml:space="preserve">Contact: info@kathmanduengconsult.com.np</w:t>
      </w:r>
    </w:p>
    <w:p>
      <w:pPr>
        <w:pStyle w:val="BodyText"/>
      </w:pPr>
      <w:r>
        <w:t xml:space="preserve">This</w:t>
      </w:r>
      <w:r>
        <w:t xml:space="preserve"> </w:t>
      </w:r>
      <w:r>
        <w:rPr>
          <w:bCs/>
          <w:b/>
        </w:rPr>
        <w:t xml:space="preserve">Purchase Order</w:t>
      </w:r>
      <w:r>
        <w:t xml:space="preserve"> </w:t>
      </w:r>
      <w:r>
        <w:t xml:space="preserve">is issued by Himalayan Industrial Development Corporation Pvt. Ltd., a registered industrial enterprise operating in</w:t>
      </w:r>
      <w:r>
        <w:t xml:space="preserve"> </w:t>
      </w:r>
      <w:r>
        <w:rPr>
          <w:bCs/>
          <w:b/>
        </w:rPr>
        <w:t xml:space="preserve">Nepal Kathmandu</w:t>
      </w:r>
      <w:r>
        <w:t xml:space="preserve">, to formally request and authorize the procurement of professional services rendered by a qualified</w:t>
      </w:r>
      <w:r>
        <w:t xml:space="preserve"> </w:t>
      </w:r>
      <w:r>
        <w:rPr>
          <w:bCs/>
          <w:b/>
        </w:rPr>
        <w:t xml:space="preserve">Industrial Engineer</w:t>
      </w:r>
      <w:r>
        <w:t xml:space="preserve">. This document constitutes a binding commercial agreement between the Buyer and the Supplier for the engagement of an</w:t>
      </w:r>
      <w:r>
        <w:t xml:space="preserve"> </w:t>
      </w:r>
      <w:r>
        <w:rPr>
          <w:bCs/>
          <w:b/>
        </w:rPr>
        <w:t xml:space="preserve">Industrial Engineer</w:t>
      </w:r>
      <w:r>
        <w:t xml:space="preserve"> </w:t>
      </w:r>
      <w:r>
        <w:t xml:space="preserve">to perform process optimization, production line analysis, and operational efficiency assessments at the Buyer's manufacturing facility located in the Kathmandu Valley,</w:t>
      </w:r>
      <w:r>
        <w:t xml:space="preserve"> </w:t>
      </w:r>
      <w:r>
        <w:rPr>
          <w:bCs/>
          <w:b/>
        </w:rPr>
        <w:t xml:space="preserve">Nepal</w:t>
      </w:r>
      <w:r>
        <w:t xml:space="preserve">.</w:t>
      </w:r>
    </w:p>
    <w:bookmarkStart w:id="20" w:name="scope-of-work-description-of-services"/>
    <w:p>
      <w:pPr>
        <w:pStyle w:val="Heading2"/>
      </w:pPr>
      <w:r>
        <w:t xml:space="preserve">1. Scope of Work &amp; Description of Services</w:t>
      </w:r>
    </w:p>
    <w:p>
      <w:pPr>
        <w:pStyle w:val="FirstParagraph"/>
      </w:pPr>
      <w:r>
        <w:t xml:space="preserve">The</w:t>
      </w:r>
      <w:r>
        <w:t xml:space="preserve"> </w:t>
      </w:r>
      <w:r>
        <w:rPr>
          <w:bCs/>
          <w:b/>
        </w:rPr>
        <w:t xml:space="preserve">Industrial Engineer</w:t>
      </w:r>
      <w:r>
        <w:t xml:space="preserve"> </w:t>
      </w:r>
      <w:r>
        <w:t xml:space="preserve">engaged under this</w:t>
      </w:r>
      <w:r>
        <w:t xml:space="preserve"> </w:t>
      </w:r>
      <w:r>
        <w:rPr>
          <w:bCs/>
          <w:b/>
        </w:rPr>
        <w:t xml:space="preserve">Purchase Order</w:t>
      </w:r>
      <w:r>
        <w:t xml:space="preserve"> </w:t>
      </w:r>
      <w:r>
        <w:t xml:space="preserve">shall provide the following professional services at the Buyer's production plant in</w:t>
      </w:r>
      <w:r>
        <w:t xml:space="preserve"> </w:t>
      </w:r>
      <w:r>
        <w:rPr>
          <w:bCs/>
          <w:b/>
        </w:rPr>
        <w:t xml:space="preserve">Nepal Kathmandu</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Full-spectrum production line time-and-motion study conducted by a certified</w:t>
            </w:r>
            <w:r>
              <w:t xml:space="preserve"> </w:t>
            </w:r>
            <w:r>
              <w:rPr>
                <w:bCs/>
                <w:b/>
              </w:rPr>
              <w:t xml:space="preserve">Industrial Engineer</w:t>
            </w:r>
            <w:r>
              <w:t xml:space="preserve"> </w:t>
            </w:r>
            <w:r>
              <w:t xml:space="preserve">at the Kathmandu manufacturing facility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Workstation layout redesign and ergonomic assessment performed by the</w:t>
            </w:r>
            <w:r>
              <w:t xml:space="preserve"> </w:t>
            </w:r>
            <w:r>
              <w:rPr>
                <w:bCs/>
                <w:b/>
              </w:rPr>
              <w:t xml:space="preserve">Industrial Engineer</w:t>
            </w:r>
            <w:r>
              <w:t xml:space="preserve"> </w:t>
            </w:r>
            <w:r>
              <w:t xml:space="preserve">for 12 production bays</w:t>
            </w:r>
          </w:p>
        </w:tc>
        <w:tc>
          <w:tcPr/>
          <w:p>
            <w:pPr>
              <w:pStyle w:val="Compact"/>
              <w:jc w:val="left"/>
            </w:pPr>
            <w:r>
              <w:t xml:space="preserve">12</w:t>
            </w:r>
          </w:p>
        </w:tc>
        <w:tc>
          <w:tcPr/>
          <w:p>
            <w:pPr>
              <w:pStyle w:val="Compact"/>
              <w:jc w:val="left"/>
            </w:pPr>
            <w:r>
              <w:t xml:space="preserve">Bays</w:t>
            </w:r>
          </w:p>
        </w:tc>
        <w:tc>
          <w:tcPr/>
          <w:p>
            <w:pPr>
              <w:pStyle w:val="Compact"/>
              <w:jc w:val="left"/>
            </w:pPr>
            <w:r>
              <w:t xml:space="preserve">22,500.00</w:t>
            </w:r>
          </w:p>
        </w:tc>
        <w:tc>
          <w:tcPr/>
          <w:p>
            <w:pPr>
              <w:pStyle w:val="Compact"/>
              <w:jc w:val="left"/>
            </w:pPr>
            <w:r>
              <w:t xml:space="preserve">270,000.00</w:t>
            </w:r>
          </w:p>
        </w:tc>
      </w:tr>
      <w:tr>
        <w:tc>
          <w:tcPr/>
          <w:p>
            <w:pPr>
              <w:pStyle w:val="Compact"/>
              <w:jc w:val="left"/>
            </w:pPr>
            <w:r>
              <w:t xml:space="preserve">03</w:t>
            </w:r>
          </w:p>
        </w:tc>
        <w:tc>
          <w:tcPr/>
          <w:p>
            <w:pPr>
              <w:pStyle w:val="Compact"/>
              <w:jc w:val="left"/>
            </w:pPr>
            <w:r>
              <w:t xml:space="preserve">Supply chain bottleneck analysis and lean manufacturing implementation plan prepared by the</w:t>
            </w:r>
            <w:r>
              <w:t xml:space="preserve"> </w:t>
            </w:r>
            <w:r>
              <w:rPr>
                <w:bCs/>
                <w:b/>
              </w:rPr>
              <w:t xml:space="preserve">Industrial Engineer</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04</w:t>
            </w:r>
          </w:p>
        </w:tc>
        <w:tc>
          <w:tcPr/>
          <w:p>
            <w:pPr>
              <w:pStyle w:val="Compact"/>
              <w:jc w:val="left"/>
            </w:pPr>
            <w:r>
              <w:t xml:space="preserve">Quality control system audit and statistical process control (SPC) framework design by the</w:t>
            </w:r>
            <w:r>
              <w:t xml:space="preserve"> </w:t>
            </w:r>
            <w:r>
              <w:rPr>
                <w:bCs/>
                <w:b/>
              </w:rPr>
              <w:t xml:space="preserve">Industrial Engineer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On-site training and capacity building sessions for 40 factory supervisors delivered by the</w:t>
            </w:r>
            <w:r>
              <w:t xml:space="preserve"> </w:t>
            </w:r>
            <w:r>
              <w:rPr>
                <w:bCs/>
                <w:b/>
              </w:rPr>
              <w:t xml:space="preserve">Industrial Engineer</w:t>
            </w:r>
            <w:r>
              <w:t xml:space="preserve"> </w:t>
            </w:r>
            <w:r>
              <w:t xml:space="preserve">(5 days)</w:t>
            </w:r>
          </w:p>
        </w:tc>
        <w:tc>
          <w:tcPr/>
          <w:p>
            <w:pPr>
              <w:pStyle w:val="Compact"/>
              <w:jc w:val="left"/>
            </w:pPr>
            <w:r>
              <w:t xml:space="preserve">5</w:t>
            </w:r>
          </w:p>
        </w:tc>
        <w:tc>
          <w:tcPr/>
          <w:p>
            <w:pPr>
              <w:pStyle w:val="Compact"/>
              <w:jc w:val="left"/>
            </w:pPr>
            <w:r>
              <w:t xml:space="preserve">Days</w:t>
            </w:r>
          </w:p>
        </w:tc>
        <w:tc>
          <w:tcPr/>
          <w:p>
            <w:pPr>
              <w:pStyle w:val="Compact"/>
              <w:jc w:val="left"/>
            </w:pPr>
            <w:r>
              <w:t xml:space="preserve">18,000.00</w:t>
            </w:r>
          </w:p>
        </w:tc>
        <w:tc>
          <w:tcPr/>
          <w:p>
            <w:pPr>
              <w:pStyle w:val="Compact"/>
              <w:jc w:val="left"/>
            </w:pPr>
            <w:r>
              <w:t xml:space="preserve">90,000.00</w:t>
            </w:r>
          </w:p>
        </w:tc>
      </w:tr>
      <w:tr>
        <w:tc>
          <w:tcPr/>
          <w:p>
            <w:pPr>
              <w:pStyle w:val="Compact"/>
              <w:jc w:val="left"/>
            </w:pPr>
            <w:r>
              <w:t xml:space="preserve">06</w:t>
            </w:r>
          </w:p>
        </w:tc>
        <w:tc>
          <w:tcPr/>
          <w:p>
            <w:pPr>
              <w:pStyle w:val="Compact"/>
              <w:jc w:val="left"/>
            </w:pPr>
            <w:r>
              <w:t xml:space="preserve">Monthly operational performance monitoring and KPI dashboard maintenance by the</w:t>
            </w:r>
            <w:r>
              <w:t xml:space="preserve"> </w:t>
            </w:r>
            <w:r>
              <w:rPr>
                <w:bCs/>
                <w:b/>
              </w:rPr>
              <w:t xml:space="preserve">Industrial Engineer</w:t>
            </w:r>
            <w:r>
              <w:t xml:space="preserve"> </w:t>
            </w:r>
            <w:r>
              <w:t xml:space="preserve">(6-month contract)</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210,000.00</w:t>
            </w:r>
          </w:p>
        </w:tc>
      </w:tr>
      <w:tr>
        <w:tc>
          <w:tcPr/>
          <w:p>
            <w:pPr>
              <w:pStyle w:val="Compact"/>
              <w:jc w:val="left"/>
            </w:pPr>
            <w:r>
              <w:t xml:space="preserve">07</w:t>
            </w:r>
          </w:p>
        </w:tc>
        <w:tc>
          <w:tcPr/>
          <w:p>
            <w:pPr>
              <w:pStyle w:val="Compact"/>
              <w:jc w:val="left"/>
            </w:pPr>
            <w:r>
              <w:t xml:space="preserve">Travel, accommodation, and local transportation within</w:t>
            </w:r>
            <w:r>
              <w:t xml:space="preserve"> </w:t>
            </w:r>
            <w:r>
              <w:rPr>
                <w:bCs/>
                <w:b/>
              </w:rPr>
              <w:t xml:space="preserve">Nepal Kathmandu</w:t>
            </w:r>
            <w:r>
              <w:t xml:space="preserve"> </w:t>
            </w:r>
            <w:r>
              <w:t xml:space="preserve">and surrounding industrial zones (Bhaktapur, Lalitpur)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08</w:t>
            </w:r>
          </w:p>
        </w:tc>
        <w:tc>
          <w:tcPr/>
          <w:p>
            <w:pPr>
              <w:pStyle w:val="Compact"/>
              <w:jc w:val="left"/>
            </w:pPr>
            <w:r>
              <w:t xml:space="preserve">Preparation of final comprehensive engineering report and 3-year strategic roadmap for the</w:t>
            </w:r>
            <w:r>
              <w:t xml:space="preserve"> </w:t>
            </w:r>
            <w:r>
              <w:rPr>
                <w:bCs/>
                <w:b/>
              </w:rPr>
              <w:t xml:space="preserve">Industrial Engineer</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left"/>
            </w:pPr>
            <w:r>
              <w:t xml:space="preserve">SUBTOTAL</w:t>
            </w:r>
          </w:p>
        </w:tc>
        <w:tc>
          <w:tcPr/>
          <w:p>
            <w:pPr>
              <w:pStyle w:val="Compact"/>
              <w:jc w:val="left"/>
            </w:pPr>
            <w:r>
              <w:t xml:space="preserve">1,160,000.00</w:t>
            </w:r>
          </w:p>
        </w:tc>
      </w:tr>
      <w:tr>
        <w:tc>
          <w:tcPr>
            <w:gridSpan w:val="5"/>
          </w:tcPr>
          <w:p>
            <w:pPr>
              <w:pStyle w:val="Compact"/>
              <w:jc w:val="left"/>
            </w:pPr>
            <w:r>
              <w:t xml:space="preserve">VAT (13% as per Nepal Inland Revenue Department)</w:t>
            </w:r>
          </w:p>
        </w:tc>
        <w:tc>
          <w:tcPr/>
          <w:p>
            <w:pPr>
              <w:pStyle w:val="Compact"/>
              <w:jc w:val="left"/>
            </w:pPr>
            <w:r>
              <w:t xml:space="preserve">150,800.00</w:t>
            </w:r>
          </w:p>
        </w:tc>
      </w:tr>
      <w:tr>
        <w:tc>
          <w:tcPr>
            <w:gridSpan w:val="5"/>
          </w:tcPr>
          <w:p>
            <w:pPr>
              <w:pStyle w:val="Compact"/>
              <w:jc w:val="left"/>
            </w:pPr>
            <w:r>
              <w:t xml:space="preserve">TOTAL AMOUNT DUE (NPR)</w:t>
            </w:r>
          </w:p>
        </w:tc>
        <w:tc>
          <w:tcPr/>
          <w:p>
            <w:pPr>
              <w:pStyle w:val="Compact"/>
              <w:jc w:val="left"/>
            </w:pPr>
            <w:r>
              <w:t xml:space="preserve">1,310,800.00</w:t>
            </w:r>
          </w:p>
        </w:tc>
      </w:tr>
    </w:tbl>
    <w:bookmarkEnd w:id="20"/>
    <w:bookmarkStart w:id="21" w:name="X5cf958817e8965cd21d7b62be5a478f52fd87ea"/>
    <w:p>
      <w:pPr>
        <w:pStyle w:val="Heading2"/>
      </w:pPr>
      <w:r>
        <w:t xml:space="preserve">2. Terms and Conditions of the Purchase Order</w:t>
      </w:r>
    </w:p>
    <w:p>
      <w:pPr>
        <w:numPr>
          <w:ilvl w:val="0"/>
          <w:numId w:val="1001"/>
        </w:numPr>
        <w:pStyle w:val="Compact"/>
      </w:pPr>
      <w:r>
        <w:rPr>
          <w:bCs/>
          <w:b/>
        </w:rPr>
        <w:t xml:space="preserve">Acceptance:</w:t>
      </w:r>
      <w:r>
        <w:t xml:space="preserve"> </w:t>
      </w:r>
      <w:r>
        <w:t xml:space="preserve">This</w:t>
      </w:r>
      <w:r>
        <w:t xml:space="preserve"> </w:t>
      </w:r>
      <w:r>
        <w:rPr>
          <w:bCs/>
          <w:b/>
        </w:rPr>
        <w:t xml:space="preserve">Purchase Order</w:t>
      </w:r>
      <w:r>
        <w:t xml:space="preserve"> </w:t>
      </w:r>
      <w:r>
        <w:t xml:space="preserve">shall become effective upon written acceptance by the Supplier. The Supplier must confirm acceptance in writing within five (5) business days of receipt of this</w:t>
      </w:r>
      <w:r>
        <w:t xml:space="preserve"> </w:t>
      </w:r>
      <w:r>
        <w:rPr>
          <w:bCs/>
          <w:b/>
        </w:rPr>
        <w:t xml:space="preserve">Purchase Order</w:t>
      </w:r>
      <w:r>
        <w:t xml:space="preserve">. Failure to respond within this period shall be construed as rejection of the order.</w:t>
      </w:r>
    </w:p>
    <w:p>
      <w:pPr>
        <w:numPr>
          <w:ilvl w:val="0"/>
          <w:numId w:val="1001"/>
        </w:numPr>
        <w:pStyle w:val="Compact"/>
      </w:pPr>
      <w:r>
        <w:rPr>
          <w:bCs/>
          <w:b/>
        </w:rPr>
        <w:t xml:space="preserve">Qualification of the Industrial Engineer:</w:t>
      </w:r>
      <w:r>
        <w:t xml:space="preserve"> </w:t>
      </w:r>
      <w:r>
        <w:t xml:space="preserve">The</w:t>
      </w:r>
      <w:r>
        <w:t xml:space="preserve"> </w:t>
      </w:r>
      <w:r>
        <w:rPr>
          <w:bCs/>
          <w:b/>
        </w:rPr>
        <w:t xml:space="preserve">Industrial Engineer</w:t>
      </w:r>
      <w:r>
        <w:t xml:space="preserve"> </w:t>
      </w:r>
      <w:r>
        <w:t xml:space="preserve">assigned to this project must hold a minimum of a Bachelor's degree in Industrial Engineering or a related discipline from a recognized university in</w:t>
      </w:r>
      <w:r>
        <w:t xml:space="preserve"> </w:t>
      </w:r>
      <w:r>
        <w:rPr>
          <w:bCs/>
          <w:b/>
        </w:rPr>
        <w:t xml:space="preserve">Nepal</w:t>
      </w:r>
      <w:r>
        <w:t xml:space="preserve"> </w:t>
      </w:r>
      <w:r>
        <w:t xml:space="preserve">or abroad, and must possess a valid professional license issued by the Nepal Engineering Council. A minimum of seven (7) years of hands-on experience in manufacturing process improvement within the</w:t>
      </w:r>
      <w:r>
        <w:t xml:space="preserve"> </w:t>
      </w:r>
      <w:r>
        <w:rPr>
          <w:bCs/>
          <w:b/>
        </w:rPr>
        <w:t xml:space="preserve">Nepal Kathmandu</w:t>
      </w:r>
      <w:r>
        <w:t xml:space="preserve"> </w:t>
      </w:r>
      <w:r>
        <w:t xml:space="preserve">industrial sector is required.</w:t>
      </w:r>
    </w:p>
    <w:p>
      <w:pPr>
        <w:numPr>
          <w:ilvl w:val="0"/>
          <w:numId w:val="1001"/>
        </w:numPr>
        <w:pStyle w:val="Compact"/>
      </w:pPr>
      <w:r>
        <w:rPr>
          <w:bCs/>
          <w:b/>
        </w:rPr>
        <w:t xml:space="preserve">Delivery Schedule:</w:t>
      </w:r>
      <w:r>
        <w:t xml:space="preserve"> </w:t>
      </w:r>
      <w:r>
        <w:t xml:space="preserve">All deliverables specified in this</w:t>
      </w:r>
      <w:r>
        <w:t xml:space="preserve"> </w:t>
      </w:r>
      <w:r>
        <w:rPr>
          <w:bCs/>
          <w:b/>
        </w:rPr>
        <w:t xml:space="preserve">Purchase Order</w:t>
      </w:r>
      <w:r>
        <w:t xml:space="preserve"> </w:t>
      </w:r>
      <w:r>
        <w:t xml:space="preserve">must be completed within a total project duration of eight (8) calendar months from the date of contract commencement. The</w:t>
      </w:r>
      <w:r>
        <w:t xml:space="preserve"> </w:t>
      </w:r>
      <w:r>
        <w:rPr>
          <w:bCs/>
          <w:b/>
        </w:rPr>
        <w:t xml:space="preserve">Industrial Engineer</w:t>
      </w:r>
      <w:r>
        <w:t xml:space="preserve"> </w:t>
      </w:r>
      <w:r>
        <w:t xml:space="preserve">shall submit a detailed project timeline within ten (10) days of contract signing.</w:t>
      </w:r>
    </w:p>
    <w:p>
      <w:pPr>
        <w:numPr>
          <w:ilvl w:val="0"/>
          <w:numId w:val="1001"/>
        </w:numPr>
        <w:pStyle w:val="Compact"/>
      </w:pPr>
      <w:r>
        <w:rPr>
          <w:bCs/>
          <w:b/>
        </w:rPr>
        <w:t xml:space="preserve">Payment Terms:</w:t>
      </w:r>
      <w:r>
        <w:t xml:space="preserve"> </w:t>
      </w:r>
      <w:r>
        <w:t xml:space="preserve">Payment shall be made in three installments: 30% upon project commencement, 40% upon delivery of the mid-term progress report, and 30% upon final acceptance of all deliverables. All payments shall be made via bank transfer to the Supplier's designated account in</w:t>
      </w:r>
      <w:r>
        <w:t xml:space="preserve"> </w:t>
      </w:r>
      <w:r>
        <w:rPr>
          <w:bCs/>
          <w:b/>
        </w:rPr>
        <w:t xml:space="preserve">Nepal</w:t>
      </w:r>
      <w:r>
        <w:t xml:space="preserve">. Payment is due within thirty (30) days of invoice submission.</w:t>
      </w:r>
    </w:p>
    <w:p>
      <w:pPr>
        <w:numPr>
          <w:ilvl w:val="0"/>
          <w:numId w:val="1001"/>
        </w:numPr>
        <w:pStyle w:val="Compact"/>
      </w:pPr>
      <w:r>
        <w:rPr>
          <w:bCs/>
          <w:b/>
        </w:rPr>
        <w:t xml:space="preserve">Performance Standards:</w:t>
      </w:r>
      <w:r>
        <w:t xml:space="preserve"> </w:t>
      </w:r>
      <w:r>
        <w:t xml:space="preserve">The</w:t>
      </w:r>
      <w:r>
        <w:t xml:space="preserve"> </w:t>
      </w:r>
      <w:r>
        <w:rPr>
          <w:bCs/>
          <w:b/>
        </w:rPr>
        <w:t xml:space="preserve">Industrial Engineer</w:t>
      </w:r>
      <w:r>
        <w:t xml:space="preserve"> </w:t>
      </w:r>
      <w:r>
        <w:t xml:space="preserve">shall adhere to the Nepal Standards and Metrology Department (NSMD) guidelines and applicable international standards (ISO 9001, ISO 14001) in all analyses and recommendations. All work must comply with the labor laws and industrial regulations of the Government of</w:t>
      </w:r>
      <w:r>
        <w:t xml:space="preserve"> </w:t>
      </w:r>
      <w:r>
        <w:rPr>
          <w:bCs/>
          <w:b/>
        </w:rPr>
        <w:t xml:space="preserve">Nepal</w:t>
      </w:r>
      <w:r>
        <w:t xml:space="preserve">.</w:t>
      </w:r>
    </w:p>
    <w:p>
      <w:pPr>
        <w:numPr>
          <w:ilvl w:val="0"/>
          <w:numId w:val="1001"/>
        </w:numPr>
        <w:pStyle w:val="Compact"/>
      </w:pPr>
      <w:r>
        <w:rPr>
          <w:bCs/>
          <w:b/>
        </w:rPr>
        <w:t xml:space="preserve">Confidentiality:</w:t>
      </w:r>
      <w:r>
        <w:t xml:space="preserve"> </w:t>
      </w:r>
      <w:r>
        <w:t xml:space="preserve">The</w:t>
      </w:r>
      <w:r>
        <w:t xml:space="preserve"> </w:t>
      </w:r>
      <w:r>
        <w:rPr>
          <w:bCs/>
          <w:b/>
        </w:rPr>
        <w:t xml:space="preserve">Industrial Engineer</w:t>
      </w:r>
      <w:r>
        <w:t xml:space="preserve"> </w:t>
      </w:r>
      <w:r>
        <w:t xml:space="preserve">and the Supplier shall treat all proprietary data, production figures, and operational information of the Buyer as strictly confidential. This obligation shall survive the termination of this</w:t>
      </w:r>
      <w:r>
        <w:t xml:space="preserve"> </w:t>
      </w:r>
      <w:r>
        <w:rPr>
          <w:bCs/>
          <w:b/>
        </w:rPr>
        <w:t xml:space="preserve">Purchase Order</w:t>
      </w:r>
      <w:r>
        <w:t xml:space="preserve"> </w:t>
      </w:r>
      <w:r>
        <w:t xml:space="preserve">for a period of three (3) years.</w:t>
      </w:r>
    </w:p>
    <w:p>
      <w:pPr>
        <w:numPr>
          <w:ilvl w:val="0"/>
          <w:numId w:val="1001"/>
        </w:numPr>
        <w:pStyle w:val="Compact"/>
      </w:pPr>
      <w:r>
        <w:rPr>
          <w:bCs/>
          <w:b/>
        </w:rPr>
        <w:t xml:space="preserve">Termination:</w:t>
      </w:r>
      <w:r>
        <w:t xml:space="preserve"> </w:t>
      </w:r>
      <w:r>
        <w:t xml:space="preserve">Either party may terminate this</w:t>
      </w:r>
      <w:r>
        <w:t xml:space="preserve"> </w:t>
      </w:r>
      <w:r>
        <w:rPr>
          <w:bCs/>
          <w:b/>
        </w:rPr>
        <w:t xml:space="preserve">Purchase Order</w:t>
      </w:r>
      <w:r>
        <w:t xml:space="preserve"> </w:t>
      </w:r>
      <w:r>
        <w:t xml:space="preserve">with thirty (30) days' written notice. In the event of termination, the Buyer shall pay for all services rendered and approved deliverables up to the date of termination.</w:t>
      </w:r>
    </w:p>
    <w:p>
      <w:pPr>
        <w:numPr>
          <w:ilvl w:val="0"/>
          <w:numId w:val="1001"/>
        </w:numPr>
        <w:pStyle w:val="Compact"/>
      </w:pPr>
      <w:r>
        <w:rPr>
          <w:bCs/>
          <w:b/>
        </w:rPr>
        <w:t xml:space="preserve">Dispute Resolution:</w:t>
      </w:r>
      <w:r>
        <w:t xml:space="preserve"> </w:t>
      </w:r>
      <w:r>
        <w:t xml:space="preserve">Any disputes arising from this</w:t>
      </w:r>
      <w:r>
        <w:t xml:space="preserve"> </w:t>
      </w:r>
      <w:r>
        <w:rPr>
          <w:bCs/>
          <w:b/>
        </w:rPr>
        <w:t xml:space="preserve">Purchase Order</w:t>
      </w:r>
      <w:r>
        <w:t xml:space="preserve"> </w:t>
      </w:r>
      <w:r>
        <w:t xml:space="preserve">shall be resolved through amicable negotiation. If unresolved within thirty (30) days, the matter shall be referred to arbitration under the Arbitration Act of</w:t>
      </w:r>
      <w:r>
        <w:t xml:space="preserve"> </w:t>
      </w:r>
      <w:r>
        <w:rPr>
          <w:bCs/>
          <w:b/>
        </w:rPr>
        <w:t xml:space="preserve">Nepal</w:t>
      </w:r>
      <w:r>
        <w:t xml:space="preserve">, with the seat of arbitration in</w:t>
      </w:r>
      <w:r>
        <w:t xml:space="preserve"> </w:t>
      </w:r>
      <w:r>
        <w:rPr>
          <w:bCs/>
          <w:b/>
        </w:rPr>
        <w:t xml:space="preserve">Kathmandu, Nepal</w:t>
      </w:r>
      <w:r>
        <w:t xml:space="preserve">.</w:t>
      </w:r>
    </w:p>
    <w:p>
      <w:pPr>
        <w:numPr>
          <w:ilvl w:val="0"/>
          <w:numId w:val="1001"/>
        </w:numPr>
        <w:pStyle w:val="Compact"/>
      </w:pPr>
      <w:r>
        <w:rPr>
          <w:bCs/>
          <w:b/>
        </w:rPr>
        <w:t xml:space="preserve">Governing Law:</w:t>
      </w:r>
      <w:r>
        <w:t xml:space="preserve"> </w:t>
      </w:r>
      <w:r>
        <w:t xml:space="preserve">This</w:t>
      </w:r>
      <w:r>
        <w:t xml:space="preserve"> </w:t>
      </w:r>
      <w:r>
        <w:rPr>
          <w:bCs/>
          <w:b/>
        </w:rPr>
        <w:t xml:space="preserve">Purchase Order</w:t>
      </w:r>
      <w:r>
        <w:t xml:space="preserve"> </w:t>
      </w:r>
      <w:r>
        <w:t xml:space="preserve">shall be governed by and construed in accordance with the laws of the Kingdom of</w:t>
      </w:r>
      <w:r>
        <w:t xml:space="preserve"> </w:t>
      </w:r>
      <w:r>
        <w:rPr>
          <w:bCs/>
          <w:b/>
        </w:rPr>
        <w:t xml:space="preserve">Nepal</w:t>
      </w:r>
      <w:r>
        <w:t xml:space="preserve">, including the Contract Act, 2023, and the Companies Act, 2063.</w:t>
      </w:r>
    </w:p>
    <w:p>
      <w:pPr>
        <w:numPr>
          <w:ilvl w:val="0"/>
          <w:numId w:val="1001"/>
        </w:numPr>
        <w:pStyle w:val="Compact"/>
      </w:pPr>
      <w:r>
        <w:rPr>
          <w:bCs/>
          <w:b/>
        </w:rPr>
        <w:t xml:space="preserve">Force Majeure:</w:t>
      </w:r>
      <w:r>
        <w:t xml:space="preserve"> </w:t>
      </w:r>
      <w:r>
        <w:t xml:space="preserve">Neither party shall be liable for delays caused by natural disasters (including earthquakes common in the</w:t>
      </w:r>
      <w:r>
        <w:t xml:space="preserve"> </w:t>
      </w:r>
      <w:r>
        <w:rPr>
          <w:bCs/>
          <w:b/>
        </w:rPr>
        <w:t xml:space="preserve">Nepal Kathmandu</w:t>
      </w:r>
      <w:r>
        <w:t xml:space="preserve"> </w:t>
      </w:r>
      <w:r>
        <w:t xml:space="preserve">region), government-imposed lockdowns, or other events beyond reasonable control.</w:t>
      </w:r>
    </w:p>
    <w:bookmarkEnd w:id="21"/>
    <w:bookmarkStart w:id="22" w:name="authorized-signatories"/>
    <w:p>
      <w:pPr>
        <w:pStyle w:val="Heading2"/>
      </w:pPr>
      <w:r>
        <w:t xml:space="preserve">3. Authorized Signatories</w:t>
      </w:r>
    </w:p>
    <w:p>
      <w:pPr>
        <w:pStyle w:val="FirstParagraph"/>
      </w:pPr>
      <w:r>
        <w:rPr>
          <w:bCs/>
          <w:b/>
        </w:rPr>
        <w:t xml:space="preserve">For and on behalf of the Buyer:</w:t>
      </w:r>
      <w:r>
        <w:br/>
      </w:r>
      <w:r>
        <w:t xml:space="preserve">Himalayan Industrial Development Corporation Pvt. Ltd.</w:t>
      </w:r>
      <w:r>
        <w:br/>
      </w:r>
      <w:r>
        <w:br/>
      </w:r>
      <w:r>
        <w:t xml:space="preserve">Signature: ___________________________</w:t>
      </w:r>
      <w:r>
        <w:br/>
      </w:r>
      <w:r>
        <w:t xml:space="preserve">Name: Mr. Rajendra Shrestha</w:t>
      </w:r>
      <w:r>
        <w:br/>
      </w:r>
      <w:r>
        <w:t xml:space="preserve">Designation: Chief Procurement Officer</w:t>
      </w:r>
      <w:r>
        <w:br/>
      </w:r>
      <w:r>
        <w:t xml:space="preserve">Date: 15 June 2025</w:t>
      </w:r>
      <w:r>
        <w:br/>
      </w:r>
      <w:r>
        <w:t xml:space="preserve">Company Seal:</w:t>
      </w:r>
    </w:p>
    <w:p>
      <w:pPr>
        <w:pStyle w:val="BodyText"/>
      </w:pPr>
      <w:r>
        <w:rPr>
          <w:bCs/>
          <w:b/>
        </w:rPr>
        <w:t xml:space="preserve">For and on behalf of the Supplier:</w:t>
      </w:r>
      <w:r>
        <w:br/>
      </w:r>
      <w:r>
        <w:t xml:space="preserve">Kathmandu Engineering &amp; Consulting Services LLP</w:t>
      </w:r>
      <w:r>
        <w:br/>
      </w:r>
      <w:r>
        <w:br/>
      </w:r>
      <w:r>
        <w:t xml:space="preserve">Signature: ___________________________</w:t>
      </w:r>
      <w:r>
        <w:br/>
      </w:r>
      <w:r>
        <w:t xml:space="preserve">Name: Ms. Anjali Gurung, P.E.</w:t>
      </w:r>
      <w:r>
        <w:br/>
      </w:r>
      <w:r>
        <w:t xml:space="preserve">Designation: Lead</w:t>
      </w:r>
      <w:r>
        <w:t xml:space="preserve"> </w:t>
      </w:r>
      <w:r>
        <w:rPr>
          <w:bCs/>
          <w:b/>
        </w:rPr>
        <w:t xml:space="preserve">Industrial Engineer</w:t>
      </w:r>
      <w:r>
        <w:t xml:space="preserve"> </w:t>
      </w:r>
      <w:r>
        <w:t xml:space="preserve">/ Managing Partner</w:t>
      </w:r>
      <w:r>
        <w:br/>
      </w:r>
      <w:r>
        <w:t xml:space="preserve">Date: _______________</w:t>
      </w:r>
      <w:r>
        <w:br/>
      </w:r>
      <w:r>
        <w:t xml:space="preserve">Company Seal:</w:t>
      </w:r>
    </w:p>
    <w:p>
      <w:pPr>
        <w:pStyle w:val="BodyText"/>
      </w:pPr>
      <w:r>
        <w:t xml:space="preserve">This</w:t>
      </w:r>
      <w:r>
        <w:t xml:space="preserve"> </w:t>
      </w:r>
      <w:r>
        <w:rPr>
          <w:bCs/>
          <w:b/>
        </w:rPr>
        <w:t xml:space="preserve">Purchase Order</w:t>
      </w:r>
      <w:r>
        <w:t xml:space="preserve"> </w:t>
      </w:r>
      <w:r>
        <w:t xml:space="preserve">(PO-NK-2025-04782) is issued for the procurement of</w:t>
      </w:r>
      <w:r>
        <w:t xml:space="preserve"> </w:t>
      </w:r>
      <w:r>
        <w:rPr>
          <w:bCs/>
          <w:b/>
        </w:rPr>
        <w:t xml:space="preserve">Industrial Engineer</w:t>
      </w:r>
      <w:r>
        <w:t xml:space="preserve"> </w:t>
      </w:r>
      <w:r>
        <w:t xml:space="preserve">professional services in</w:t>
      </w:r>
      <w:r>
        <w:t xml:space="preserve"> </w:t>
      </w:r>
      <w:r>
        <w:rPr>
          <w:bCs/>
          <w:b/>
        </w:rPr>
        <w:t xml:space="preserve">Nepal Kathmandu</w:t>
      </w:r>
      <w:r>
        <w:t xml:space="preserve">. This document is valid only when signed and sealed by both parties. Unauthorized reproduction or distribution is prohibited. © 2025 Himalayan Industrial Development Corporation Pvt. Ltd., Kathmandu,</w:t>
      </w:r>
      <w:r>
        <w:t xml:space="preserve"> </w:t>
      </w:r>
      <w:r>
        <w:rPr>
          <w:bCs/>
          <w:b/>
        </w:rPr>
        <w:t xml:space="preserve">Nepal</w:t>
      </w: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Nepal Kathmandu</dc:title>
  <dc:creator/>
  <dc:language>en</dc:language>
  <cp:keywords/>
  <dcterms:created xsi:type="dcterms:W3CDTF">2026-10-10T06:44:32Z</dcterms:created>
  <dcterms:modified xsi:type="dcterms:W3CDTF">2026-10-10T06:44:32Z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